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9"/>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根管测量仪</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1</w:t>
            </w:r>
          </w:p>
        </w:tc>
        <w:tc>
          <w:tcPr>
            <w:tcW w:w="1395" w:type="pct"/>
            <w:vMerge w:val="restar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空气压缩机</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numPr>
                <w:ilvl w:val="0"/>
                <w:numId w:val="0"/>
              </w:num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824"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根管马达</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numPr>
                <w:ilvl w:val="0"/>
                <w:numId w:val="0"/>
              </w:numPr>
              <w:spacing w:line="360" w:lineRule="exact"/>
              <w:jc w:val="center"/>
              <w:rPr>
                <w:rFonts w:hint="eastAsia" w:ascii="宋体" w:hAnsi="宋体" w:eastAsia="宋体" w:cs="宋体"/>
                <w:lang w:val="en-US" w:eastAsia="zh-CN"/>
              </w:rPr>
            </w:pP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（1）根管测量仪</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en-US" w:eastAsia="zh-Hans"/>
        </w:rPr>
        <w:t>适用范围</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用于根管治疗中测定根管长度</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w:t>
      </w:r>
      <w:r>
        <w:rPr>
          <w:rFonts w:hint="default" w:ascii="宋体" w:hAnsi="宋体" w:eastAsia="宋体" w:cs="宋体"/>
          <w:color w:val="000000"/>
          <w:kern w:val="0"/>
          <w:lang w:eastAsia="zh-Hans"/>
        </w:rPr>
        <w:t>2</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多频根尖定位技术</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测量精准</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不受残髓</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血液影响</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Hans"/>
        </w:rPr>
        <w:t>3</w:t>
      </w:r>
      <w:r>
        <w:rPr>
          <w:rFonts w:hint="eastAsia" w:ascii="宋体" w:hAnsi="宋体" w:eastAsia="宋体" w:cs="宋体"/>
          <w:color w:val="000000"/>
          <w:kern w:val="0"/>
          <w:lang w:val="en-US" w:eastAsia="zh-Hans"/>
        </w:rPr>
        <w:t>.彩色LED显示屏≧</w:t>
      </w: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eastAsia="zh-Hans"/>
        </w:rPr>
        <w:t>5</w:t>
      </w:r>
      <w:r>
        <w:rPr>
          <w:rFonts w:hint="eastAsia" w:ascii="宋体" w:hAnsi="宋体" w:eastAsia="宋体" w:cs="宋体"/>
          <w:color w:val="000000"/>
          <w:kern w:val="0"/>
          <w:lang w:val="en-US" w:eastAsia="zh-Hans"/>
        </w:rPr>
        <w:t>寸</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锉针到达根尖</w:t>
      </w:r>
      <w:r>
        <w:rPr>
          <w:rFonts w:hint="eastAsia" w:ascii="宋体" w:hAnsi="宋体" w:eastAsia="宋体" w:cs="宋体"/>
          <w:color w:val="000000"/>
          <w:kern w:val="0"/>
          <w:lang w:eastAsia="zh-Hans"/>
        </w:rPr>
        <w:t>1/3</w:t>
      </w:r>
      <w:r>
        <w:rPr>
          <w:rFonts w:hint="eastAsia" w:ascii="宋体" w:hAnsi="宋体" w:eastAsia="宋体" w:cs="宋体"/>
          <w:color w:val="000000"/>
          <w:kern w:val="0"/>
          <w:lang w:val="en-US" w:eastAsia="zh-Hans"/>
        </w:rPr>
        <w:t>时能放大显示与根尖孔的距离</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可预设根尖止点</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.接近根尖时</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会发出提示音</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报警音</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音量可调节</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5</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充电电池</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显示电池电量</w:t>
      </w:r>
      <w:r>
        <w:rPr>
          <w:rFonts w:hint="eastAsia" w:ascii="宋体" w:hAnsi="宋体" w:eastAsia="宋体" w:cs="宋体"/>
          <w:color w:val="000000"/>
          <w:kern w:val="0"/>
          <w:lang w:val="en-US" w:eastAsia="zh-CN"/>
        </w:rPr>
        <w:t>。</w:t>
      </w:r>
    </w:p>
    <w:p>
      <w:pPr>
        <w:spacing w:line="360" w:lineRule="exact"/>
        <w:rPr>
          <w:rFonts w:hint="eastAsia" w:ascii="宋体" w:hAnsi="宋体" w:eastAsia="宋体" w:cs="Times New Roman"/>
          <w:color w:val="auto"/>
          <w:lang w:val="en-US" w:eastAsia="zh-CN"/>
        </w:rPr>
      </w:pPr>
      <w:r>
        <w:rPr>
          <w:rFonts w:hint="eastAsia" w:ascii="宋体" w:hAnsi="宋体" w:eastAsia="宋体" w:cs="宋体"/>
          <w:color w:val="000000"/>
          <w:kern w:val="0"/>
          <w:lang w:eastAsia="zh-Hans"/>
        </w:rPr>
        <w:t>6</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配置</w:t>
      </w:r>
      <w:r>
        <w:rPr>
          <w:rFonts w:hint="eastAsia" w:ascii="宋体" w:hAnsi="宋体" w:eastAsia="宋体" w:cs="宋体"/>
          <w:color w:val="000000"/>
          <w:kern w:val="0"/>
          <w:lang w:val="en-US" w:eastAsia="zh-Hans"/>
        </w:rPr>
        <w:t>锉夹和唇勾≥</w:t>
      </w: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个</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(2)空气压缩机</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Hans"/>
        </w:rPr>
        <w:t>1.适用范围：</w:t>
      </w:r>
      <w:r>
        <w:rPr>
          <w:rFonts w:hint="eastAsia" w:ascii="宋体" w:hAnsi="宋体" w:eastAsia="宋体" w:cs="宋体"/>
          <w:color w:val="000000"/>
          <w:kern w:val="0"/>
          <w:lang w:val="en-US" w:eastAsia="zh-CN"/>
        </w:rPr>
        <w:t>用于1台</w:t>
      </w:r>
      <w:r>
        <w:rPr>
          <w:rFonts w:hint="eastAsia" w:ascii="宋体" w:hAnsi="宋体" w:eastAsia="宋体" w:cs="宋体"/>
          <w:color w:val="000000"/>
          <w:kern w:val="0"/>
          <w:lang w:val="en-US" w:eastAsia="zh-Hans"/>
        </w:rPr>
        <w:t>及1台以上</w:t>
      </w:r>
      <w:r>
        <w:rPr>
          <w:rFonts w:hint="eastAsia" w:ascii="宋体" w:hAnsi="宋体" w:eastAsia="宋体" w:cs="宋体"/>
          <w:color w:val="000000"/>
          <w:kern w:val="0"/>
          <w:lang w:val="en-US" w:eastAsia="zh-CN"/>
        </w:rPr>
        <w:t>牙椅的动力</w:t>
      </w:r>
      <w:r>
        <w:rPr>
          <w:rFonts w:hint="eastAsia" w:ascii="宋体" w:hAnsi="宋体" w:eastAsia="宋体" w:cs="宋体"/>
          <w:color w:val="000000"/>
          <w:kern w:val="0"/>
          <w:lang w:val="en-US" w:eastAsia="zh-Hans"/>
        </w:rPr>
        <w:t>供气</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额定电压：220V±10%，频率：50Hz，电源消耗：</w:t>
      </w:r>
      <w:r>
        <w:rPr>
          <w:rFonts w:hint="default" w:ascii="宋体" w:hAnsi="宋体" w:eastAsia="宋体" w:cs="宋体"/>
          <w:color w:val="000000"/>
          <w:kern w:val="0"/>
          <w:lang w:val="en-US" w:eastAsia="zh-CN"/>
        </w:rPr>
        <w:t>≤</w:t>
      </w:r>
      <w:r>
        <w:rPr>
          <w:rFonts w:hint="eastAsia" w:ascii="宋体" w:hAnsi="宋体" w:eastAsia="宋体" w:cs="宋体"/>
          <w:color w:val="000000"/>
          <w:kern w:val="0"/>
          <w:lang w:val="en-US" w:eastAsia="zh-CN"/>
        </w:rPr>
        <w:t>0.55KW。</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整台无油空气压缩机由压缩机机头、储气罐</w:t>
      </w:r>
      <w:r>
        <w:rPr>
          <w:rFonts w:hint="eastAsia" w:ascii="宋体" w:hAnsi="宋体" w:eastAsia="宋体" w:cs="宋体"/>
          <w:color w:val="000000"/>
          <w:kern w:val="0"/>
          <w:lang w:val="en-US" w:eastAsia="zh-Hans"/>
        </w:rPr>
        <w:t>等组成</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en-US" w:eastAsia="zh-Hans"/>
        </w:rPr>
        <w:t>储气罐≥24L</w:t>
      </w:r>
      <w:r>
        <w:rPr>
          <w:rFonts w:hint="eastAsia" w:ascii="宋体" w:hAnsi="宋体" w:eastAsia="宋体" w:cs="宋体"/>
          <w:color w:val="000000"/>
          <w:kern w:val="0"/>
          <w:lang w:val="en-US" w:eastAsia="zh-CN"/>
        </w:rPr>
        <w:t>，罐体安装有安全阀、压力表、排水阀及单向阀，</w:t>
      </w:r>
      <w:r>
        <w:rPr>
          <w:rFonts w:hint="eastAsia" w:ascii="宋体" w:hAnsi="宋体" w:eastAsia="宋体" w:cs="宋体"/>
          <w:color w:val="000000"/>
          <w:kern w:val="0"/>
          <w:lang w:val="en-US" w:eastAsia="zh-Hans"/>
        </w:rPr>
        <w:t>设备</w:t>
      </w:r>
      <w:r>
        <w:rPr>
          <w:rFonts w:hint="eastAsia" w:ascii="宋体" w:hAnsi="宋体" w:eastAsia="宋体" w:cs="宋体"/>
          <w:color w:val="000000"/>
          <w:kern w:val="0"/>
          <w:lang w:val="en-US" w:eastAsia="zh-CN"/>
        </w:rPr>
        <w:t>稳定、安全。</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产气量≥100L/分钟，0.4bar下产气量≥60L/min。</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w:t>
      </w:r>
      <w:r>
        <w:rPr>
          <w:rFonts w:hint="default" w:ascii="宋体" w:hAnsi="宋体" w:eastAsia="宋体" w:cs="宋体"/>
          <w:color w:val="000000"/>
          <w:kern w:val="0"/>
          <w:lang w:val="en-US" w:eastAsia="zh-CN"/>
        </w:rPr>
        <w:t>5</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噪音≤60分贝。</w:t>
      </w:r>
    </w:p>
    <w:p>
      <w:pPr>
        <w:spacing w:line="360" w:lineRule="exact"/>
        <w:rPr>
          <w:rFonts w:hint="default"/>
          <w:sz w:val="32"/>
          <w:szCs w:val="32"/>
          <w:lang w:eastAsia="zh-Hans"/>
        </w:rPr>
      </w:pPr>
      <w:r>
        <w:rPr>
          <w:rFonts w:hint="eastAsia" w:ascii="宋体" w:hAnsi="宋体" w:eastAsia="宋体" w:cs="宋体"/>
          <w:color w:val="000000"/>
          <w:kern w:val="0"/>
          <w:lang w:val="en-US" w:eastAsia="zh-CN"/>
        </w:rPr>
        <w:t>6</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占地面积≤1m</w:t>
      </w:r>
      <w:r>
        <w:rPr>
          <w:rFonts w:hint="default" w:ascii="Arial" w:hAnsi="Arial" w:eastAsia="宋体" w:cs="Arial"/>
          <w:color w:val="000000"/>
          <w:kern w:val="0"/>
          <w:lang w:val="en-US" w:eastAsia="zh-CN"/>
        </w:rPr>
        <w:t>×</w:t>
      </w:r>
      <w:r>
        <w:rPr>
          <w:rFonts w:hint="eastAsia" w:ascii="宋体" w:hAnsi="宋体" w:eastAsia="宋体" w:cs="宋体"/>
          <w:color w:val="000000"/>
          <w:kern w:val="0"/>
          <w:lang w:val="en-US" w:eastAsia="zh-CN"/>
        </w:rPr>
        <w:t>1m。</w:t>
      </w:r>
      <w:r>
        <w:rPr>
          <w:rFonts w:hint="default"/>
          <w:sz w:val="32"/>
          <w:szCs w:val="32"/>
          <w:lang w:eastAsia="zh-Hans"/>
        </w:rPr>
        <w:t xml:space="preserve">  </w:t>
      </w:r>
    </w:p>
    <w:p>
      <w:pPr>
        <w:spacing w:line="360" w:lineRule="exact"/>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(3)根管马达</w:t>
      </w:r>
    </w:p>
    <w:p>
      <w:p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w:t>
      </w:r>
      <w:r>
        <w:rPr>
          <w:rFonts w:hint="eastAsia" w:ascii="宋体" w:hAnsi="宋体" w:eastAsia="宋体" w:cs="宋体"/>
          <w:color w:val="000000"/>
          <w:kern w:val="0"/>
          <w:lang w:eastAsia="zh-CN"/>
        </w:rPr>
        <w:t>用于根管治疗过程</w:t>
      </w:r>
      <w:r>
        <w:rPr>
          <w:rFonts w:hint="eastAsia" w:ascii="宋体" w:hAnsi="宋体" w:eastAsia="宋体" w:cs="宋体"/>
          <w:color w:val="000000"/>
          <w:kern w:val="0"/>
          <w:lang w:val="en-US" w:eastAsia="zh-CN"/>
        </w:rPr>
        <w:t>中</w:t>
      </w:r>
      <w:r>
        <w:rPr>
          <w:rFonts w:hint="eastAsia" w:ascii="宋体" w:hAnsi="宋体" w:eastAsia="宋体" w:cs="宋体"/>
          <w:color w:val="000000"/>
          <w:kern w:val="0"/>
          <w:lang w:eastAsia="zh-CN"/>
        </w:rPr>
        <w:t>，是根管预备阶段根管成形和清理的设备，帮助牙科医生完成根管</w:t>
      </w:r>
      <w:r>
        <w:rPr>
          <w:rFonts w:hint="eastAsia" w:ascii="宋体" w:hAnsi="宋体" w:eastAsia="宋体" w:cs="宋体"/>
          <w:color w:val="000000"/>
          <w:kern w:val="0"/>
          <w:lang w:val="en-US" w:eastAsia="zh-CN"/>
        </w:rPr>
        <w:t>治疗。</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2.主机：配置</w:t>
      </w:r>
      <w:r>
        <w:rPr>
          <w:rFonts w:hint="eastAsia" w:ascii="宋体" w:hAnsi="宋体" w:eastAsia="宋体" w:cs="宋体"/>
          <w:color w:val="000000"/>
          <w:kern w:val="0"/>
          <w:lang w:eastAsia="zh-CN"/>
        </w:rPr>
        <w:t>无刷电机。</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w:t>
      </w:r>
      <w:r>
        <w:rPr>
          <w:rFonts w:hint="eastAsia" w:ascii="宋体" w:hAnsi="宋体" w:eastAsia="宋体" w:cs="宋体"/>
          <w:color w:val="000000"/>
          <w:kern w:val="0"/>
          <w:lang w:eastAsia="zh-CN"/>
        </w:rPr>
        <w:t>弯机头减速比</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6:1，360°可旋转。</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eastAsia="zh-CN"/>
        </w:rPr>
        <w:t>实时反馈技术，对电机输出扭矩实时动态控制，有效预防断针。</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w:t>
      </w:r>
      <w:r>
        <w:rPr>
          <w:rFonts w:hint="default" w:ascii="宋体" w:hAnsi="宋体" w:eastAsia="宋体" w:cs="宋体"/>
          <w:color w:val="000000"/>
          <w:kern w:val="0"/>
          <w:lang w:eastAsia="zh-CN"/>
        </w:rPr>
        <w:t>5</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正转</w:t>
      </w:r>
      <w:r>
        <w:rPr>
          <w:rFonts w:hint="default" w:ascii="宋体" w:hAnsi="宋体" w:eastAsia="宋体" w:cs="宋体"/>
          <w:color w:val="000000"/>
          <w:kern w:val="0"/>
          <w:lang w:eastAsia="zh-Hans"/>
        </w:rPr>
        <w:t>、</w:t>
      </w:r>
      <w:r>
        <w:rPr>
          <w:rFonts w:hint="eastAsia" w:ascii="宋体" w:hAnsi="宋体" w:eastAsia="宋体" w:cs="宋体"/>
          <w:color w:val="000000"/>
          <w:kern w:val="0"/>
          <w:lang w:val="en-US" w:eastAsia="zh-Hans"/>
        </w:rPr>
        <w:t>反转</w:t>
      </w:r>
      <w:r>
        <w:rPr>
          <w:rFonts w:hint="default" w:ascii="宋体" w:hAnsi="宋体" w:eastAsia="宋体" w:cs="宋体"/>
          <w:color w:val="000000"/>
          <w:kern w:val="0"/>
          <w:lang w:eastAsia="zh-Hans"/>
        </w:rPr>
        <w:t>、</w:t>
      </w:r>
      <w:r>
        <w:rPr>
          <w:rFonts w:hint="eastAsia" w:ascii="宋体" w:hAnsi="宋体" w:eastAsia="宋体" w:cs="宋体"/>
          <w:color w:val="000000"/>
          <w:kern w:val="0"/>
          <w:lang w:eastAsia="zh-CN"/>
        </w:rPr>
        <w:t>往复</w:t>
      </w:r>
      <w:r>
        <w:rPr>
          <w:rFonts w:hint="default" w:ascii="宋体" w:hAnsi="宋体" w:eastAsia="宋体" w:cs="宋体"/>
          <w:color w:val="000000"/>
          <w:kern w:val="0"/>
          <w:lang w:eastAsia="zh-CN"/>
        </w:rPr>
        <w:t>、</w:t>
      </w:r>
      <w:r>
        <w:rPr>
          <w:rFonts w:hint="eastAsia" w:ascii="宋体" w:hAnsi="宋体" w:eastAsia="宋体" w:cs="宋体"/>
          <w:color w:val="000000"/>
          <w:kern w:val="0"/>
          <w:lang w:val="en-US" w:eastAsia="zh-Hans"/>
        </w:rPr>
        <w:t>自适应等转动</w:t>
      </w:r>
      <w:r>
        <w:rPr>
          <w:rFonts w:hint="eastAsia" w:ascii="宋体" w:hAnsi="宋体" w:eastAsia="宋体" w:cs="宋体"/>
          <w:color w:val="000000"/>
          <w:kern w:val="0"/>
          <w:lang w:eastAsia="zh-CN"/>
        </w:rPr>
        <w:t>模式</w:t>
      </w:r>
      <w:r>
        <w:rPr>
          <w:rFonts w:hint="default" w:ascii="宋体" w:hAnsi="宋体" w:eastAsia="宋体" w:cs="宋体"/>
          <w:color w:val="000000"/>
          <w:kern w:val="0"/>
          <w:lang w:eastAsia="zh-CN"/>
        </w:rPr>
        <w:t>，</w:t>
      </w:r>
      <w:r>
        <w:rPr>
          <w:rFonts w:hint="eastAsia" w:ascii="宋体" w:hAnsi="宋体" w:eastAsia="宋体" w:cs="宋体"/>
          <w:color w:val="000000"/>
          <w:kern w:val="0"/>
          <w:lang w:val="en-US" w:eastAsia="zh-Hans"/>
        </w:rPr>
        <w:t>往复转动</w:t>
      </w:r>
      <w:r>
        <w:rPr>
          <w:rFonts w:hint="eastAsia" w:ascii="宋体" w:hAnsi="宋体" w:eastAsia="宋体" w:cs="宋体"/>
          <w:color w:val="000000"/>
          <w:kern w:val="0"/>
          <w:lang w:eastAsia="zh-CN"/>
        </w:rPr>
        <w:t>角度每10°可调。</w:t>
      </w:r>
    </w:p>
    <w:p>
      <w:p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eastAsia="zh-CN"/>
        </w:rPr>
        <w:t>▲</w:t>
      </w:r>
      <w:r>
        <w:rPr>
          <w:rFonts w:hint="default" w:ascii="宋体" w:hAnsi="宋体" w:eastAsia="宋体" w:cs="宋体"/>
          <w:color w:val="000000"/>
          <w:kern w:val="0"/>
          <w:lang w:eastAsia="zh-CN"/>
        </w:rPr>
        <w:t>6</w:t>
      </w:r>
      <w:r>
        <w:rPr>
          <w:rFonts w:hint="eastAsia" w:ascii="宋体" w:hAnsi="宋体" w:eastAsia="宋体" w:cs="宋体"/>
          <w:color w:val="000000"/>
          <w:kern w:val="0"/>
          <w:lang w:eastAsia="zh-CN"/>
        </w:rPr>
        <w:t>.手柄：</w:t>
      </w:r>
      <w:r>
        <w:rPr>
          <w:rFonts w:hint="eastAsia" w:ascii="宋体" w:hAnsi="宋体" w:eastAsia="宋体" w:cs="宋体"/>
          <w:color w:val="000000"/>
          <w:kern w:val="0"/>
          <w:lang w:val="en-US" w:eastAsia="zh-CN"/>
        </w:rPr>
        <w:t>配置</w:t>
      </w:r>
      <w:r>
        <w:rPr>
          <w:rFonts w:hint="eastAsia" w:ascii="宋体" w:hAnsi="宋体" w:eastAsia="宋体" w:cs="宋体"/>
          <w:color w:val="000000"/>
          <w:kern w:val="0"/>
          <w:lang w:eastAsia="zh-CN"/>
        </w:rPr>
        <w:t>无线</w:t>
      </w:r>
      <w:r>
        <w:rPr>
          <w:rFonts w:hint="eastAsia" w:ascii="宋体" w:hAnsi="宋体" w:eastAsia="宋体" w:cs="宋体"/>
          <w:color w:val="000000"/>
          <w:kern w:val="0"/>
          <w:lang w:val="en-US" w:eastAsia="zh-CN"/>
        </w:rPr>
        <w:t>手柄。</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7</w:t>
      </w:r>
      <w:r>
        <w:rPr>
          <w:rFonts w:hint="eastAsia" w:ascii="宋体" w:hAnsi="宋体" w:eastAsia="宋体" w:cs="宋体"/>
          <w:color w:val="000000"/>
          <w:kern w:val="0"/>
          <w:lang w:eastAsia="zh-CN"/>
        </w:rPr>
        <w:t>.自定义程序</w:t>
      </w:r>
      <w:r>
        <w:rPr>
          <w:rFonts w:hint="eastAsia" w:ascii="宋体" w:hAnsi="宋体" w:eastAsia="宋体" w:cs="宋体"/>
          <w:color w:val="000000"/>
          <w:kern w:val="0"/>
          <w:lang w:val="en-US" w:eastAsia="zh-CN"/>
        </w:rPr>
        <w:t>≥10种，</w:t>
      </w:r>
      <w:r>
        <w:rPr>
          <w:rFonts w:hint="eastAsia" w:ascii="宋体" w:hAnsi="宋体" w:eastAsia="宋体" w:cs="宋体"/>
          <w:color w:val="000000"/>
          <w:kern w:val="0"/>
          <w:lang w:eastAsia="zh-CN"/>
        </w:rPr>
        <w:t>内置多种主流锉系统。</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8</w:t>
      </w:r>
      <w:r>
        <w:rPr>
          <w:rFonts w:hint="eastAsia" w:ascii="宋体" w:hAnsi="宋体" w:eastAsia="宋体" w:cs="宋体"/>
          <w:color w:val="000000"/>
          <w:kern w:val="0"/>
          <w:lang w:eastAsia="zh-CN"/>
        </w:rPr>
        <w:t>.扭矩和速度范围宽：扭矩：0.4--5.0Ncm，转速：100--1200rpm。</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9</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按运行模式分类：连续运行设备。</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10</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按防电击类型分类：带内部电源的Ⅱ类设备。</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1</w:t>
      </w:r>
      <w:r>
        <w:rPr>
          <w:rFonts w:hint="default" w:ascii="宋体" w:hAnsi="宋体" w:eastAsia="宋体" w:cs="宋体"/>
          <w:color w:val="000000"/>
          <w:kern w:val="0"/>
          <w:lang w:eastAsia="zh-CN"/>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按防电击程度分类：B型应用部分。</w:t>
      </w:r>
    </w:p>
    <w:p>
      <w:pPr>
        <w:numPr>
          <w:ilvl w:val="0"/>
          <w:numId w:val="0"/>
        </w:numPr>
        <w:spacing w:line="360" w:lineRule="exact"/>
        <w:jc w:val="lef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1</w:t>
      </w:r>
      <w:r>
        <w:rPr>
          <w:rFonts w:hint="default" w:ascii="宋体" w:hAnsi="宋体" w:eastAsia="宋体" w:cs="宋体"/>
          <w:color w:val="000000"/>
          <w:kern w:val="0"/>
          <w:lang w:eastAsia="zh-CN"/>
        </w:rPr>
        <w:t>2</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对进液防护程度：普通器材（IPX0）。</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b/>
          <w:bCs/>
          <w:lang w:val="en-US" w:eastAsia="zh-CN"/>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bookmarkStart w:id="1" w:name="_GoBack"/>
      <w:bookmarkEnd w:id="1"/>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9"/>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5</w:t>
            </w:r>
            <w:r>
              <w:rPr>
                <w:rFonts w:hint="eastAsia" w:ascii="宋体" w:hAnsi="宋体" w:cs="宋体"/>
              </w:rPr>
              <w:t>分，</w:t>
            </w:r>
            <w:r>
              <w:rPr>
                <w:rFonts w:hint="eastAsia" w:ascii="宋体" w:hAnsi="宋体" w:cs="宋体"/>
                <w:lang w:val="en-US" w:eastAsia="zh-CN"/>
              </w:rPr>
              <w:t>一般</w:t>
            </w:r>
            <w:r>
              <w:rPr>
                <w:rFonts w:hint="eastAsia" w:ascii="宋体" w:hAnsi="宋体" w:cs="宋体"/>
              </w:rPr>
              <w:t>条款一项扣</w:t>
            </w:r>
            <w:r>
              <w:rPr>
                <w:rFonts w:hint="eastAsia" w:ascii="宋体" w:hAnsi="宋体" w:cs="宋体"/>
                <w:lang w:val="en-US" w:eastAsia="zh-CN"/>
              </w:rPr>
              <w:t>15</w:t>
            </w:r>
            <w:r>
              <w:rPr>
                <w:rFonts w:hint="eastAsia" w:ascii="宋体" w:hAnsi="宋体" w:cs="宋体"/>
              </w:rPr>
              <w:t>分，扣完为止。（▲号条款共</w:t>
            </w:r>
            <w:r>
              <w:rPr>
                <w:rFonts w:hint="eastAsia" w:ascii="宋体" w:hAnsi="宋体" w:cs="宋体"/>
                <w:lang w:val="en-US" w:eastAsia="zh-CN"/>
              </w:rPr>
              <w:t>8</w:t>
            </w:r>
            <w:r>
              <w:rPr>
                <w:rFonts w:hint="eastAsia" w:ascii="宋体" w:hAnsi="宋体" w:cs="宋体"/>
              </w:rPr>
              <w:t>项，</w:t>
            </w:r>
            <w:r>
              <w:rPr>
                <w:rFonts w:hint="eastAsia" w:ascii="宋体" w:hAnsi="宋体" w:cs="宋体"/>
                <w:lang w:val="en-US" w:eastAsia="zh-CN"/>
              </w:rPr>
              <w:t>一般</w:t>
            </w:r>
            <w:r>
              <w:rPr>
                <w:rFonts w:hint="eastAsia" w:ascii="宋体" w:hAnsi="宋体" w:cs="宋体"/>
              </w:rPr>
              <w:t>条款共</w:t>
            </w:r>
            <w:r>
              <w:rPr>
                <w:rFonts w:hint="eastAsia" w:ascii="宋体" w:hAnsi="宋体" w:cs="宋体"/>
                <w:lang w:val="en-US" w:eastAsia="zh-CN"/>
              </w:rPr>
              <w:t>16</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自2020年1月1日（含）至今，以合同签订时间为准，投标人每具有一个类似项目业绩的得1分，最高得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0" w:right="-107" w:rightChars="0"/>
              <w:jc w:val="center"/>
              <w:rPr>
                <w:rFonts w:hint="default" w:ascii="宋体" w:hAnsi="宋体"/>
              </w:rPr>
            </w:pPr>
            <w:r>
              <w:rPr>
                <w:rFonts w:hint="eastAsia" w:ascii="宋体" w:hAnsi="宋体" w:cs="Segoe UI"/>
                <w:color w:val="333333"/>
                <w:kern w:val="0"/>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9"/>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9"/>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4"/>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15B626DC"/>
    <w:rsid w:val="17E0197B"/>
    <w:rsid w:val="1A707F41"/>
    <w:rsid w:val="1DE05766"/>
    <w:rsid w:val="1E997E27"/>
    <w:rsid w:val="22827069"/>
    <w:rsid w:val="25933A00"/>
    <w:rsid w:val="31FB7325"/>
    <w:rsid w:val="351D2E6B"/>
    <w:rsid w:val="35E40AE0"/>
    <w:rsid w:val="368F2498"/>
    <w:rsid w:val="395149AF"/>
    <w:rsid w:val="3DA970F6"/>
    <w:rsid w:val="3DE462AE"/>
    <w:rsid w:val="49A664ED"/>
    <w:rsid w:val="4B671727"/>
    <w:rsid w:val="4F954CC0"/>
    <w:rsid w:val="59213BB4"/>
    <w:rsid w:val="5B1829CF"/>
    <w:rsid w:val="5F381B5D"/>
    <w:rsid w:val="622F0396"/>
    <w:rsid w:val="63D266D5"/>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4">
    <w:name w:val="Body Text"/>
    <w:basedOn w:val="1"/>
    <w:next w:val="1"/>
    <w:link w:val="16"/>
    <w:unhideWhenUsed/>
    <w:qFormat/>
    <w:uiPriority w:val="99"/>
    <w:pPr>
      <w:spacing w:after="120"/>
    </w:pPr>
    <w:rPr>
      <w:szCs w:val="2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98"/>
    <w:pPr>
      <w:spacing w:before="240" w:after="60"/>
      <w:jc w:val="center"/>
      <w:outlineLvl w:val="0"/>
    </w:pPr>
    <w:rPr>
      <w:rFonts w:ascii="等线 Light" w:hAnsi="等线 Light"/>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Default"/>
    <w:basedOn w:val="8"/>
    <w:next w:val="3"/>
    <w:qFormat/>
    <w:uiPriority w:val="99"/>
    <w:pPr>
      <w:autoSpaceDE w:val="0"/>
      <w:autoSpaceDN w:val="0"/>
      <w:adjustRightInd w:val="0"/>
    </w:pPr>
    <w:rPr>
      <w:rFonts w:ascii="宋体" w:hAnsi="Times New Roman" w:cs="宋体"/>
      <w:color w:val="000000"/>
      <w:sz w:val="24"/>
      <w:szCs w:val="24"/>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1"/>
    <w:link w:val="4"/>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2023-05-25T06:00:00Z</cp:lastPrinted>
  <dcterms:modified xsi:type="dcterms:W3CDTF">2023-10-20T07:12:19Z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