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5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699"/>
        <w:gridCol w:w="5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39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0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39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  <w:t>荧光素钠眼科检测试纸</w:t>
            </w:r>
          </w:p>
        </w:tc>
        <w:tc>
          <w:tcPr>
            <w:tcW w:w="5034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24"/>
                <w:lang w:val="en-US" w:eastAsia="zh-CN"/>
              </w:rPr>
              <w:t>用于角膜荧光染色检查。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3F6283"/>
    <w:rsid w:val="0B4B551A"/>
    <w:rsid w:val="0DA03F0C"/>
    <w:rsid w:val="0F03151D"/>
    <w:rsid w:val="0FE755BE"/>
    <w:rsid w:val="130C4706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2956DBA"/>
    <w:rsid w:val="249928C2"/>
    <w:rsid w:val="27F273EA"/>
    <w:rsid w:val="292F65F0"/>
    <w:rsid w:val="2971540E"/>
    <w:rsid w:val="2981540E"/>
    <w:rsid w:val="2AA35936"/>
    <w:rsid w:val="2CD13149"/>
    <w:rsid w:val="2E1617D6"/>
    <w:rsid w:val="34EA29AA"/>
    <w:rsid w:val="36360880"/>
    <w:rsid w:val="365E5330"/>
    <w:rsid w:val="36A9625C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5D7A8F"/>
    <w:rsid w:val="46950D5C"/>
    <w:rsid w:val="47995C00"/>
    <w:rsid w:val="498B1F84"/>
    <w:rsid w:val="49D922FC"/>
    <w:rsid w:val="4A3955D1"/>
    <w:rsid w:val="4F236458"/>
    <w:rsid w:val="509F34AE"/>
    <w:rsid w:val="52FC18B5"/>
    <w:rsid w:val="55973554"/>
    <w:rsid w:val="592414A0"/>
    <w:rsid w:val="5A8C753B"/>
    <w:rsid w:val="5B073E8B"/>
    <w:rsid w:val="5B1F3E4F"/>
    <w:rsid w:val="5C7E44E0"/>
    <w:rsid w:val="5D0F19C6"/>
    <w:rsid w:val="5D453B52"/>
    <w:rsid w:val="5E314A61"/>
    <w:rsid w:val="5F661572"/>
    <w:rsid w:val="610506AC"/>
    <w:rsid w:val="64937402"/>
    <w:rsid w:val="65890566"/>
    <w:rsid w:val="660A5D02"/>
    <w:rsid w:val="674150EB"/>
    <w:rsid w:val="67C07379"/>
    <w:rsid w:val="680558FF"/>
    <w:rsid w:val="6E5C4C5E"/>
    <w:rsid w:val="6EEF4616"/>
    <w:rsid w:val="70187F20"/>
    <w:rsid w:val="74335471"/>
    <w:rsid w:val="75F00F84"/>
    <w:rsid w:val="76694B5A"/>
    <w:rsid w:val="77767EDC"/>
    <w:rsid w:val="78FA03D7"/>
    <w:rsid w:val="7CB86FF9"/>
    <w:rsid w:val="7EB7600A"/>
    <w:rsid w:val="7EE361E4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2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2023-11-07T00:47:04Z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