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ind w:left="320" w:leftChars="100" w:right="840"/>
        <w:jc w:val="center"/>
        <w:rPr>
          <w:rFonts w:ascii="宋体" w:hAnsi="宋体" w:eastAsia="宋体" w:cs="宋体"/>
          <w:b/>
          <w:color w:val="000000"/>
          <w:kern w:val="0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Cs w:val="28"/>
        </w:rPr>
        <w:t>四川省妇幼保健院盆腔用透明质酸钠凝胶采购项目（第二次）竞争性磋商采购公告</w:t>
      </w:r>
    </w:p>
    <w:tbl>
      <w:tblPr>
        <w:tblStyle w:val="9"/>
        <w:tblW w:w="9375" w:type="dxa"/>
        <w:tblInd w:w="421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6"/>
        <w:gridCol w:w="72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bidi="ar"/>
              </w:rPr>
              <w:t>四川省妇幼保健院盆腔用透明质酸钠凝胶采购项目（第二次）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lang w:bidi="ar"/>
              </w:rPr>
              <w:t>采购类型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竞争性磋商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lang w:bidi="ar"/>
              </w:rPr>
              <w:t>采购项目编号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SCIT-GN-2023110005L1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预算金额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164</w:t>
            </w:r>
            <w:r>
              <w:rPr>
                <w:rFonts w:hint="eastAsia" w:ascii="宋体" w:hAnsi="宋体"/>
                <w:bCs/>
                <w:sz w:val="24"/>
              </w:rPr>
              <w:t>万元/年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最高限价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lang w:bidi="ar"/>
              </w:rPr>
              <w:t>164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bidi="ar"/>
              </w:rPr>
              <w:t>万元/年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采购项目简介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本项目共1个包，采购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四川省妇幼保健院盆腔用透明质酸钠凝胶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；采购预算为：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164万元/年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，单价最高限价：400元/瓶，超过采购预算及单价最高限价的报价为无效报价。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是否允许联合体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不允许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申请人资格条件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1、具有承担民事责任的能力；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2、具有良好的商业信誉和健全的财务会计制度；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3、具有履行合同所必须的设备和专业技术能力；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4、具有依法缴纳税收和社会保障资金的良好记录；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5、参加本次采购活动前三年内，在经营活动中没有重大违法记录；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6、供应商还符合法律、行政法规规定的其他强制性条件；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本项目的特定资格要求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、若采购产品为医疗器械的，供应商须符合《医疗器械监督管理条例》要求并提供供应商经营该产品的经营许可/经营备案证明材料；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、若采购产品为医疗器械的，所响应产品均符合《医疗器械注册与备案管理办法》要求，供应商须提供书面承诺，交货时提供所投产品注册/备案证明材料。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磋商文件获取时间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202</w:t>
            </w: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日至202</w:t>
            </w: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27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上午9:00-12:00，下午13:00-17:00（北京时间，法定节假日不售卖）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获取磋商文件地点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http://sale.scbid.net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获取磋商文件方式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在本项目磋商文件获取时间期内，在指定网站获取(</w:t>
            </w:r>
            <w:r>
              <w:fldChar w:fldCharType="begin"/>
            </w:r>
            <w:r>
              <w:instrText xml:space="preserve"> HYPERLINK "http://sale.scbid.net"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sz w:val="24"/>
              </w:rPr>
              <w:t>http://sale.scbid.net</w:t>
            </w:r>
            <w:r>
              <w:rPr>
                <w:rStyle w:val="12"/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>)获取，具体获取流程详见该网站的“标书领取操作手册”。（磋商文件获取后不退，磋商资格不能转让）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磋商时间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202</w:t>
            </w:r>
            <w:r>
              <w:rPr>
                <w:rFonts w:ascii="宋体" w:hAnsi="宋体" w:eastAsia="宋体" w:cs="宋体"/>
                <w:b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年</w:t>
            </w:r>
            <w:r>
              <w:rPr>
                <w:rFonts w:ascii="宋体" w:hAnsi="宋体" w:eastAsia="宋体" w:cs="宋体"/>
                <w:b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月</w:t>
            </w:r>
            <w:r>
              <w:rPr>
                <w:rFonts w:ascii="宋体" w:hAnsi="宋体" w:eastAsia="宋体" w:cs="宋体"/>
                <w:b/>
                <w:sz w:val="24"/>
              </w:rPr>
              <w:t>29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日</w:t>
            </w:r>
            <w:r>
              <w:rPr>
                <w:rFonts w:ascii="宋体" w:hAnsi="宋体" w:eastAsia="宋体" w:cs="宋体"/>
                <w:b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：</w:t>
            </w:r>
            <w:r>
              <w:rPr>
                <w:rFonts w:ascii="宋体" w:hAnsi="宋体" w:eastAsia="宋体" w:cs="宋体"/>
                <w:b/>
                <w:sz w:val="24"/>
              </w:rPr>
              <w:t>30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（北京时间）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磋商地点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中国（四川）自由贸易试验区成都市高新区天府四街66号航兴国际广场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栋</w:t>
            </w:r>
            <w:r>
              <w:rPr>
                <w:rFonts w:ascii="宋体" w:hAnsi="宋体" w:eastAsia="宋体" w:cs="宋体"/>
                <w:sz w:val="24"/>
              </w:rPr>
              <w:t>17</w:t>
            </w:r>
            <w:r>
              <w:rPr>
                <w:rFonts w:hint="eastAsia" w:ascii="宋体" w:hAnsi="宋体" w:eastAsia="宋体" w:cs="宋体"/>
                <w:sz w:val="24"/>
              </w:rPr>
              <w:t>层开标厅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采购人名称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四川省妇幼保健院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采</w:t>
            </w:r>
            <w:r>
              <w:rPr>
                <w:rStyle w:val="21"/>
                <w:rFonts w:hint="default"/>
                <w:color w:val="auto"/>
                <w:lang w:bidi="ar"/>
              </w:rPr>
              <w:t>购人地址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成都市武侯区沙堰西二街290号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采购人联系人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卢老师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采购人</w:t>
            </w:r>
            <w:r>
              <w:rPr>
                <w:rStyle w:val="21"/>
                <w:rFonts w:hint="default"/>
                <w:color w:val="auto"/>
                <w:lang w:bidi="ar"/>
              </w:rPr>
              <w:t>联系电话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028-65978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采购代理机构名称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Arial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四川国际招标有限责任公司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代理机构地址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中国（四川）自由贸易试验区成都市高新区天府四街66号2栋22层1号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代理机构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张女士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采购代理机构联系电话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13281460462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4"/>
        <w:snapToGrid w:val="0"/>
        <w:spacing w:line="300" w:lineRule="auto"/>
        <w:rPr>
          <w:rFonts w:hAnsi="宋体"/>
          <w:color w:val="000000"/>
        </w:rPr>
      </w:pPr>
    </w:p>
    <w:bookmarkEnd w:id="0"/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582"/>
    <w:rsid w:val="000057AE"/>
    <w:rsid w:val="00010C91"/>
    <w:rsid w:val="00012F69"/>
    <w:rsid w:val="00012FC9"/>
    <w:rsid w:val="000136B4"/>
    <w:rsid w:val="00020B34"/>
    <w:rsid w:val="00024BFF"/>
    <w:rsid w:val="00033725"/>
    <w:rsid w:val="00034CE4"/>
    <w:rsid w:val="000473F0"/>
    <w:rsid w:val="00056824"/>
    <w:rsid w:val="00086B44"/>
    <w:rsid w:val="000913D3"/>
    <w:rsid w:val="00091907"/>
    <w:rsid w:val="00095682"/>
    <w:rsid w:val="000A2E6E"/>
    <w:rsid w:val="000B5A2E"/>
    <w:rsid w:val="000C0774"/>
    <w:rsid w:val="000C0D6E"/>
    <w:rsid w:val="000C1E9F"/>
    <w:rsid w:val="000C3EBB"/>
    <w:rsid w:val="000C448C"/>
    <w:rsid w:val="000C6C21"/>
    <w:rsid w:val="000E1935"/>
    <w:rsid w:val="000E3A7D"/>
    <w:rsid w:val="000F1EAC"/>
    <w:rsid w:val="00101608"/>
    <w:rsid w:val="00105DCD"/>
    <w:rsid w:val="00107EA6"/>
    <w:rsid w:val="00110481"/>
    <w:rsid w:val="00111996"/>
    <w:rsid w:val="0011245B"/>
    <w:rsid w:val="0011450D"/>
    <w:rsid w:val="00115CCB"/>
    <w:rsid w:val="00134E19"/>
    <w:rsid w:val="00151436"/>
    <w:rsid w:val="00162E62"/>
    <w:rsid w:val="00162FD5"/>
    <w:rsid w:val="00164458"/>
    <w:rsid w:val="001667C8"/>
    <w:rsid w:val="00172A27"/>
    <w:rsid w:val="00172F86"/>
    <w:rsid w:val="001739B4"/>
    <w:rsid w:val="00175B09"/>
    <w:rsid w:val="0018237B"/>
    <w:rsid w:val="001823B9"/>
    <w:rsid w:val="0018674F"/>
    <w:rsid w:val="001A34B3"/>
    <w:rsid w:val="001A3ADC"/>
    <w:rsid w:val="001B788A"/>
    <w:rsid w:val="001D228F"/>
    <w:rsid w:val="001D2B91"/>
    <w:rsid w:val="001D4630"/>
    <w:rsid w:val="001E0E62"/>
    <w:rsid w:val="001F0104"/>
    <w:rsid w:val="001F0CC6"/>
    <w:rsid w:val="001F4E5C"/>
    <w:rsid w:val="001F596B"/>
    <w:rsid w:val="0020288E"/>
    <w:rsid w:val="00203A0E"/>
    <w:rsid w:val="002060BE"/>
    <w:rsid w:val="00211CBC"/>
    <w:rsid w:val="002165FF"/>
    <w:rsid w:val="00216893"/>
    <w:rsid w:val="002246B4"/>
    <w:rsid w:val="00224DAF"/>
    <w:rsid w:val="00227DF2"/>
    <w:rsid w:val="00252D35"/>
    <w:rsid w:val="00255B00"/>
    <w:rsid w:val="002742DC"/>
    <w:rsid w:val="0029123D"/>
    <w:rsid w:val="00292C24"/>
    <w:rsid w:val="0029462F"/>
    <w:rsid w:val="0029487F"/>
    <w:rsid w:val="00297D54"/>
    <w:rsid w:val="00297EDA"/>
    <w:rsid w:val="002A1E24"/>
    <w:rsid w:val="002A236C"/>
    <w:rsid w:val="002B3C47"/>
    <w:rsid w:val="002C703A"/>
    <w:rsid w:val="002D31CD"/>
    <w:rsid w:val="002D372F"/>
    <w:rsid w:val="002E238C"/>
    <w:rsid w:val="002E2871"/>
    <w:rsid w:val="002E36B8"/>
    <w:rsid w:val="002E406C"/>
    <w:rsid w:val="002F0B54"/>
    <w:rsid w:val="002F1F20"/>
    <w:rsid w:val="002F409E"/>
    <w:rsid w:val="002F76AD"/>
    <w:rsid w:val="0030084D"/>
    <w:rsid w:val="003159AF"/>
    <w:rsid w:val="0032402F"/>
    <w:rsid w:val="0033391F"/>
    <w:rsid w:val="00333C95"/>
    <w:rsid w:val="00341A86"/>
    <w:rsid w:val="0034361D"/>
    <w:rsid w:val="00343988"/>
    <w:rsid w:val="00343CB9"/>
    <w:rsid w:val="00351382"/>
    <w:rsid w:val="0035171E"/>
    <w:rsid w:val="0035689E"/>
    <w:rsid w:val="00374076"/>
    <w:rsid w:val="00384146"/>
    <w:rsid w:val="00393922"/>
    <w:rsid w:val="003A17D1"/>
    <w:rsid w:val="003A314A"/>
    <w:rsid w:val="003A39B9"/>
    <w:rsid w:val="003A6459"/>
    <w:rsid w:val="003A76C5"/>
    <w:rsid w:val="003B46A6"/>
    <w:rsid w:val="003C08AD"/>
    <w:rsid w:val="003C0E31"/>
    <w:rsid w:val="003C1E08"/>
    <w:rsid w:val="003C405A"/>
    <w:rsid w:val="003C65B6"/>
    <w:rsid w:val="003C7137"/>
    <w:rsid w:val="003D01D1"/>
    <w:rsid w:val="003D1666"/>
    <w:rsid w:val="003D4E21"/>
    <w:rsid w:val="003D5DD4"/>
    <w:rsid w:val="003D61C5"/>
    <w:rsid w:val="003D7574"/>
    <w:rsid w:val="003D7907"/>
    <w:rsid w:val="003F0A68"/>
    <w:rsid w:val="00410C1B"/>
    <w:rsid w:val="00413287"/>
    <w:rsid w:val="0041461E"/>
    <w:rsid w:val="0041703E"/>
    <w:rsid w:val="00421DF0"/>
    <w:rsid w:val="004271B2"/>
    <w:rsid w:val="00430186"/>
    <w:rsid w:val="00436489"/>
    <w:rsid w:val="004369C0"/>
    <w:rsid w:val="00436A6F"/>
    <w:rsid w:val="00436FBA"/>
    <w:rsid w:val="00447976"/>
    <w:rsid w:val="00455D7E"/>
    <w:rsid w:val="0045772A"/>
    <w:rsid w:val="004654DA"/>
    <w:rsid w:val="004675ED"/>
    <w:rsid w:val="004709E9"/>
    <w:rsid w:val="004720B4"/>
    <w:rsid w:val="004804AF"/>
    <w:rsid w:val="004812FE"/>
    <w:rsid w:val="004864E1"/>
    <w:rsid w:val="004904FB"/>
    <w:rsid w:val="004906E8"/>
    <w:rsid w:val="00493B67"/>
    <w:rsid w:val="00497CDF"/>
    <w:rsid w:val="004A1EF8"/>
    <w:rsid w:val="004A23A1"/>
    <w:rsid w:val="004C0BAF"/>
    <w:rsid w:val="004C321C"/>
    <w:rsid w:val="004C5376"/>
    <w:rsid w:val="004C5AEC"/>
    <w:rsid w:val="004D1A39"/>
    <w:rsid w:val="004D2015"/>
    <w:rsid w:val="004F1939"/>
    <w:rsid w:val="004F1FA9"/>
    <w:rsid w:val="004F496B"/>
    <w:rsid w:val="004F6A3A"/>
    <w:rsid w:val="005050EF"/>
    <w:rsid w:val="0050711C"/>
    <w:rsid w:val="00520752"/>
    <w:rsid w:val="0053256A"/>
    <w:rsid w:val="00532EE8"/>
    <w:rsid w:val="00537326"/>
    <w:rsid w:val="00537F82"/>
    <w:rsid w:val="005502A5"/>
    <w:rsid w:val="00555FB0"/>
    <w:rsid w:val="005724F4"/>
    <w:rsid w:val="0057261D"/>
    <w:rsid w:val="005730CA"/>
    <w:rsid w:val="00574E04"/>
    <w:rsid w:val="005829C1"/>
    <w:rsid w:val="005832CD"/>
    <w:rsid w:val="00584E8B"/>
    <w:rsid w:val="005868F1"/>
    <w:rsid w:val="005872A7"/>
    <w:rsid w:val="005A361A"/>
    <w:rsid w:val="005B153C"/>
    <w:rsid w:val="005B3CC3"/>
    <w:rsid w:val="005B3EE3"/>
    <w:rsid w:val="005B6920"/>
    <w:rsid w:val="005C0253"/>
    <w:rsid w:val="005C1AC9"/>
    <w:rsid w:val="005C26EF"/>
    <w:rsid w:val="005C456C"/>
    <w:rsid w:val="005C71AD"/>
    <w:rsid w:val="005C7EA9"/>
    <w:rsid w:val="005D75E9"/>
    <w:rsid w:val="005E049F"/>
    <w:rsid w:val="005E7252"/>
    <w:rsid w:val="005E7940"/>
    <w:rsid w:val="005F78FD"/>
    <w:rsid w:val="006055D1"/>
    <w:rsid w:val="00605B34"/>
    <w:rsid w:val="00605D11"/>
    <w:rsid w:val="00605F43"/>
    <w:rsid w:val="00606C53"/>
    <w:rsid w:val="00607973"/>
    <w:rsid w:val="00612EE0"/>
    <w:rsid w:val="00617158"/>
    <w:rsid w:val="0062370E"/>
    <w:rsid w:val="00641D11"/>
    <w:rsid w:val="00651F9C"/>
    <w:rsid w:val="00653F7A"/>
    <w:rsid w:val="00657829"/>
    <w:rsid w:val="00662DBA"/>
    <w:rsid w:val="006639CB"/>
    <w:rsid w:val="006639E3"/>
    <w:rsid w:val="00666BD4"/>
    <w:rsid w:val="006702F5"/>
    <w:rsid w:val="0067369F"/>
    <w:rsid w:val="00675823"/>
    <w:rsid w:val="006771CD"/>
    <w:rsid w:val="006854C4"/>
    <w:rsid w:val="00686E4C"/>
    <w:rsid w:val="006915D8"/>
    <w:rsid w:val="00692F8E"/>
    <w:rsid w:val="0069629A"/>
    <w:rsid w:val="0069796C"/>
    <w:rsid w:val="006A22CE"/>
    <w:rsid w:val="006A2731"/>
    <w:rsid w:val="006A7DF4"/>
    <w:rsid w:val="006B27D1"/>
    <w:rsid w:val="006B3366"/>
    <w:rsid w:val="006B6DAC"/>
    <w:rsid w:val="006B6E0A"/>
    <w:rsid w:val="006C0346"/>
    <w:rsid w:val="006C5D3D"/>
    <w:rsid w:val="006C6ABA"/>
    <w:rsid w:val="006D0FEC"/>
    <w:rsid w:val="006D2FEE"/>
    <w:rsid w:val="006F1326"/>
    <w:rsid w:val="006F37A9"/>
    <w:rsid w:val="006F6593"/>
    <w:rsid w:val="007037FF"/>
    <w:rsid w:val="007047EC"/>
    <w:rsid w:val="007071B9"/>
    <w:rsid w:val="00711A0F"/>
    <w:rsid w:val="007200F8"/>
    <w:rsid w:val="00730DCF"/>
    <w:rsid w:val="00732FBE"/>
    <w:rsid w:val="00734559"/>
    <w:rsid w:val="00741CC7"/>
    <w:rsid w:val="00744238"/>
    <w:rsid w:val="00744821"/>
    <w:rsid w:val="007462E5"/>
    <w:rsid w:val="007473D2"/>
    <w:rsid w:val="007536F1"/>
    <w:rsid w:val="007676EF"/>
    <w:rsid w:val="007718D2"/>
    <w:rsid w:val="007723FE"/>
    <w:rsid w:val="00772B55"/>
    <w:rsid w:val="00775C94"/>
    <w:rsid w:val="00780C70"/>
    <w:rsid w:val="007825D5"/>
    <w:rsid w:val="00787153"/>
    <w:rsid w:val="00795E4E"/>
    <w:rsid w:val="007A40C7"/>
    <w:rsid w:val="007B0713"/>
    <w:rsid w:val="007B3F6C"/>
    <w:rsid w:val="007B5324"/>
    <w:rsid w:val="007E454E"/>
    <w:rsid w:val="007E562B"/>
    <w:rsid w:val="007E7EAE"/>
    <w:rsid w:val="007F0431"/>
    <w:rsid w:val="007F44CB"/>
    <w:rsid w:val="00810453"/>
    <w:rsid w:val="0081573E"/>
    <w:rsid w:val="00821ADE"/>
    <w:rsid w:val="00825795"/>
    <w:rsid w:val="008519D6"/>
    <w:rsid w:val="00855374"/>
    <w:rsid w:val="00860586"/>
    <w:rsid w:val="00861B80"/>
    <w:rsid w:val="00865F2D"/>
    <w:rsid w:val="00881E81"/>
    <w:rsid w:val="0089347E"/>
    <w:rsid w:val="0089515F"/>
    <w:rsid w:val="008A16A0"/>
    <w:rsid w:val="008A41CB"/>
    <w:rsid w:val="008A59CC"/>
    <w:rsid w:val="008A5DCB"/>
    <w:rsid w:val="008A63C7"/>
    <w:rsid w:val="008B3FB8"/>
    <w:rsid w:val="008B5157"/>
    <w:rsid w:val="008C7ED5"/>
    <w:rsid w:val="008E03DC"/>
    <w:rsid w:val="008F6CEA"/>
    <w:rsid w:val="008F749A"/>
    <w:rsid w:val="00911E49"/>
    <w:rsid w:val="00914CA6"/>
    <w:rsid w:val="00915782"/>
    <w:rsid w:val="00917C1D"/>
    <w:rsid w:val="00922540"/>
    <w:rsid w:val="00926512"/>
    <w:rsid w:val="0092744F"/>
    <w:rsid w:val="00937CBF"/>
    <w:rsid w:val="00954706"/>
    <w:rsid w:val="0096033B"/>
    <w:rsid w:val="00961F85"/>
    <w:rsid w:val="00962171"/>
    <w:rsid w:val="009636C6"/>
    <w:rsid w:val="00970334"/>
    <w:rsid w:val="009816D1"/>
    <w:rsid w:val="00983523"/>
    <w:rsid w:val="00986C86"/>
    <w:rsid w:val="00987064"/>
    <w:rsid w:val="00994A9E"/>
    <w:rsid w:val="0099553E"/>
    <w:rsid w:val="009A04EF"/>
    <w:rsid w:val="009A3CB8"/>
    <w:rsid w:val="009A515D"/>
    <w:rsid w:val="009A55DE"/>
    <w:rsid w:val="009B4798"/>
    <w:rsid w:val="009B5081"/>
    <w:rsid w:val="009B6BEE"/>
    <w:rsid w:val="009B6F93"/>
    <w:rsid w:val="009C2EAA"/>
    <w:rsid w:val="009C2F31"/>
    <w:rsid w:val="009C497C"/>
    <w:rsid w:val="009D2486"/>
    <w:rsid w:val="009D47F0"/>
    <w:rsid w:val="009D4A06"/>
    <w:rsid w:val="009E44E7"/>
    <w:rsid w:val="009E6724"/>
    <w:rsid w:val="009E7D8D"/>
    <w:rsid w:val="009F02D4"/>
    <w:rsid w:val="009F04BF"/>
    <w:rsid w:val="009F09CA"/>
    <w:rsid w:val="009F25DC"/>
    <w:rsid w:val="00A03F19"/>
    <w:rsid w:val="00A048DC"/>
    <w:rsid w:val="00A12008"/>
    <w:rsid w:val="00A12302"/>
    <w:rsid w:val="00A20889"/>
    <w:rsid w:val="00A222ED"/>
    <w:rsid w:val="00A246B4"/>
    <w:rsid w:val="00A26F65"/>
    <w:rsid w:val="00A45C05"/>
    <w:rsid w:val="00A507EF"/>
    <w:rsid w:val="00A54F2A"/>
    <w:rsid w:val="00A60668"/>
    <w:rsid w:val="00A714BB"/>
    <w:rsid w:val="00A718A4"/>
    <w:rsid w:val="00A818D6"/>
    <w:rsid w:val="00A85BC7"/>
    <w:rsid w:val="00A91FE5"/>
    <w:rsid w:val="00A94BFC"/>
    <w:rsid w:val="00AB0F58"/>
    <w:rsid w:val="00AB1EA5"/>
    <w:rsid w:val="00AB6E5A"/>
    <w:rsid w:val="00AC4F8B"/>
    <w:rsid w:val="00AD01ED"/>
    <w:rsid w:val="00AD27E4"/>
    <w:rsid w:val="00AD547E"/>
    <w:rsid w:val="00AE22FB"/>
    <w:rsid w:val="00AE236B"/>
    <w:rsid w:val="00AE4889"/>
    <w:rsid w:val="00AE56B4"/>
    <w:rsid w:val="00AF10EF"/>
    <w:rsid w:val="00AF66E8"/>
    <w:rsid w:val="00B1014D"/>
    <w:rsid w:val="00B10B76"/>
    <w:rsid w:val="00B173F8"/>
    <w:rsid w:val="00B22416"/>
    <w:rsid w:val="00B24F5A"/>
    <w:rsid w:val="00B25BBB"/>
    <w:rsid w:val="00B32812"/>
    <w:rsid w:val="00B4300B"/>
    <w:rsid w:val="00B431B1"/>
    <w:rsid w:val="00B51E63"/>
    <w:rsid w:val="00B573F4"/>
    <w:rsid w:val="00B64CF7"/>
    <w:rsid w:val="00B7350E"/>
    <w:rsid w:val="00B7562C"/>
    <w:rsid w:val="00B75C4B"/>
    <w:rsid w:val="00B76B5B"/>
    <w:rsid w:val="00B77073"/>
    <w:rsid w:val="00B93F10"/>
    <w:rsid w:val="00B97735"/>
    <w:rsid w:val="00BA2BF7"/>
    <w:rsid w:val="00BA3370"/>
    <w:rsid w:val="00BC012B"/>
    <w:rsid w:val="00BC1EAC"/>
    <w:rsid w:val="00BC3A6E"/>
    <w:rsid w:val="00BD16B4"/>
    <w:rsid w:val="00BD334D"/>
    <w:rsid w:val="00BE7FEF"/>
    <w:rsid w:val="00BF32BF"/>
    <w:rsid w:val="00BF78A5"/>
    <w:rsid w:val="00C02949"/>
    <w:rsid w:val="00C0632F"/>
    <w:rsid w:val="00C1420D"/>
    <w:rsid w:val="00C20391"/>
    <w:rsid w:val="00C20462"/>
    <w:rsid w:val="00C22A8C"/>
    <w:rsid w:val="00C27D83"/>
    <w:rsid w:val="00C30A55"/>
    <w:rsid w:val="00C30D9C"/>
    <w:rsid w:val="00C31A9E"/>
    <w:rsid w:val="00C324FF"/>
    <w:rsid w:val="00C343B7"/>
    <w:rsid w:val="00C432BD"/>
    <w:rsid w:val="00C470B7"/>
    <w:rsid w:val="00C5035B"/>
    <w:rsid w:val="00C510A6"/>
    <w:rsid w:val="00C56AD2"/>
    <w:rsid w:val="00C57BBC"/>
    <w:rsid w:val="00C609F6"/>
    <w:rsid w:val="00C65FE8"/>
    <w:rsid w:val="00C7390C"/>
    <w:rsid w:val="00C80B3A"/>
    <w:rsid w:val="00C8716D"/>
    <w:rsid w:val="00C87E5F"/>
    <w:rsid w:val="00C93DCA"/>
    <w:rsid w:val="00C94EF2"/>
    <w:rsid w:val="00CA1BBD"/>
    <w:rsid w:val="00CA7ECD"/>
    <w:rsid w:val="00CB22C0"/>
    <w:rsid w:val="00CB23E5"/>
    <w:rsid w:val="00CB7ED1"/>
    <w:rsid w:val="00CC2464"/>
    <w:rsid w:val="00CC3786"/>
    <w:rsid w:val="00CC63F6"/>
    <w:rsid w:val="00CE1595"/>
    <w:rsid w:val="00CE78F8"/>
    <w:rsid w:val="00CF4593"/>
    <w:rsid w:val="00CF67BC"/>
    <w:rsid w:val="00CF7646"/>
    <w:rsid w:val="00D01EBC"/>
    <w:rsid w:val="00D21362"/>
    <w:rsid w:val="00D2196C"/>
    <w:rsid w:val="00D358B2"/>
    <w:rsid w:val="00D37C24"/>
    <w:rsid w:val="00D425B0"/>
    <w:rsid w:val="00D51AFA"/>
    <w:rsid w:val="00D52200"/>
    <w:rsid w:val="00D60544"/>
    <w:rsid w:val="00D6062E"/>
    <w:rsid w:val="00D64E57"/>
    <w:rsid w:val="00D70AD4"/>
    <w:rsid w:val="00D76509"/>
    <w:rsid w:val="00D80A6B"/>
    <w:rsid w:val="00D80D16"/>
    <w:rsid w:val="00D835D3"/>
    <w:rsid w:val="00D8527D"/>
    <w:rsid w:val="00D852EB"/>
    <w:rsid w:val="00D85A49"/>
    <w:rsid w:val="00D90345"/>
    <w:rsid w:val="00D939D1"/>
    <w:rsid w:val="00D94664"/>
    <w:rsid w:val="00D9668F"/>
    <w:rsid w:val="00DA36A4"/>
    <w:rsid w:val="00DA414C"/>
    <w:rsid w:val="00DA4941"/>
    <w:rsid w:val="00DA589D"/>
    <w:rsid w:val="00DB6432"/>
    <w:rsid w:val="00DC4113"/>
    <w:rsid w:val="00DC4AEB"/>
    <w:rsid w:val="00DC5234"/>
    <w:rsid w:val="00DC599B"/>
    <w:rsid w:val="00DD14C7"/>
    <w:rsid w:val="00DD2388"/>
    <w:rsid w:val="00DD5AEF"/>
    <w:rsid w:val="00DE257C"/>
    <w:rsid w:val="00DE2E3E"/>
    <w:rsid w:val="00DF1648"/>
    <w:rsid w:val="00DF43C6"/>
    <w:rsid w:val="00DF6E40"/>
    <w:rsid w:val="00E02B02"/>
    <w:rsid w:val="00E063F8"/>
    <w:rsid w:val="00E100B3"/>
    <w:rsid w:val="00E126B1"/>
    <w:rsid w:val="00E2382D"/>
    <w:rsid w:val="00E31925"/>
    <w:rsid w:val="00E37C55"/>
    <w:rsid w:val="00E424BF"/>
    <w:rsid w:val="00E53F50"/>
    <w:rsid w:val="00E642E2"/>
    <w:rsid w:val="00E6648C"/>
    <w:rsid w:val="00E71897"/>
    <w:rsid w:val="00E7212C"/>
    <w:rsid w:val="00E73717"/>
    <w:rsid w:val="00E73780"/>
    <w:rsid w:val="00E8063E"/>
    <w:rsid w:val="00E84190"/>
    <w:rsid w:val="00EA141A"/>
    <w:rsid w:val="00EA1B56"/>
    <w:rsid w:val="00EA3CF4"/>
    <w:rsid w:val="00EB1DE9"/>
    <w:rsid w:val="00EC71D7"/>
    <w:rsid w:val="00ED1086"/>
    <w:rsid w:val="00ED20F9"/>
    <w:rsid w:val="00EE4185"/>
    <w:rsid w:val="00EE6538"/>
    <w:rsid w:val="00EE6D09"/>
    <w:rsid w:val="00EF0B34"/>
    <w:rsid w:val="00F00EA6"/>
    <w:rsid w:val="00F01BD4"/>
    <w:rsid w:val="00F02F5C"/>
    <w:rsid w:val="00F04192"/>
    <w:rsid w:val="00F042D7"/>
    <w:rsid w:val="00F05927"/>
    <w:rsid w:val="00F10195"/>
    <w:rsid w:val="00F14FB4"/>
    <w:rsid w:val="00F17E7C"/>
    <w:rsid w:val="00F25766"/>
    <w:rsid w:val="00F269A5"/>
    <w:rsid w:val="00F33CFB"/>
    <w:rsid w:val="00F407D1"/>
    <w:rsid w:val="00F41A3A"/>
    <w:rsid w:val="00F44B73"/>
    <w:rsid w:val="00F5285D"/>
    <w:rsid w:val="00F5484C"/>
    <w:rsid w:val="00F54D24"/>
    <w:rsid w:val="00F57E3E"/>
    <w:rsid w:val="00F604C7"/>
    <w:rsid w:val="00F61BEA"/>
    <w:rsid w:val="00F70892"/>
    <w:rsid w:val="00F74A5E"/>
    <w:rsid w:val="00F7756A"/>
    <w:rsid w:val="00F8097B"/>
    <w:rsid w:val="00F80D1C"/>
    <w:rsid w:val="00F8115D"/>
    <w:rsid w:val="00F813E2"/>
    <w:rsid w:val="00F81A47"/>
    <w:rsid w:val="00F84777"/>
    <w:rsid w:val="00FA4971"/>
    <w:rsid w:val="00FB6435"/>
    <w:rsid w:val="00FC23F6"/>
    <w:rsid w:val="00FC2D37"/>
    <w:rsid w:val="00FC3B3F"/>
    <w:rsid w:val="00FC47FF"/>
    <w:rsid w:val="00FC5D50"/>
    <w:rsid w:val="00FC6319"/>
    <w:rsid w:val="00FD256B"/>
    <w:rsid w:val="00FD587A"/>
    <w:rsid w:val="00FD6C39"/>
    <w:rsid w:val="00FD7EDC"/>
    <w:rsid w:val="00FE2B5B"/>
    <w:rsid w:val="00FE630C"/>
    <w:rsid w:val="01EC7140"/>
    <w:rsid w:val="05B97EEC"/>
    <w:rsid w:val="0E0640AF"/>
    <w:rsid w:val="0F504452"/>
    <w:rsid w:val="1AF25810"/>
    <w:rsid w:val="1B2D4C35"/>
    <w:rsid w:val="1BB81B10"/>
    <w:rsid w:val="1F661734"/>
    <w:rsid w:val="1F67714F"/>
    <w:rsid w:val="1F7E5302"/>
    <w:rsid w:val="23EE3CFC"/>
    <w:rsid w:val="24EE6707"/>
    <w:rsid w:val="263A155B"/>
    <w:rsid w:val="26A10DE6"/>
    <w:rsid w:val="26E7785A"/>
    <w:rsid w:val="287E5653"/>
    <w:rsid w:val="298A1054"/>
    <w:rsid w:val="2D0F5A60"/>
    <w:rsid w:val="2F1A7D35"/>
    <w:rsid w:val="34EE46CD"/>
    <w:rsid w:val="3CC45564"/>
    <w:rsid w:val="3DFA55E1"/>
    <w:rsid w:val="3E196816"/>
    <w:rsid w:val="3F060C6D"/>
    <w:rsid w:val="41C777F0"/>
    <w:rsid w:val="41DD4EBC"/>
    <w:rsid w:val="42F1606C"/>
    <w:rsid w:val="471954F3"/>
    <w:rsid w:val="539F0F55"/>
    <w:rsid w:val="55E42AF2"/>
    <w:rsid w:val="56641D59"/>
    <w:rsid w:val="58462643"/>
    <w:rsid w:val="5878653E"/>
    <w:rsid w:val="59066637"/>
    <w:rsid w:val="5A247BB3"/>
    <w:rsid w:val="5A665CF9"/>
    <w:rsid w:val="5B467FEF"/>
    <w:rsid w:val="60F70743"/>
    <w:rsid w:val="61152170"/>
    <w:rsid w:val="66B4590C"/>
    <w:rsid w:val="67733211"/>
    <w:rsid w:val="68892F21"/>
    <w:rsid w:val="693300B0"/>
    <w:rsid w:val="6B9F5889"/>
    <w:rsid w:val="6E217E5B"/>
    <w:rsid w:val="6EA91A21"/>
    <w:rsid w:val="71B869E0"/>
    <w:rsid w:val="71B9628B"/>
    <w:rsid w:val="736D5D1D"/>
    <w:rsid w:val="7BFC746F"/>
    <w:rsid w:val="7F413534"/>
    <w:rsid w:val="7F4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rPr>
      <w:sz w:val="18"/>
      <w:szCs w:val="20"/>
    </w:rPr>
  </w:style>
  <w:style w:type="paragraph" w:styleId="3">
    <w:name w:val="Body Text Indent"/>
    <w:basedOn w:val="1"/>
    <w:link w:val="17"/>
    <w:unhideWhenUsed/>
    <w:uiPriority w:val="0"/>
    <w:pPr>
      <w:autoSpaceDE w:val="0"/>
      <w:autoSpaceDN w:val="0"/>
      <w:adjustRightInd w:val="0"/>
      <w:spacing w:line="360" w:lineRule="auto"/>
      <w:ind w:firstLine="540" w:firstLineChars="180"/>
    </w:pPr>
    <w:rPr>
      <w:rFonts w:ascii="宋体" w:hAnsi="Calibri" w:eastAsia="宋体"/>
      <w:sz w:val="30"/>
    </w:rPr>
  </w:style>
  <w:style w:type="paragraph" w:styleId="4">
    <w:name w:val="Plain Text"/>
    <w:basedOn w:val="1"/>
    <w:link w:val="15"/>
    <w:qFormat/>
    <w:uiPriority w:val="99"/>
    <w:pPr>
      <w:autoSpaceDE w:val="0"/>
      <w:autoSpaceDN w:val="0"/>
      <w:adjustRightInd w:val="0"/>
    </w:pPr>
    <w:rPr>
      <w:rFonts w:ascii="宋体" w:hAnsi="Tms Rmn" w:eastAsia="宋体"/>
      <w:kern w:val="0"/>
      <w:sz w:val="21"/>
      <w:szCs w:val="20"/>
    </w:rPr>
  </w:style>
  <w:style w:type="paragraph" w:styleId="5">
    <w:name w:val="Balloon Text"/>
    <w:basedOn w:val="1"/>
    <w:link w:val="18"/>
    <w:unhideWhenUsed/>
    <w:uiPriority w:val="99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3"/>
    <w:semiHidden/>
    <w:unhideWhenUsed/>
    <w:uiPriority w:val="99"/>
    <w:pPr>
      <w:jc w:val="left"/>
    </w:pPr>
    <w:rPr>
      <w:b/>
      <w:bCs/>
      <w:sz w:val="32"/>
      <w:szCs w:val="24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字符"/>
    <w:link w:val="7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纯文本 字符"/>
    <w:link w:val="4"/>
    <w:unhideWhenUsed/>
    <w:qFormat/>
    <w:uiPriority w:val="99"/>
    <w:rPr>
      <w:rFonts w:ascii="宋体" w:hAnsi="Tms Rmn"/>
      <w:sz w:val="21"/>
    </w:rPr>
  </w:style>
  <w:style w:type="character" w:customStyle="1" w:styleId="16">
    <w:name w:val="纯文本 Char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缩进 字符"/>
    <w:link w:val="3"/>
    <w:uiPriority w:val="0"/>
    <w:rPr>
      <w:rFonts w:ascii="宋体" w:hAnsi="Calibri" w:cs="黑体"/>
      <w:kern w:val="2"/>
      <w:sz w:val="30"/>
      <w:szCs w:val="24"/>
    </w:rPr>
  </w:style>
  <w:style w:type="character" w:customStyle="1" w:styleId="18">
    <w:name w:val="批注框文本 字符"/>
    <w:link w:val="5"/>
    <w:semiHidden/>
    <w:uiPriority w:val="99"/>
    <w:rPr>
      <w:rFonts w:eastAsia="仿宋_GB2312"/>
      <w:kern w:val="2"/>
      <w:sz w:val="18"/>
      <w:szCs w:val="18"/>
    </w:rPr>
  </w:style>
  <w:style w:type="character" w:customStyle="1" w:styleId="19">
    <w:name w:val="批注文字 字符"/>
    <w:link w:val="2"/>
    <w:qFormat/>
    <w:uiPriority w:val="0"/>
    <w:rPr>
      <w:rFonts w:eastAsia="仿宋_GB2312"/>
      <w:kern w:val="2"/>
      <w:sz w:val="18"/>
    </w:rPr>
  </w:style>
  <w:style w:type="character" w:customStyle="1" w:styleId="20">
    <w:name w:val="font11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">
    <w:name w:val="font0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正文首行缩进两字符"/>
    <w:basedOn w:val="1"/>
    <w:uiPriority w:val="0"/>
    <w:pPr>
      <w:spacing w:line="360" w:lineRule="auto"/>
      <w:ind w:firstLine="200" w:firstLineChars="200"/>
    </w:pPr>
    <w:rPr>
      <w:sz w:val="21"/>
      <w:szCs w:val="20"/>
    </w:rPr>
  </w:style>
  <w:style w:type="character" w:customStyle="1" w:styleId="23">
    <w:name w:val="批注主题 字符"/>
    <w:link w:val="8"/>
    <w:semiHidden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24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154</Words>
  <Characters>883</Characters>
  <Lines>7</Lines>
  <Paragraphs>2</Paragraphs>
  <TotalTime>149</TotalTime>
  <ScaleCrop>false</ScaleCrop>
  <LinksUpToDate>false</LinksUpToDate>
  <CharactersWithSpaces>1035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2020-04-27T02:22:00Z</dcterms:created>
  <dc:creator>微软中国</dc:creator>
  <cp:lastModifiedBy>卢</cp:lastModifiedBy>
  <dcterms:modified xsi:type="dcterms:W3CDTF">2023-11-21T02:27:21Z</dcterms:modified>
  <dc:title>竞争性谈判采购公告</dc:title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