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360" w:lineRule="auto"/>
        <w:jc w:val="center"/>
        <w:rPr>
          <w:rFonts w:hint="default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  <w:t>市场调研内容及需求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项目：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四川省妇幼保健院工会财务管理信息系统采购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一、调研内容： 实现我院工会财务独立核算。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二、功能需求：实现预算管理、核算管理、报账管理，资金管理，报表管理等相关模块，能出报表为工会经费管理提供决策依据，以及向上级部门报送。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  <w:t>报价一览表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W w:w="48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2837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采购标的</w:t>
            </w:r>
          </w:p>
        </w:tc>
        <w:tc>
          <w:tcPr>
            <w:tcW w:w="1702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报价（万）</w:t>
            </w:r>
          </w:p>
        </w:tc>
        <w:tc>
          <w:tcPr>
            <w:tcW w:w="1691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财务管理信息系统</w:t>
            </w:r>
          </w:p>
        </w:tc>
        <w:tc>
          <w:tcPr>
            <w:tcW w:w="1702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91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spacing w:line="360" w:lineRule="auto"/>
        <w:ind w:left="1600" w:hanging="1600" w:hangingChars="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left="2238" w:leftChars="304" w:hanging="1600" w:hangingChars="5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项目名称：四川省妇幼保健院工会财务管理信息系统采购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供应商名称（盖章）：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法定代表人或授权代表（签字）：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                    日期：</w:t>
      </w: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widowControl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highlight w:val="none"/>
        </w:rPr>
        <w:t>同类项目一览表</w:t>
      </w:r>
    </w:p>
    <w:p>
      <w:pPr>
        <w:widowControl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highlight w:val="none"/>
          <w:lang w:eastAsia="zh-CN"/>
        </w:rPr>
      </w:pPr>
    </w:p>
    <w:tbl>
      <w:tblPr>
        <w:tblStyle w:val="4"/>
        <w:tblpPr w:leftFromText="180" w:rightFromText="180" w:vertAnchor="text" w:horzAnchor="page" w:tblpX="953" w:tblpY="75"/>
        <w:tblW w:w="1009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893"/>
        <w:gridCol w:w="1816"/>
        <w:gridCol w:w="1750"/>
        <w:gridCol w:w="1650"/>
        <w:gridCol w:w="1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合同价格或中标价格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使用时间或中标时间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川内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说明：1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表中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用户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为近三年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2021-2023年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>
      <w:pPr>
        <w:widowControl/>
        <w:ind w:firstLine="960" w:firstLine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只填写与本次市场调研产品一致或相当的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合作服务对象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YTNjYzhlMGQ4YzRhYWI2MjMwNmRmM2E4MzlkNWUifQ=="/>
  </w:docVars>
  <w:rsids>
    <w:rsidRoot w:val="58AC1318"/>
    <w:rsid w:val="00253ACA"/>
    <w:rsid w:val="03F82211"/>
    <w:rsid w:val="09423017"/>
    <w:rsid w:val="0A9F2E21"/>
    <w:rsid w:val="18284E6A"/>
    <w:rsid w:val="19330DC0"/>
    <w:rsid w:val="1A2A291F"/>
    <w:rsid w:val="1B8D644A"/>
    <w:rsid w:val="1BBD1CC1"/>
    <w:rsid w:val="1C0217D5"/>
    <w:rsid w:val="1CD17F49"/>
    <w:rsid w:val="20F07B82"/>
    <w:rsid w:val="26D3760B"/>
    <w:rsid w:val="281F77E3"/>
    <w:rsid w:val="2B761185"/>
    <w:rsid w:val="2D856B0C"/>
    <w:rsid w:val="2E2043CE"/>
    <w:rsid w:val="2E816D12"/>
    <w:rsid w:val="316A7E21"/>
    <w:rsid w:val="37447FBB"/>
    <w:rsid w:val="39CD0D7B"/>
    <w:rsid w:val="3E071862"/>
    <w:rsid w:val="45C50B85"/>
    <w:rsid w:val="45EC0A14"/>
    <w:rsid w:val="4B566A73"/>
    <w:rsid w:val="54B8530B"/>
    <w:rsid w:val="55CE12EF"/>
    <w:rsid w:val="57716E00"/>
    <w:rsid w:val="58AC1318"/>
    <w:rsid w:val="61AC7DCD"/>
    <w:rsid w:val="648B0DA1"/>
    <w:rsid w:val="64F8419B"/>
    <w:rsid w:val="65AD6418"/>
    <w:rsid w:val="65EA4415"/>
    <w:rsid w:val="6A346CD7"/>
    <w:rsid w:val="6ADA6CCD"/>
    <w:rsid w:val="6B596F46"/>
    <w:rsid w:val="6DD92AC5"/>
    <w:rsid w:val="6DDB288D"/>
    <w:rsid w:val="6E293B49"/>
    <w:rsid w:val="7117589A"/>
    <w:rsid w:val="71C21EB5"/>
    <w:rsid w:val="768A445A"/>
    <w:rsid w:val="77047F00"/>
    <w:rsid w:val="7A8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284</Characters>
  <Lines>0</Lines>
  <Paragraphs>0</Paragraphs>
  <TotalTime>6</TotalTime>
  <ScaleCrop>false</ScaleCrop>
  <LinksUpToDate>false</LinksUpToDate>
  <CharactersWithSpaces>284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2022-05-10T07:43:00Z</dcterms:created>
  <dc:creator>Claire</dc:creator>
  <cp:lastModifiedBy>张湄</cp:lastModifiedBy>
  <dcterms:modified xsi:type="dcterms:W3CDTF">2023-11-24T16:38:55Z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D23739B0F7384DC89A1D6D7891751E6A</vt:lpwstr>
  </property>
</Properties>
</file>