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特需健康服务合作项目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黑体" w:hAnsi="宋体" w:eastAsia="黑体" w:cs="黑体"/>
          <w:sz w:val="44"/>
          <w:szCs w:val="44"/>
          <w:lang w:val="en-US" w:eastAsia="zh-CN"/>
        </w:rPr>
        <w:t>市场调研公告</w:t>
      </w: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各潜在合作机构：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我院现对四川省妇幼保健院特需健康服务合作项目进行调研，欢迎符合条件的合作单位报名参与。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特需健康服务合作项目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二、本市场调研项目在“四川省妇幼保健院”主页(http:∥www.fybj.net)上公开发布（提供免费下载），供符合条件的潜在合作方前来参加市场调研。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三、市场调研期限：2023年11月30日-12月7日。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市场调研期间，请各潜在供应商选择以下资料递交方式递交项目调研书：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2.到我院晋阳院区综合楼（2号楼）3楼运营发展部提交纸质资料。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四、合作内容：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1.遴选合作方开展特需健康服务合作项目，共同为合作方有高端服务需求的患者提供优质特需医疗服务、专人管家式陪诊、居家健康管理服务等。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2.我院为患者提供特需医疗服务，为合作方专业的技术指导及支持。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3.合作方进行项目运营，包括但不限于在项目宣传。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五、合作方案</w:t>
      </w:r>
    </w:p>
    <w:p>
      <w:pPr>
        <w:numPr>
          <w:ilvl w:val="255"/>
          <w:numId w:val="0"/>
        </w:numPr>
        <w:shd w:val="clear" w:fill="FFFFFF" w:themeFill="background1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内容包括但不限于：1.合作模式及服务内容；2.报价（包括但不限于项目综合管理费、技术支持与指导费和专家劳务费）；3.增值服务；4.业绩、规模和能力展示；5.其他等。</w:t>
      </w:r>
    </w:p>
    <w:p>
      <w:pPr>
        <w:jc w:val="center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报价表</w:t>
      </w:r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337"/>
        <w:gridCol w:w="2985"/>
        <w:gridCol w:w="91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价格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频次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项目综合管理费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元 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技术支持与指导费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元  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专家劳务费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正高级职称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元  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副高级职称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中级级职称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其他级职称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正高级职称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元  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小时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业务开展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副高级职称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中级级职称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其他级职称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元  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备注：</w:t>
      </w:r>
    </w:p>
    <w:p>
      <w:pPr>
        <w:numPr>
          <w:ilvl w:val="0"/>
          <w:numId w:val="0"/>
        </w:numPr>
        <w:rPr>
          <w:rFonts w:hint="eastAsia" w:ascii="仿宋" w:hAnsi="仿宋" w:eastAsia="仿宋" w:cs="Times New Roman"/>
          <w:sz w:val="24"/>
          <w:szCs w:val="32"/>
        </w:rPr>
      </w:pPr>
      <w:r>
        <w:rPr>
          <w:rFonts w:hint="eastAsia" w:ascii="仿宋" w:hAnsi="仿宋" w:eastAsia="仿宋" w:cs="Times New Roman"/>
          <w:sz w:val="24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24"/>
          <w:szCs w:val="32"/>
        </w:rPr>
        <w:t>报价中包括材料、包装、运输、保险、关税、增值税、商检、卫检、报关、培训、质检、其它伴随服务等所有费用。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4"/>
          <w:szCs w:val="32"/>
        </w:rPr>
        <w:t>“报价表”为多页的，每页均需由法定代表人或授权代表签字并盖投标人印章。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六、提供真实齐全的市场项目调研书文件一份（保证所提供的各种材料和证明材料的真实性，承担相应的法律责任，提供的所有资料须加盖鲜章，并请按照下面的顺序装订）：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3.营业执照（经有效年检，副本复印件）、税务证（国、地税副本复印件）、组织机构代码证（经有效年检，副本复印件）或提供三证合一的营业执照（经有效年检，副本复印件）。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4.法定代表人身份授权书（原件）,附法定代表人与经办人身份证复印件。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5.具有履行合同所必需的人员、设备设施和专业技术能力（出具承诺函及相关资质证明）。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6.其他需要提供的其他资料。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7.合作方案。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/>
          <w:sz w:val="28"/>
          <w:szCs w:val="28"/>
        </w:rPr>
        <w:t>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自2023年11月30日至12月7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日下午17:00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按照上述第三条中任一资料递交方式向我院递交项目调研书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sz w:val="28"/>
          <w:szCs w:val="28"/>
        </w:rPr>
        <w:t>、地址：成都市武侯区沙堰西二街290号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149。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54E1C"/>
    <w:multiLevelType w:val="singleLevel"/>
    <w:tmpl w:val="D6854E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08E5069F"/>
    <w:rsid w:val="014D28C9"/>
    <w:rsid w:val="02847458"/>
    <w:rsid w:val="038C76D9"/>
    <w:rsid w:val="03B804CE"/>
    <w:rsid w:val="04C133B2"/>
    <w:rsid w:val="07A82C48"/>
    <w:rsid w:val="082F2D28"/>
    <w:rsid w:val="08BB45BC"/>
    <w:rsid w:val="08E5069F"/>
    <w:rsid w:val="0A513BCB"/>
    <w:rsid w:val="1C5D7A0C"/>
    <w:rsid w:val="1F52137F"/>
    <w:rsid w:val="206C6470"/>
    <w:rsid w:val="21C347B6"/>
    <w:rsid w:val="24A24B56"/>
    <w:rsid w:val="27286E69"/>
    <w:rsid w:val="28186293"/>
    <w:rsid w:val="285F68BA"/>
    <w:rsid w:val="28926C90"/>
    <w:rsid w:val="29E90B31"/>
    <w:rsid w:val="29FF65A7"/>
    <w:rsid w:val="2A08459D"/>
    <w:rsid w:val="2A9657B9"/>
    <w:rsid w:val="2B634913"/>
    <w:rsid w:val="2D46537E"/>
    <w:rsid w:val="2E893E4D"/>
    <w:rsid w:val="2EF064BE"/>
    <w:rsid w:val="32340DB8"/>
    <w:rsid w:val="33BE4DDD"/>
    <w:rsid w:val="347F3818"/>
    <w:rsid w:val="352D0144"/>
    <w:rsid w:val="36595A3B"/>
    <w:rsid w:val="3882692E"/>
    <w:rsid w:val="3A7206CF"/>
    <w:rsid w:val="3AB605BC"/>
    <w:rsid w:val="3D9848F1"/>
    <w:rsid w:val="3F4409F6"/>
    <w:rsid w:val="3FFD25D4"/>
    <w:rsid w:val="42501CAF"/>
    <w:rsid w:val="43285D6A"/>
    <w:rsid w:val="46FF153C"/>
    <w:rsid w:val="4DF879C9"/>
    <w:rsid w:val="4FD0211E"/>
    <w:rsid w:val="50981EA1"/>
    <w:rsid w:val="52911BE2"/>
    <w:rsid w:val="573E3DB0"/>
    <w:rsid w:val="585332FF"/>
    <w:rsid w:val="600F05EB"/>
    <w:rsid w:val="60A26D69"/>
    <w:rsid w:val="6192502F"/>
    <w:rsid w:val="621228FA"/>
    <w:rsid w:val="64486E03"/>
    <w:rsid w:val="66486604"/>
    <w:rsid w:val="68354966"/>
    <w:rsid w:val="6A6908F7"/>
    <w:rsid w:val="6BFD39ED"/>
    <w:rsid w:val="6D115D63"/>
    <w:rsid w:val="6FA22529"/>
    <w:rsid w:val="72096E19"/>
    <w:rsid w:val="7270316B"/>
    <w:rsid w:val="78B8391E"/>
    <w:rsid w:val="7A1563A6"/>
    <w:rsid w:val="7B0D52CF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1032</Characters>
  <Lines>0</Lines>
  <Paragraphs>0</Paragraphs>
  <TotalTime>4</TotalTime>
  <ScaleCrop>false</ScaleCrop>
  <LinksUpToDate>false</LinksUpToDate>
  <CharactersWithSpaces>1037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杨沁菀</dc:creator>
  <cp:lastModifiedBy>helena</cp:lastModifiedBy>
  <dcterms:modified xsi:type="dcterms:W3CDTF">2023-11-28T08:31:05Z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42BC369F6CF6439B87A85FE704F502CC_13</vt:lpwstr>
  </property>
</Properties>
</file>