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附件5  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综合评分明细表</w:t>
      </w:r>
    </w:p>
    <w:tbl>
      <w:tblPr>
        <w:tblStyle w:val="8"/>
        <w:tblpPr w:leftFromText="180" w:rightFromText="180" w:vertAnchor="page" w:horzAnchor="page" w:tblpX="1973" w:tblpY="2938"/>
        <w:tblOverlap w:val="never"/>
        <w:tblW w:w="8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395"/>
        <w:gridCol w:w="4215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评分项目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评分标准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报价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0%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以本次有效的最低投标报价为基准价，其价格分为满分。其他投标人的价格分统一按照下列公式计算：投标报价得分=(评标基准价/投标报价）×100×20%。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产品功效20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宋体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根据我院采购清单，从供应商提供产品的功效、质量，结合不同的产品加以细化来评分，如产品要充分考虑材质、颜色、款式、结构、易于清洁、耐磨度、防水性、抗拉度等。所有产品均须为国产品牌。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对比综合评价为优的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得16-20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分，良好得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11-15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分，一般得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及以下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如有非国产品牌产品不得分。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请携带产品册用于现场比选评分以及货物验收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产品质量保证20%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1.出具证明产品有相符的证明书和质量检验证书，确保产品全新，经过合法渠道进货的原装合格正品，并符合我方提出的采购要求，每提供一项得2分，最高得分10分。未提供的不得分。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根据供应商提供的质量保证措施进行综合评定，质量保证措施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完善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所购产品是否来自正规渠道，是否全新无拆封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，优得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8-10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分，良得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一般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4分以下，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未按要求提供的不得分。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请携带产品册用于现场比选评分以及货物验收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实施方案20%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根据各投标人所提供的整体供货方案进行综合评比：投标人的项目实施方案（包括：进度安排、供货方案、验收方案等）具体、详细、合理，有利于项目实施，对比综合评价为优的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得16-20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分，良好得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11-15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分，一般得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及以下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，未提供不得分。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jc w:val="center"/>
              <w:textAlignment w:val="auto"/>
              <w:rPr>
                <w:rFonts w:hint="default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售后服务安排及承诺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根据供应商的后续工作及售后服务进行综合评定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。含质量、货源保证，产品验收标准、质保期、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如产品出现质量问题，须在1个工作日内响应，3个工作日内提供免费退换货服务。明确售后联系方式，保证售后服务的质量和态度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，优得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8-10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分，良得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一般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4分以下，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未按要求提供的不得分。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机构业绩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根据供应商20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年1月1日起至今项目业绩，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服务每提供一个业绩证明的得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2分，最高得10分。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备注：评审时需提供业绩合同原件、签约单位联系人、联系电话备查。（未按要求提供的不得分）。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</w:p>
    <w:p>
      <w:pPr>
        <w:pStyle w:val="6"/>
        <w:rPr>
          <w:rFonts w:hint="default"/>
          <w:lang w:val="en-US" w:eastAsia="zh-CN"/>
        </w:rPr>
      </w:pPr>
    </w:p>
    <w:p>
      <w:pPr>
        <w:pStyle w:val="6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NjAwNzgxNzUxOWE3NzNkNzhlMDg5ZGM5NWI3N2UifQ=="/>
  </w:docVars>
  <w:rsids>
    <w:rsidRoot w:val="63CC705F"/>
    <w:rsid w:val="000F5F0F"/>
    <w:rsid w:val="02107904"/>
    <w:rsid w:val="02652228"/>
    <w:rsid w:val="028C051D"/>
    <w:rsid w:val="03305D42"/>
    <w:rsid w:val="0D984ECC"/>
    <w:rsid w:val="0DDF094F"/>
    <w:rsid w:val="0E9432F4"/>
    <w:rsid w:val="0F742663"/>
    <w:rsid w:val="166761D4"/>
    <w:rsid w:val="196A7A58"/>
    <w:rsid w:val="19755D1C"/>
    <w:rsid w:val="1D142208"/>
    <w:rsid w:val="1D5F73D7"/>
    <w:rsid w:val="1F150F90"/>
    <w:rsid w:val="255B2931"/>
    <w:rsid w:val="259A4E30"/>
    <w:rsid w:val="265A3664"/>
    <w:rsid w:val="2B4719FF"/>
    <w:rsid w:val="2B8D783A"/>
    <w:rsid w:val="2BE305FB"/>
    <w:rsid w:val="2C3744CA"/>
    <w:rsid w:val="2D7F70E6"/>
    <w:rsid w:val="2E2043CE"/>
    <w:rsid w:val="308C564D"/>
    <w:rsid w:val="31340992"/>
    <w:rsid w:val="32780D9A"/>
    <w:rsid w:val="32FF72A7"/>
    <w:rsid w:val="39354084"/>
    <w:rsid w:val="3AD510B0"/>
    <w:rsid w:val="3E802EF7"/>
    <w:rsid w:val="3F533F56"/>
    <w:rsid w:val="40D0279D"/>
    <w:rsid w:val="43B37DC1"/>
    <w:rsid w:val="444E4A33"/>
    <w:rsid w:val="4538576E"/>
    <w:rsid w:val="4B106A1B"/>
    <w:rsid w:val="4B120400"/>
    <w:rsid w:val="4BBF09A8"/>
    <w:rsid w:val="4BFC1F5C"/>
    <w:rsid w:val="4D9E6C78"/>
    <w:rsid w:val="4E32686D"/>
    <w:rsid w:val="590D5D3B"/>
    <w:rsid w:val="59563FA0"/>
    <w:rsid w:val="5E6B109B"/>
    <w:rsid w:val="5F145314"/>
    <w:rsid w:val="5F492BBF"/>
    <w:rsid w:val="63132C95"/>
    <w:rsid w:val="63376DBF"/>
    <w:rsid w:val="63CC705F"/>
    <w:rsid w:val="66134265"/>
    <w:rsid w:val="67402BC5"/>
    <w:rsid w:val="684024CC"/>
    <w:rsid w:val="68650764"/>
    <w:rsid w:val="6B2856E8"/>
    <w:rsid w:val="6BCC0CBD"/>
    <w:rsid w:val="6F365A7D"/>
    <w:rsid w:val="705C5332"/>
    <w:rsid w:val="70B76B39"/>
    <w:rsid w:val="71716735"/>
    <w:rsid w:val="72186DEE"/>
    <w:rsid w:val="748D63D4"/>
    <w:rsid w:val="78742949"/>
    <w:rsid w:val="78EA7144"/>
    <w:rsid w:val="7A87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autoRedefine/>
    <w:qFormat/>
    <w:uiPriority w:val="0"/>
    <w:pPr>
      <w:keepNext/>
      <w:keepLines/>
      <w:spacing w:before="260" w:after="260" w:line="500" w:lineRule="exact"/>
      <w:outlineLvl w:val="1"/>
    </w:pPr>
    <w:rPr>
      <w:rFonts w:ascii="Arial" w:hAnsi="Arial" w:eastAsia="黑体"/>
      <w:b/>
      <w:sz w:val="28"/>
      <w:szCs w:val="20"/>
    </w:rPr>
  </w:style>
  <w:style w:type="paragraph" w:styleId="5">
    <w:name w:val="heading 4"/>
    <w:basedOn w:val="1"/>
    <w:next w:val="1"/>
    <w:autoRedefine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autoRedefine/>
    <w:qFormat/>
    <w:uiPriority w:val="0"/>
    <w:pPr>
      <w:spacing w:after="120"/>
      <w:jc w:val="both"/>
      <w:textAlignment w:val="baseline"/>
    </w:pPr>
    <w:rPr>
      <w:rFonts w:ascii="Times New Roman"/>
      <w:kern w:val="2"/>
      <w:sz w:val="21"/>
      <w:szCs w:val="24"/>
      <w:lang w:val="en-US" w:eastAsia="zh-CN" w:bidi="ar-SA"/>
    </w:r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6">
    <w:name w:val="Body Text"/>
    <w:basedOn w:val="1"/>
    <w:next w:val="1"/>
    <w:autoRedefine/>
    <w:qFormat/>
    <w:uiPriority w:val="99"/>
    <w:pPr>
      <w:spacing w:after="120"/>
    </w:pPr>
    <w:rPr>
      <w:rFonts w:ascii="Times New Roman"/>
      <w:szCs w:val="24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707</Words>
  <Characters>740</Characters>
  <Lines>1</Lines>
  <Paragraphs>1</Paragraphs>
  <TotalTime>15</TotalTime>
  <ScaleCrop>false</ScaleCrop>
  <LinksUpToDate>false</LinksUpToDate>
  <CharactersWithSpaces>743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2022-06-16T02:53:00Z</dcterms:created>
  <dc:creator>Claire</dc:creator>
  <cp:lastModifiedBy>张湄</cp:lastModifiedBy>
  <cp:lastPrinted>2023-08-16T07:04:00Z</cp:lastPrinted>
  <dcterms:modified xsi:type="dcterms:W3CDTF">2024-01-15T02:36:15Z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6CC36346F5DA45FFBE81EF7DDF4AF37B_13</vt:lpwstr>
  </property>
</Properties>
</file>