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iCs w:val="0"/>
          <w:color w:val="555555"/>
          <w:sz w:val="32"/>
          <w:szCs w:val="32"/>
          <w:shd w:val="clear" w:fill="FFFFFF"/>
        </w:rPr>
        <w:t>附件</w:t>
      </w:r>
      <w:r>
        <w:rPr>
          <w:rFonts w:hint="eastAsia" w:ascii="仿宋_GB2312" w:hAnsi="仿宋_GB2312" w:eastAsia="仿宋_GB2312" w:cs="仿宋_GB2312"/>
          <w:i w:val="0"/>
          <w:iCs w:val="0"/>
          <w:color w:val="555555"/>
          <w:sz w:val="32"/>
          <w:szCs w:val="32"/>
          <w:shd w:val="clear" w:fill="FFFFFF"/>
          <w:lang w:val="en-US" w:eastAsia="zh-CN"/>
        </w:rPr>
        <w:t>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5" w:lineRule="atLeast"/>
        <w:ind w:left="0" w:right="0"/>
        <w:jc w:val="center"/>
        <w:rPr>
          <w:rFonts w:hint="eastAsia" w:ascii="Microsoft YaHei UI" w:hAnsi="Microsoft YaHei UI" w:eastAsia="Microsoft YaHei UI" w:cs="Microsoft YaHei UI"/>
          <w:b w:val="0"/>
          <w:bCs w:val="0"/>
          <w:i w:val="0"/>
          <w:iCs w:val="0"/>
          <w:caps w:val="0"/>
          <w:color w:val="666666"/>
          <w:spacing w:val="0"/>
          <w:kern w:val="44"/>
          <w:sz w:val="36"/>
          <w:szCs w:val="36"/>
          <w:shd w:val="clear" w:fill="FFFFFF"/>
        </w:rPr>
      </w:pPr>
      <w:r>
        <w:rPr>
          <w:rFonts w:hint="eastAsia" w:ascii="Microsoft YaHei UI" w:hAnsi="Microsoft YaHei UI" w:eastAsia="Microsoft YaHei UI" w:cs="Microsoft YaHei UI"/>
          <w:b w:val="0"/>
          <w:bCs w:val="0"/>
          <w:i w:val="0"/>
          <w:iCs w:val="0"/>
          <w:caps w:val="0"/>
          <w:color w:val="666666"/>
          <w:spacing w:val="0"/>
          <w:sz w:val="36"/>
          <w:szCs w:val="36"/>
          <w:shd w:val="clear" w:fill="FFFFFF"/>
        </w:rPr>
        <w:t>四川省妇幼保健院</w:t>
      </w:r>
      <w:r>
        <w:rPr>
          <w:rFonts w:hint="eastAsia" w:ascii="Microsoft YaHei UI" w:hAnsi="Microsoft YaHei UI" w:eastAsia="Microsoft YaHei UI" w:cs="Microsoft YaHei UI"/>
          <w:b w:val="0"/>
          <w:bCs w:val="0"/>
          <w:i w:val="0"/>
          <w:iCs w:val="0"/>
          <w:caps w:val="0"/>
          <w:color w:val="666666"/>
          <w:spacing w:val="0"/>
          <w:sz w:val="36"/>
          <w:szCs w:val="36"/>
          <w:shd w:val="clear" w:fill="FFFFFF"/>
          <w:lang w:val="en-US" w:eastAsia="zh-CN"/>
        </w:rPr>
        <w:t>学科宣传</w:t>
      </w:r>
      <w:r>
        <w:rPr>
          <w:rFonts w:hint="eastAsia" w:ascii="Microsoft YaHei UI" w:hAnsi="Microsoft YaHei UI" w:eastAsia="Microsoft YaHei UI" w:cs="Microsoft YaHei UI"/>
          <w:b w:val="0"/>
          <w:bCs w:val="0"/>
          <w:i w:val="0"/>
          <w:iCs w:val="0"/>
          <w:caps w:val="0"/>
          <w:color w:val="666666"/>
          <w:spacing w:val="0"/>
          <w:sz w:val="36"/>
          <w:szCs w:val="36"/>
          <w:shd w:val="clear" w:fill="FFFFFF"/>
        </w:rPr>
        <w:t>视频制</w:t>
      </w:r>
      <w:r>
        <w:rPr>
          <w:rFonts w:hint="eastAsia" w:ascii="Microsoft YaHei UI" w:hAnsi="Microsoft YaHei UI" w:eastAsia="Microsoft YaHei UI" w:cs="Microsoft YaHei UI"/>
          <w:b w:val="0"/>
          <w:bCs w:val="0"/>
          <w:i w:val="0"/>
          <w:iCs w:val="0"/>
          <w:caps w:val="0"/>
          <w:color w:val="666666"/>
          <w:spacing w:val="0"/>
          <w:kern w:val="44"/>
          <w:sz w:val="36"/>
          <w:szCs w:val="36"/>
          <w:shd w:val="clear" w:fill="FFFFFF"/>
        </w:rPr>
        <w:t>作服务项目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5" w:lineRule="atLeast"/>
        <w:ind w:left="0" w:right="0"/>
        <w:jc w:val="center"/>
        <w:rPr>
          <w:rFonts w:hint="eastAsia" w:ascii="Microsoft YaHei UI" w:hAnsi="Microsoft YaHei UI" w:eastAsia="Microsoft YaHei UI" w:cs="Microsoft YaHei UI"/>
          <w:b w:val="0"/>
          <w:bCs w:val="0"/>
          <w:i w:val="0"/>
          <w:iCs w:val="0"/>
          <w:caps w:val="0"/>
          <w:color w:val="666666"/>
          <w:spacing w:val="0"/>
          <w:sz w:val="36"/>
          <w:szCs w:val="36"/>
          <w:shd w:val="clear" w:fill="FFFFFF"/>
        </w:rPr>
      </w:pPr>
      <w:r>
        <w:rPr>
          <w:rFonts w:hint="eastAsia" w:ascii="Microsoft YaHei UI" w:hAnsi="Microsoft YaHei UI" w:eastAsia="Microsoft YaHei UI" w:cs="Microsoft YaHei UI"/>
          <w:b w:val="0"/>
          <w:bCs w:val="0"/>
          <w:i w:val="0"/>
          <w:iCs w:val="0"/>
          <w:caps w:val="0"/>
          <w:color w:val="666666"/>
          <w:spacing w:val="0"/>
          <w:kern w:val="44"/>
          <w:sz w:val="36"/>
          <w:szCs w:val="36"/>
          <w:shd w:val="clear" w:fill="FFFFFF"/>
        </w:rPr>
        <w:t>技术、商务等有关要求</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sz w:val="32"/>
          <w:szCs w:val="32"/>
          <w:shd w:val="clear" w:fill="FFFFFF"/>
        </w:rPr>
        <w:t>本项目</w:t>
      </w:r>
      <w:r>
        <w:rPr>
          <w:rFonts w:hint="eastAsia" w:ascii="仿宋_GB2312" w:hAnsi="仿宋_GB2312" w:eastAsia="仿宋_GB2312" w:cs="仿宋_GB2312"/>
          <w:i w:val="0"/>
          <w:iCs w:val="0"/>
          <w:color w:val="555555"/>
          <w:sz w:val="32"/>
          <w:szCs w:val="32"/>
          <w:shd w:val="clear" w:fill="FFFFFF"/>
          <w:lang w:val="en-US" w:eastAsia="zh-CN"/>
        </w:rPr>
        <w:t>为</w:t>
      </w:r>
      <w:r>
        <w:rPr>
          <w:rFonts w:hint="eastAsia" w:ascii="仿宋_GB2312" w:hAnsi="仿宋_GB2312" w:eastAsia="仿宋_GB2312" w:cs="仿宋_GB2312"/>
          <w:i w:val="0"/>
          <w:iCs w:val="0"/>
          <w:color w:val="555555"/>
          <w:sz w:val="32"/>
          <w:szCs w:val="32"/>
          <w:shd w:val="clear" w:fill="FFFFFF"/>
        </w:rPr>
        <w:t>四川省妇幼保健院</w:t>
      </w:r>
      <w:r>
        <w:rPr>
          <w:rFonts w:hint="eastAsia" w:ascii="仿宋_GB2312" w:hAnsi="仿宋_GB2312" w:eastAsia="仿宋_GB2312" w:cs="仿宋_GB2312"/>
          <w:i w:val="0"/>
          <w:iCs w:val="0"/>
          <w:color w:val="555555"/>
          <w:sz w:val="32"/>
          <w:szCs w:val="32"/>
          <w:shd w:val="clear" w:fill="FFFFFF"/>
          <w:lang w:val="en-US" w:eastAsia="zh-CN"/>
        </w:rPr>
        <w:t>学科宣传</w:t>
      </w:r>
      <w:r>
        <w:rPr>
          <w:rFonts w:hint="eastAsia" w:ascii="仿宋_GB2312" w:hAnsi="仿宋_GB2312" w:eastAsia="仿宋_GB2312" w:cs="仿宋_GB2312"/>
          <w:i w:val="0"/>
          <w:iCs w:val="0"/>
          <w:color w:val="555555"/>
          <w:sz w:val="32"/>
          <w:szCs w:val="32"/>
          <w:shd w:val="clear" w:fill="FFFFFF"/>
        </w:rPr>
        <w:t>视频制作服务项目</w:t>
      </w:r>
      <w:r>
        <w:rPr>
          <w:rFonts w:hint="eastAsia" w:ascii="仿宋_GB2312" w:hAnsi="仿宋_GB2312" w:eastAsia="仿宋_GB2312" w:cs="仿宋_GB2312"/>
          <w:i w:val="0"/>
          <w:iCs w:val="0"/>
          <w:color w:val="555555"/>
          <w:sz w:val="32"/>
          <w:szCs w:val="32"/>
          <w:shd w:val="clear" w:fill="FFFFFF"/>
          <w:lang w:val="en-US" w:eastAsia="zh-CN"/>
        </w:rPr>
        <w:t>。</w:t>
      </w:r>
      <w:r>
        <w:rPr>
          <w:rFonts w:hint="eastAsia" w:ascii="仿宋_GB2312" w:hAnsi="仿宋_GB2312" w:eastAsia="仿宋_GB2312" w:cs="仿宋_GB2312"/>
          <w:i w:val="0"/>
          <w:iCs w:val="0"/>
          <w:color w:val="555555"/>
          <w:sz w:val="32"/>
          <w:szCs w:val="32"/>
          <w:shd w:val="clear" w:fill="FFFFFF"/>
        </w:rPr>
        <w:t>项目</w:t>
      </w:r>
      <w:r>
        <w:rPr>
          <w:rFonts w:hint="eastAsia" w:ascii="仿宋_GB2312" w:hAnsi="仿宋_GB2312" w:eastAsia="仿宋_GB2312" w:cs="仿宋_GB2312"/>
          <w:i w:val="0"/>
          <w:iCs w:val="0"/>
          <w:color w:val="555555"/>
          <w:sz w:val="32"/>
          <w:szCs w:val="32"/>
          <w:shd w:val="clear" w:fill="FFFFFF"/>
          <w:lang w:val="en-US" w:eastAsia="zh-CN"/>
        </w:rPr>
        <w:t>需</w:t>
      </w:r>
      <w:r>
        <w:rPr>
          <w:rFonts w:hint="eastAsia" w:ascii="仿宋_GB2312" w:hAnsi="仿宋_GB2312" w:eastAsia="仿宋_GB2312" w:cs="仿宋_GB2312"/>
          <w:i w:val="0"/>
          <w:iCs w:val="0"/>
          <w:color w:val="555555"/>
          <w:sz w:val="32"/>
          <w:szCs w:val="32"/>
          <w:shd w:val="clear" w:fill="FFFFFF"/>
        </w:rPr>
        <w:t>结合</w:t>
      </w:r>
      <w:r>
        <w:rPr>
          <w:rFonts w:hint="eastAsia" w:ascii="仿宋_GB2312" w:hAnsi="仿宋_GB2312" w:eastAsia="仿宋_GB2312" w:cs="仿宋_GB2312"/>
          <w:i w:val="0"/>
          <w:iCs w:val="0"/>
          <w:color w:val="555555"/>
          <w:sz w:val="32"/>
          <w:szCs w:val="32"/>
          <w:shd w:val="clear" w:fill="FFFFFF"/>
          <w:lang w:val="en-US" w:eastAsia="zh-CN"/>
        </w:rPr>
        <w:t>医院各中心学科建设情况</w:t>
      </w:r>
      <w:r>
        <w:rPr>
          <w:rFonts w:hint="eastAsia" w:ascii="仿宋_GB2312" w:hAnsi="仿宋_GB2312" w:eastAsia="仿宋_GB2312" w:cs="仿宋_GB2312"/>
          <w:i w:val="0"/>
          <w:iCs w:val="0"/>
          <w:color w:val="555555"/>
          <w:sz w:val="32"/>
          <w:szCs w:val="32"/>
          <w:shd w:val="clear" w:fill="FFFFFF"/>
        </w:rPr>
        <w:t>，</w:t>
      </w:r>
      <w:r>
        <w:rPr>
          <w:rFonts w:hint="eastAsia" w:ascii="仿宋_GB2312" w:hAnsi="仿宋_GB2312" w:eastAsia="仿宋_GB2312" w:cs="仿宋_GB2312"/>
          <w:i w:val="0"/>
          <w:iCs w:val="0"/>
          <w:color w:val="555555"/>
          <w:sz w:val="32"/>
          <w:szCs w:val="32"/>
          <w:shd w:val="clear" w:fill="FFFFFF"/>
          <w:lang w:val="en-US" w:eastAsia="zh-CN"/>
        </w:rPr>
        <w:t>完成相应学科宣传视频拍摄制作，用于各种对内对外宣传场合。</w:t>
      </w:r>
      <w:r>
        <w:rPr>
          <w:rFonts w:hint="eastAsia" w:ascii="仿宋_GB2312" w:hAnsi="仿宋_GB2312" w:eastAsia="仿宋_GB2312" w:cs="仿宋_GB2312"/>
          <w:i w:val="0"/>
          <w:iCs w:val="0"/>
          <w:color w:val="555555"/>
          <w:kern w:val="2"/>
          <w:sz w:val="32"/>
          <w:szCs w:val="32"/>
          <w:shd w:val="clear" w:fill="FFFFFF"/>
          <w:lang w:val="en-US" w:eastAsia="zh-CN" w:bidi="ar-SA"/>
        </w:rPr>
        <w:t>通过竞争性磋商，确定1家短视频拍摄、制作服务商。</w:t>
      </w:r>
    </w:p>
    <w:p>
      <w:pPr>
        <w:ind w:leftChars="10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一、技术要求</w:t>
      </w:r>
    </w:p>
    <w:p>
      <w:pPr>
        <w:ind w:leftChars="100" w:firstLine="630" w:firstLineChars="3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szCs w:val="21"/>
        </w:rPr>
        <w:t>▲</w:t>
      </w:r>
      <w:r>
        <w:rPr>
          <w:rFonts w:hint="eastAsia" w:ascii="仿宋_GB2312" w:hAnsi="仿宋_GB2312" w:eastAsia="仿宋_GB2312" w:cs="仿宋_GB2312"/>
          <w:i w:val="0"/>
          <w:iCs w:val="0"/>
          <w:color w:val="555555"/>
          <w:sz w:val="32"/>
          <w:szCs w:val="32"/>
          <w:shd w:val="clear" w:fill="FFFFFF"/>
          <w:lang w:val="en-US" w:eastAsia="zh-CN"/>
        </w:rPr>
        <w:t>1.内容要求：重点围绕医院六大中心的</w:t>
      </w:r>
      <w:r>
        <w:rPr>
          <w:rFonts w:hint="eastAsia" w:ascii="仿宋_GB2312" w:hAnsi="仿宋_GB2312" w:eastAsia="仿宋_GB2312" w:cs="仿宋_GB2312"/>
          <w:color w:val="555555"/>
          <w:kern w:val="2"/>
          <w:sz w:val="32"/>
          <w:szCs w:val="32"/>
          <w:shd w:val="clear" w:fill="FFFFFF"/>
          <w:lang w:val="en-US" w:eastAsia="zh-CN" w:bidi="ar-SA"/>
        </w:rPr>
        <w:t>公共卫生工作、</w:t>
      </w:r>
      <w:r>
        <w:rPr>
          <w:rFonts w:hint="eastAsia" w:ascii="仿宋_GB2312" w:hAnsi="仿宋_GB2312" w:eastAsia="仿宋_GB2312" w:cs="仿宋_GB2312"/>
          <w:i w:val="0"/>
          <w:iCs w:val="0"/>
          <w:color w:val="555555"/>
          <w:sz w:val="32"/>
          <w:szCs w:val="32"/>
          <w:shd w:val="clear" w:fill="FFFFFF"/>
          <w:lang w:val="en-US" w:eastAsia="zh-CN"/>
        </w:rPr>
        <w:t>医疗保健工作、人才队伍建设、</w:t>
      </w:r>
      <w:r>
        <w:rPr>
          <w:rFonts w:hint="eastAsia" w:ascii="仿宋_GB2312" w:hAnsi="仿宋_GB2312" w:eastAsia="仿宋_GB2312" w:cs="仿宋_GB2312"/>
          <w:color w:val="555555"/>
          <w:kern w:val="2"/>
          <w:sz w:val="32"/>
          <w:szCs w:val="32"/>
          <w:shd w:val="clear" w:fill="FFFFFF"/>
          <w:lang w:val="en-US" w:eastAsia="zh-CN" w:bidi="ar-SA"/>
        </w:rPr>
        <w:t>科研教学工作等特色亮点</w:t>
      </w:r>
      <w:r>
        <w:rPr>
          <w:rFonts w:hint="eastAsia" w:ascii="仿宋_GB2312" w:hAnsi="仿宋_GB2312" w:eastAsia="仿宋_GB2312" w:cs="仿宋_GB2312"/>
          <w:i w:val="0"/>
          <w:iCs w:val="0"/>
          <w:color w:val="555555"/>
          <w:sz w:val="32"/>
          <w:szCs w:val="32"/>
          <w:shd w:val="clear" w:fill="FFFFFF"/>
          <w:lang w:val="en-US" w:eastAsia="zh-CN"/>
        </w:rPr>
        <w:t>进行文案创作。</w:t>
      </w:r>
    </w:p>
    <w:p>
      <w:pPr>
        <w:ind w:leftChars="100" w:firstLine="630" w:firstLineChars="3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szCs w:val="21"/>
        </w:rPr>
        <w:t>▲</w:t>
      </w:r>
      <w:r>
        <w:rPr>
          <w:rFonts w:hint="eastAsia" w:ascii="仿宋_GB2312" w:hAnsi="仿宋_GB2312" w:eastAsia="仿宋_GB2312" w:cs="仿宋_GB2312"/>
          <w:i w:val="0"/>
          <w:iCs w:val="0"/>
          <w:color w:val="555555"/>
          <w:sz w:val="32"/>
          <w:szCs w:val="32"/>
          <w:shd w:val="clear" w:fill="FFFFFF"/>
          <w:lang w:val="en-US" w:eastAsia="zh-CN"/>
        </w:rPr>
        <w:t>2.制作要求：制作前成交供应商须制定详细的分镜头文字脚本方案，方案须现实可行，脚本创意新颖独到。在制作过程中，成交供应商须全面落实采购人的审核与修改意见。</w:t>
      </w:r>
    </w:p>
    <w:p>
      <w:pPr>
        <w:ind w:leftChars="100" w:firstLine="640" w:firstLineChars="2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sz w:val="32"/>
          <w:szCs w:val="32"/>
          <w:shd w:val="clear" w:fill="FFFFFF"/>
          <w:lang w:val="en-US" w:eastAsia="zh-CN"/>
        </w:rPr>
        <w:t>⭐</w:t>
      </w:r>
      <w:r>
        <w:rPr>
          <w:rFonts w:hint="eastAsia" w:ascii="仿宋_GB2312" w:hAnsi="仿宋_GB2312" w:eastAsia="仿宋_GB2312" w:cs="仿宋_GB2312"/>
          <w:i w:val="0"/>
          <w:iCs w:val="0"/>
          <w:color w:val="555555"/>
          <w:kern w:val="2"/>
          <w:sz w:val="32"/>
          <w:szCs w:val="32"/>
          <w:shd w:val="clear" w:fill="FFFFFF"/>
          <w:lang w:val="en-US" w:eastAsia="zh-CN" w:bidi="ar-SA"/>
        </w:rPr>
        <w:t>3.</w:t>
      </w:r>
      <w:r>
        <w:rPr>
          <w:rFonts w:hint="eastAsia" w:ascii="仿宋_GB2312" w:hAnsi="仿宋_GB2312" w:eastAsia="仿宋_GB2312" w:cs="仿宋_GB2312"/>
          <w:i w:val="0"/>
          <w:iCs w:val="0"/>
          <w:color w:val="555555"/>
          <w:sz w:val="32"/>
          <w:szCs w:val="32"/>
          <w:shd w:val="clear" w:fill="FFFFFF"/>
          <w:lang w:val="en-US" w:eastAsia="zh-CN"/>
        </w:rPr>
        <w:t>配音：根据采购人要求执行，提供专业配音。</w:t>
      </w:r>
    </w:p>
    <w:p>
      <w:pPr>
        <w:ind w:leftChars="100" w:firstLine="640" w:firstLineChars="2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sz w:val="32"/>
          <w:szCs w:val="32"/>
          <w:shd w:val="clear" w:fill="FFFFFF"/>
          <w:lang w:val="en-US" w:eastAsia="zh-CN"/>
        </w:rPr>
        <w:t>⭐4.素材参数要求为 4K（3840×2160）；播出成片要求至少为全高清 1920×1080p。</w:t>
      </w:r>
    </w:p>
    <w:p>
      <w:pPr>
        <w:ind w:leftChars="100" w:firstLine="640" w:firstLineChars="2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i w:val="0"/>
          <w:iCs w:val="0"/>
          <w:color w:val="555555"/>
          <w:sz w:val="32"/>
          <w:szCs w:val="32"/>
          <w:shd w:val="clear" w:fill="FFFFFF"/>
          <w:lang w:val="en-US" w:eastAsia="zh-CN"/>
        </w:rPr>
        <w:t>⭐5.供应商需将视频拍摄制作的原始素材及工程文件提供给采购人。</w:t>
      </w:r>
    </w:p>
    <w:p>
      <w:pPr>
        <w:ind w:leftChars="100" w:firstLine="630" w:firstLineChars="300"/>
        <w:rPr>
          <w:rFonts w:hint="eastAsia" w:ascii="仿宋_GB2312" w:hAnsi="仿宋_GB2312" w:eastAsia="仿宋_GB2312" w:cs="仿宋_GB2312"/>
          <w:i w:val="0"/>
          <w:iCs w:val="0"/>
          <w:color w:val="555555"/>
          <w:sz w:val="32"/>
          <w:szCs w:val="32"/>
          <w:shd w:val="clear" w:fill="FFFFFF"/>
          <w:lang w:val="en-US" w:eastAsia="zh-CN"/>
        </w:rPr>
      </w:pPr>
      <w:r>
        <w:rPr>
          <w:rFonts w:hint="eastAsia" w:ascii="仿宋_GB2312" w:hAnsi="仿宋_GB2312" w:eastAsia="仿宋_GB2312" w:cs="仿宋_GB2312"/>
          <w:szCs w:val="21"/>
        </w:rPr>
        <w:t>▲</w:t>
      </w:r>
      <w:r>
        <w:rPr>
          <w:rFonts w:hint="eastAsia" w:ascii="仿宋_GB2312" w:hAnsi="仿宋_GB2312" w:eastAsia="仿宋_GB2312" w:cs="仿宋_GB2312"/>
          <w:i w:val="0"/>
          <w:iCs w:val="0"/>
          <w:color w:val="555555"/>
          <w:sz w:val="32"/>
          <w:szCs w:val="32"/>
          <w:shd w:val="clear" w:fill="FFFFFF"/>
          <w:lang w:val="en-US" w:eastAsia="zh-CN"/>
        </w:rPr>
        <w:t>6.供应商需提供符合本项目服务要求的服务方案。</w:t>
      </w:r>
    </w:p>
    <w:p>
      <w:pPr>
        <w:ind w:leftChars="100" w:firstLine="630" w:firstLineChars="3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szCs w:val="21"/>
        </w:rPr>
        <w:t>▲</w:t>
      </w:r>
      <w:r>
        <w:rPr>
          <w:rFonts w:hint="eastAsia" w:ascii="仿宋_GB2312" w:hAnsi="仿宋_GB2312" w:eastAsia="仿宋_GB2312" w:cs="仿宋_GB2312"/>
          <w:i w:val="0"/>
          <w:iCs w:val="0"/>
          <w:color w:val="555555"/>
          <w:kern w:val="2"/>
          <w:sz w:val="32"/>
          <w:szCs w:val="32"/>
          <w:shd w:val="clear" w:fill="FFFFFF"/>
          <w:lang w:val="en-US" w:eastAsia="zh-CN" w:bidi="ar-SA"/>
        </w:rPr>
        <w:t>7.规格参数：承诺根据采购人要求提供后续剪辑、改版、配音等售后服务。除需求书中要求格式比例、分辨率等外，供应商承诺在视频制作完成后可以免费按照后期实际播放要求提供其他格式比例、分辨率的成片，适合于自媒体（医院电子屏、微信</w:t>
      </w:r>
      <w:bookmarkStart w:id="0" w:name="br1_29"/>
      <w:bookmarkEnd w:id="0"/>
      <w:r>
        <w:rPr>
          <w:rFonts w:hint="eastAsia" w:ascii="仿宋_GB2312" w:hAnsi="仿宋_GB2312" w:eastAsia="仿宋_GB2312" w:cs="仿宋_GB2312"/>
          <w:i w:val="0"/>
          <w:iCs w:val="0"/>
          <w:color w:val="555555"/>
          <w:kern w:val="2"/>
          <w:sz w:val="32"/>
          <w:szCs w:val="32"/>
          <w:shd w:val="clear" w:fill="FFFFFF"/>
          <w:lang w:val="en-US" w:eastAsia="zh-CN" w:bidi="ar-SA"/>
        </w:rPr>
        <w:t>公众号、微博等）、网络（医院网站、各大门户网站）、电视台等多平台播放。</w:t>
      </w:r>
    </w:p>
    <w:p>
      <w:pPr>
        <w:ind w:leftChars="100" w:firstLine="630" w:firstLineChars="3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szCs w:val="21"/>
        </w:rPr>
        <w:t>▲</w:t>
      </w:r>
      <w:r>
        <w:rPr>
          <w:rFonts w:hint="eastAsia" w:ascii="仿宋_GB2312" w:hAnsi="仿宋_GB2312" w:eastAsia="仿宋_GB2312" w:cs="仿宋_GB2312"/>
          <w:i w:val="0"/>
          <w:iCs w:val="0"/>
          <w:color w:val="555555"/>
          <w:kern w:val="2"/>
          <w:sz w:val="32"/>
          <w:szCs w:val="32"/>
          <w:shd w:val="clear" w:fill="FFFFFF"/>
          <w:lang w:val="en-US" w:eastAsia="zh-CN" w:bidi="ar-SA"/>
        </w:rPr>
        <w:t>8.拍摄现场提供专业妆造人员进行造型设计。</w:t>
      </w:r>
    </w:p>
    <w:p>
      <w:pPr>
        <w:ind w:leftChars="100" w:firstLine="640" w:firstLineChars="200"/>
        <w:rPr>
          <w:rFonts w:hint="eastAsia" w:ascii="仿宋_GB2312" w:hAnsi="仿宋_GB2312" w:eastAsia="仿宋_GB2312" w:cs="仿宋_GB2312"/>
          <w:i w:val="0"/>
          <w:iCs w:val="0"/>
          <w:color w:val="555555"/>
          <w:sz w:val="32"/>
          <w:szCs w:val="32"/>
          <w:shd w:val="clear" w:fill="FFFFFF"/>
          <w:lang w:val="en-US" w:eastAsia="zh-CN"/>
        </w:rPr>
      </w:pP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sz w:val="32"/>
          <w:szCs w:val="32"/>
          <w:shd w:val="clear" w:fill="FFFFFF"/>
          <w:lang w:val="en-US" w:eastAsia="zh-CN"/>
        </w:rPr>
        <w:t>⭐9</w:t>
      </w:r>
      <w:r>
        <w:rPr>
          <w:rFonts w:hint="eastAsia" w:ascii="仿宋_GB2312" w:hAnsi="仿宋_GB2312" w:eastAsia="仿宋_GB2312" w:cs="仿宋_GB2312"/>
          <w:i w:val="0"/>
          <w:iCs w:val="0"/>
          <w:color w:val="555555"/>
          <w:kern w:val="2"/>
          <w:sz w:val="32"/>
          <w:szCs w:val="32"/>
          <w:shd w:val="clear" w:fill="FFFFFF"/>
          <w:lang w:val="en-US" w:eastAsia="zh-CN" w:bidi="ar-SA"/>
        </w:rPr>
        <w:t>.知识产权（填写附件2-2知识产权承诺函）</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9.1投标人应保证在本项目使用的任何产品和技术（包括部分使用）时，不会产生因第三方提出侵犯其专利权、商标权或其它知识产权而引起的法律和经济纠纷，如因专利权、商标权或其它知识产权而引起法律和经济纠纷，由投标人承担所有相关责任。</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9.2采购人享有本项目实施过程中产生的知识成果及知识产权。</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sz w:val="32"/>
          <w:szCs w:val="32"/>
          <w:shd w:val="clear" w:fill="FFFFFF"/>
          <w:lang w:val="en-US" w:eastAsia="zh-CN"/>
        </w:rPr>
        <w:t>10</w:t>
      </w:r>
      <w:r>
        <w:rPr>
          <w:rFonts w:hint="eastAsia" w:ascii="仿宋_GB2312" w:hAnsi="仿宋_GB2312" w:eastAsia="仿宋_GB2312" w:cs="仿宋_GB2312"/>
          <w:i w:val="0"/>
          <w:iCs w:val="0"/>
          <w:color w:val="555555"/>
          <w:kern w:val="2"/>
          <w:sz w:val="32"/>
          <w:szCs w:val="32"/>
          <w:shd w:val="clear" w:fill="FFFFFF"/>
          <w:lang w:val="en-US" w:eastAsia="zh-CN" w:bidi="ar-SA"/>
        </w:rPr>
        <w:t>.服务团队：有医疗拍摄制作项目成功案例，或有成员在其中担任主创工作。按照项目规模配备的专业服务团队不少于 5 人（含 5人）落实活动的整体执行工作（其中需包含导演、编导、策划、灯光、摄影、后期编辑、特效制作、配音等），明确人员专业分工。</w:t>
      </w:r>
    </w:p>
    <w:p>
      <w:pPr>
        <w:ind w:leftChars="100" w:firstLine="630" w:firstLineChars="3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szCs w:val="21"/>
        </w:rPr>
        <w:t>▲</w:t>
      </w:r>
      <w:r>
        <w:rPr>
          <w:rFonts w:hint="eastAsia" w:ascii="仿宋_GB2312" w:hAnsi="仿宋_GB2312" w:eastAsia="仿宋_GB2312" w:cs="仿宋_GB2312"/>
          <w:i w:val="0"/>
          <w:iCs w:val="0"/>
          <w:color w:val="555555"/>
          <w:kern w:val="2"/>
          <w:sz w:val="32"/>
          <w:szCs w:val="32"/>
          <w:shd w:val="clear" w:fill="FFFFFF"/>
          <w:lang w:val="en-US" w:eastAsia="zh-CN" w:bidi="ar-SA"/>
        </w:rPr>
        <w:t>11.实拍素材不少于60%。</w:t>
      </w:r>
      <w:bookmarkStart w:id="1" w:name="_GoBack"/>
      <w:bookmarkEnd w:id="1"/>
    </w:p>
    <w:p>
      <w:pPr>
        <w:ind w:leftChars="10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⭐二、商务要求</w:t>
      </w:r>
    </w:p>
    <w:p>
      <w:pPr>
        <w:ind w:leftChars="10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1</w:t>
      </w:r>
      <w:r>
        <w:rPr>
          <w:rFonts w:hint="default" w:ascii="仿宋_GB2312" w:hAnsi="仿宋_GB2312" w:eastAsia="仿宋_GB2312" w:cs="仿宋_GB2312"/>
          <w:i w:val="0"/>
          <w:iCs w:val="0"/>
          <w:color w:val="555555"/>
          <w:kern w:val="2"/>
          <w:sz w:val="32"/>
          <w:szCs w:val="32"/>
          <w:shd w:val="clear" w:fill="FFFFFF"/>
          <w:lang w:val="en-US" w:eastAsia="zh-CN" w:bidi="ar-SA"/>
        </w:rPr>
        <w:t>.项目总预算：30万元人民币</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2.服务地点：采购人指定地点。</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3.</w:t>
      </w:r>
      <w:r>
        <w:rPr>
          <w:rFonts w:hint="eastAsia" w:ascii="仿宋_GB2312" w:hAnsi="仿宋_GB2312" w:eastAsia="仿宋_GB2312" w:cs="仿宋_GB2312"/>
          <w:i w:val="0"/>
          <w:iCs w:val="0"/>
          <w:color w:val="555555"/>
          <w:sz w:val="32"/>
          <w:szCs w:val="32"/>
          <w:shd w:val="clear" w:fill="FFFFFF"/>
          <w:lang w:val="en-US" w:eastAsia="zh-CN"/>
        </w:rPr>
        <w:t>项目完成时间：学科宣传视频制作不少于15条，时长合计不少于40分钟,项目须在2024年5月20日前完成交付。</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4.付款方式：合同签订后，中标人须向采购人出具合法、有效全款完税发票及凭证资料，收到发票后30个工作日内支付全款的30%，验收合格后支付剩余70%。</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5.合同价款：报价应是完成本项目所有采购内容和招标文件规定的全部费用。</w:t>
      </w:r>
    </w:p>
    <w:p>
      <w:pPr>
        <w:ind w:leftChars="10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6.验收方法和标准：严格按照医院《采购管理实施细则（2021年版）》的要求进行验收。</w:t>
      </w:r>
    </w:p>
    <w:p>
      <w:pPr>
        <w:widowControl/>
        <w:ind w:leftChars="0" w:firstLine="640" w:firstLineChars="200"/>
        <w:jc w:val="left"/>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注：⭐为实质性要求，需要填写技术、商务响应表（附件2-1），采购评审小组在评审时进行审查，</w:t>
      </w:r>
      <w:r>
        <w:rPr>
          <w:rFonts w:hint="eastAsia" w:ascii="仿宋_GB2312" w:hAnsi="仿宋_GB2312" w:eastAsia="仿宋_GB2312" w:cs="仿宋_GB2312"/>
          <w:b w:val="0"/>
          <w:bCs w:val="0"/>
          <w:color w:val="555555"/>
          <w:kern w:val="2"/>
          <w:sz w:val="32"/>
          <w:szCs w:val="32"/>
          <w:shd w:val="clear" w:fill="FFFFFF"/>
          <w:lang w:val="en-US" w:eastAsia="zh-CN" w:bidi="ar-SA"/>
        </w:rPr>
        <w:t>不允许负偏离，</w:t>
      </w:r>
      <w:r>
        <w:rPr>
          <w:rFonts w:hint="eastAsia" w:ascii="仿宋_GB2312" w:hAnsi="仿宋_GB2312" w:eastAsia="仿宋_GB2312" w:cs="仿宋_GB2312"/>
          <w:i w:val="0"/>
          <w:iCs w:val="0"/>
          <w:color w:val="555555"/>
          <w:kern w:val="2"/>
          <w:sz w:val="32"/>
          <w:szCs w:val="32"/>
          <w:shd w:val="clear" w:fill="FFFFFF"/>
          <w:lang w:val="en-US" w:eastAsia="zh-CN" w:bidi="ar-SA"/>
        </w:rPr>
        <w:t>如不满足，无法进入下一步招标环节。</w:t>
      </w:r>
    </w:p>
    <w:p>
      <w:pPr>
        <w:pStyle w:val="4"/>
        <w:widowControl/>
        <w:spacing w:line="360" w:lineRule="auto"/>
        <w:jc w:val="left"/>
        <w:rPr>
          <w:rFonts w:hint="eastAsia" w:ascii="宋体" w:hAnsi="宋体" w:cs="宋体"/>
          <w:b/>
          <w:sz w:val="32"/>
          <w:szCs w:val="32"/>
        </w:rPr>
      </w:pPr>
    </w:p>
    <w:p>
      <w:pPr>
        <w:pStyle w:val="4"/>
        <w:widowControl/>
        <w:spacing w:line="360" w:lineRule="auto"/>
        <w:jc w:val="left"/>
        <w:rPr>
          <w:rFonts w:hint="eastAsia" w:ascii="宋体" w:hAnsi="宋体" w:cs="宋体"/>
          <w:b/>
          <w:sz w:val="32"/>
          <w:szCs w:val="32"/>
        </w:rPr>
      </w:pPr>
    </w:p>
    <w:p>
      <w:pPr>
        <w:pStyle w:val="4"/>
        <w:widowControl/>
        <w:spacing w:line="360" w:lineRule="auto"/>
        <w:jc w:val="left"/>
        <w:rPr>
          <w:rFonts w:hint="default" w:ascii="宋体" w:hAnsi="宋体" w:cs="宋体" w:eastAsiaTheme="minorEastAsia"/>
          <w:b/>
          <w:sz w:val="32"/>
          <w:szCs w:val="32"/>
          <w:lang w:val="en-US" w:eastAsia="zh-CN"/>
        </w:rPr>
      </w:pPr>
      <w:r>
        <w:rPr>
          <w:rFonts w:hint="eastAsia" w:ascii="宋体" w:hAnsi="宋体" w:cs="宋体"/>
          <w:b/>
          <w:sz w:val="32"/>
          <w:szCs w:val="32"/>
          <w:lang w:val="en-US" w:eastAsia="zh-CN"/>
        </w:rPr>
        <w:t>附件2-1</w:t>
      </w:r>
    </w:p>
    <w:p>
      <w:pPr>
        <w:pStyle w:val="4"/>
        <w:widowControl/>
        <w:spacing w:line="360" w:lineRule="auto"/>
        <w:jc w:val="center"/>
        <w:rPr>
          <w:rFonts w:hint="eastAsia" w:ascii="宋体" w:hAnsi="宋体" w:cs="宋体"/>
          <w:b/>
          <w:sz w:val="32"/>
          <w:szCs w:val="32"/>
        </w:rPr>
      </w:pPr>
      <w:r>
        <w:rPr>
          <w:rFonts w:hint="eastAsia" w:ascii="宋体" w:hAnsi="宋体" w:cs="宋体"/>
          <w:b/>
          <w:sz w:val="32"/>
          <w:szCs w:val="32"/>
        </w:rPr>
        <w:t>技术</w:t>
      </w:r>
      <w:r>
        <w:rPr>
          <w:rFonts w:hint="eastAsia" w:ascii="宋体" w:hAnsi="宋体" w:cs="宋体"/>
          <w:b/>
          <w:sz w:val="32"/>
          <w:szCs w:val="32"/>
          <w:lang w:eastAsia="zh-CN"/>
        </w:rPr>
        <w:t>、</w:t>
      </w:r>
      <w:r>
        <w:rPr>
          <w:rFonts w:hint="eastAsia" w:ascii="宋体" w:hAnsi="宋体" w:cs="宋体"/>
          <w:b/>
          <w:sz w:val="32"/>
          <w:szCs w:val="32"/>
        </w:rPr>
        <w:t>商务响应/偏离表</w:t>
      </w:r>
    </w:p>
    <w:p>
      <w:pPr>
        <w:pStyle w:val="4"/>
        <w:widowControl/>
        <w:spacing w:line="360" w:lineRule="auto"/>
        <w:jc w:val="left"/>
        <w:rPr>
          <w:rFonts w:hint="default" w:ascii="宋体" w:hAnsi="宋体" w:eastAsia="宋体" w:cs="宋体"/>
          <w:b/>
          <w:u w:val="single"/>
          <w:lang w:val="en-US" w:eastAsia="zh-CN"/>
        </w:rPr>
      </w:pPr>
      <w:r>
        <w:rPr>
          <w:rFonts w:hint="eastAsia" w:ascii="宋体" w:hAnsi="宋体" w:cs="宋体"/>
          <w:b/>
          <w:sz w:val="32"/>
          <w:szCs w:val="32"/>
        </w:rPr>
        <w:t>供应商名称：</w:t>
      </w:r>
      <w:r>
        <w:rPr>
          <w:rFonts w:hint="eastAsia" w:ascii="宋体" w:hAnsi="宋体" w:cs="宋体"/>
          <w:b/>
          <w:sz w:val="32"/>
          <w:szCs w:val="32"/>
          <w:lang w:val="en-US" w:eastAsia="zh-CN"/>
        </w:rPr>
        <w:t xml:space="preserve">      </w:t>
      </w:r>
      <w:r>
        <w:rPr>
          <w:rFonts w:hint="eastAsia" w:ascii="宋体" w:hAnsi="宋体" w:cs="宋体"/>
          <w:b/>
          <w:lang w:val="en-US" w:eastAsia="zh-CN"/>
        </w:rPr>
        <w:t xml:space="preserve"> </w:t>
      </w:r>
    </w:p>
    <w:tbl>
      <w:tblPr>
        <w:tblStyle w:val="5"/>
        <w:tblpPr w:leftFromText="180" w:rightFromText="180" w:vertAnchor="text" w:horzAnchor="page" w:tblpX="899" w:tblpY="699"/>
        <w:tblOverlap w:val="never"/>
        <w:tblW w:w="10399"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1222"/>
        <w:gridCol w:w="5059"/>
        <w:gridCol w:w="2714"/>
        <w:gridCol w:w="1404"/>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645" w:hRule="atLeast"/>
        </w:trPr>
        <w:tc>
          <w:tcPr>
            <w:tcW w:w="10399" w:type="dxa"/>
            <w:gridSpan w:val="4"/>
            <w:tcBorders>
              <w:top w:val="single" w:color="auto" w:sz="4" w:space="0"/>
              <w:left w:val="single" w:color="auto" w:sz="4" w:space="0"/>
              <w:bottom w:val="single" w:color="auto" w:sz="4" w:space="0"/>
              <w:right w:val="single" w:color="auto" w:sz="8"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hint="eastAsia" w:ascii="宋体" w:hAnsi="宋体" w:cs="宋体"/>
              </w:rPr>
            </w:pPr>
            <w:r>
              <w:rPr>
                <w:rFonts w:hint="eastAsia" w:ascii="宋体" w:hAnsi="宋体" w:cs="宋体"/>
                <w:b/>
              </w:rPr>
              <w:t>技术响应/偏离表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645"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采购文件条目号</w:t>
            </w:r>
          </w:p>
        </w:tc>
        <w:tc>
          <w:tcPr>
            <w:tcW w:w="5059"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采购文件要求</w:t>
            </w:r>
          </w:p>
        </w:tc>
        <w:tc>
          <w:tcPr>
            <w:tcW w:w="271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采购响应文件响应说明</w:t>
            </w: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响应/偏离</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eastAsiaTheme="minorEastAsia"/>
                <w:lang w:val="en-US" w:eastAsia="zh-CN"/>
              </w:rPr>
            </w:pPr>
            <w:r>
              <w:rPr>
                <w:rFonts w:hint="eastAsia" w:ascii="宋体" w:hAnsi="宋体" w:cs="宋体"/>
                <w:lang w:val="en-US" w:eastAsia="zh-CN"/>
              </w:rPr>
              <w:t>1</w:t>
            </w:r>
          </w:p>
        </w:tc>
        <w:tc>
          <w:tcPr>
            <w:tcW w:w="5059"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left"/>
              <w:rPr>
                <w:rFonts w:hint="eastAsia" w:ascii="宋体" w:hAnsi="宋体" w:eastAsia="宋体" w:cs="宋体"/>
                <w:kern w:val="0"/>
              </w:rPr>
            </w:pPr>
            <w:r>
              <w:rPr>
                <w:rFonts w:hint="eastAsia" w:ascii="宋体" w:hAnsi="宋体" w:eastAsia="宋体" w:cs="宋体"/>
                <w:i w:val="0"/>
                <w:iCs w:val="0"/>
                <w:color w:val="auto"/>
                <w:kern w:val="0"/>
                <w:sz w:val="24"/>
                <w:szCs w:val="24"/>
                <w:shd w:val="clear" w:fill="auto"/>
                <w:lang w:val="en-US" w:eastAsia="zh-CN"/>
              </w:rPr>
              <w:t>根据采购人要求执行，提供专业配音。</w:t>
            </w:r>
          </w:p>
        </w:tc>
        <w:tc>
          <w:tcPr>
            <w:tcW w:w="271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 </w:t>
            </w: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eastAsiaTheme="minorEastAsia"/>
                <w:color w:val="auto"/>
                <w:shd w:val="clear" w:fill="auto"/>
                <w:lang w:val="en-US" w:eastAsia="en-US"/>
              </w:rPr>
            </w:pPr>
            <w:r>
              <w:rPr>
                <w:rFonts w:hint="eastAsia" w:ascii="宋体" w:hAnsi="宋体" w:cs="宋体"/>
                <w:color w:val="auto"/>
                <w:shd w:val="clear" w:fill="auto"/>
                <w:lang w:val="en-US" w:eastAsia="en-US"/>
              </w:rPr>
              <w:t>2</w:t>
            </w:r>
          </w:p>
        </w:tc>
        <w:tc>
          <w:tcPr>
            <w:tcW w:w="5059"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left"/>
              <w:rPr>
                <w:rFonts w:hint="eastAsia" w:ascii="宋体" w:hAnsi="宋体" w:eastAsia="宋体" w:cs="宋体"/>
                <w:kern w:val="0"/>
                <w:lang w:eastAsia="en-US"/>
              </w:rPr>
            </w:pPr>
            <w:r>
              <w:rPr>
                <w:rFonts w:hint="eastAsia" w:ascii="宋体" w:hAnsi="宋体" w:eastAsia="宋体" w:cs="宋体"/>
                <w:i w:val="0"/>
                <w:iCs w:val="0"/>
                <w:color w:val="auto"/>
                <w:kern w:val="0"/>
                <w:sz w:val="24"/>
                <w:szCs w:val="24"/>
                <w:shd w:val="clear" w:fill="auto"/>
                <w:lang w:val="en-US" w:eastAsia="en-US"/>
              </w:rPr>
              <w:t>素材参数要求为 4K（3840×2160）；播出成片要求至少为全高清 1920×1080p。</w:t>
            </w:r>
          </w:p>
        </w:tc>
        <w:tc>
          <w:tcPr>
            <w:tcW w:w="271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 </w:t>
            </w: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eastAsiaTheme="minorEastAsia"/>
                <w:color w:val="auto"/>
                <w:shd w:val="clear" w:fill="auto"/>
                <w:lang w:val="en-US" w:eastAsia="en-US"/>
              </w:rPr>
            </w:pPr>
            <w:r>
              <w:rPr>
                <w:rFonts w:hint="eastAsia" w:ascii="宋体" w:hAnsi="宋体" w:cs="宋体"/>
                <w:color w:val="auto"/>
                <w:shd w:val="clear" w:fill="auto"/>
                <w:lang w:val="en-US" w:eastAsia="en-US"/>
              </w:rPr>
              <w:t>3</w:t>
            </w:r>
          </w:p>
        </w:tc>
        <w:tc>
          <w:tcPr>
            <w:tcW w:w="5059"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left"/>
              <w:rPr>
                <w:rFonts w:hint="eastAsia" w:ascii="宋体" w:hAnsi="宋体" w:eastAsia="宋体" w:cs="宋体"/>
                <w:kern w:val="0"/>
                <w:lang w:val="en-US" w:eastAsia="en-US"/>
              </w:rPr>
            </w:pPr>
            <w:r>
              <w:rPr>
                <w:rFonts w:hint="eastAsia" w:ascii="宋体" w:hAnsi="宋体" w:eastAsia="宋体" w:cs="宋体"/>
                <w:i w:val="0"/>
                <w:iCs w:val="0"/>
                <w:color w:val="auto"/>
                <w:kern w:val="0"/>
                <w:sz w:val="24"/>
                <w:szCs w:val="24"/>
                <w:shd w:val="clear" w:fill="auto"/>
                <w:lang w:val="en-US" w:eastAsia="en-US"/>
              </w:rPr>
              <w:t>供应商需将视频拍摄制作的原始素材及工程文件提供给采购人。</w:t>
            </w:r>
          </w:p>
        </w:tc>
        <w:tc>
          <w:tcPr>
            <w:tcW w:w="271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hint="eastAsia" w:ascii="宋体" w:hAnsi="宋体" w:cs="宋体" w:eastAsiaTheme="minorEastAsia"/>
                <w:lang w:val="en-US" w:eastAsia="zh-CN"/>
              </w:rPr>
            </w:pPr>
            <w:r>
              <w:rPr>
                <w:rFonts w:hint="eastAsia" w:ascii="宋体" w:hAnsi="宋体" w:cs="宋体" w:eastAsiaTheme="minorEastAsia"/>
                <w:lang w:val="en-US" w:eastAsia="zh-CN"/>
              </w:rPr>
              <w:t> </w:t>
            </w: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60" w:beforeAutospacing="0" w:after="60" w:afterAutospacing="0" w:line="360" w:lineRule="auto"/>
              <w:jc w:val="center"/>
              <w:rPr>
                <w:rFonts w:ascii="宋体" w:hAnsi="宋体" w:cs="宋体"/>
              </w:rPr>
            </w:pPr>
            <w:r>
              <w:rPr>
                <w:rFonts w:hint="eastAsia" w:ascii="宋体" w:hAnsi="宋体" w:cs="宋体"/>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0399" w:type="dxa"/>
            <w:gridSpan w:val="4"/>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hint="eastAsia" w:ascii="宋体" w:hAnsi="宋体" w:cs="宋体"/>
              </w:rPr>
            </w:pPr>
            <w:r>
              <w:rPr>
                <w:rFonts w:hint="eastAsia" w:ascii="宋体" w:hAnsi="宋体" w:cs="宋体"/>
                <w:b/>
                <w:lang w:val="en-US" w:eastAsia="zh-CN"/>
              </w:rPr>
              <w:t>商务</w:t>
            </w:r>
            <w:r>
              <w:rPr>
                <w:rFonts w:hint="eastAsia" w:ascii="宋体" w:hAnsi="宋体" w:cs="宋体"/>
                <w:b/>
              </w:rPr>
              <w:t>响应/偏离表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hint="eastAsia" w:ascii="宋体" w:hAnsi="宋体" w:eastAsia="宋体" w:cs="宋体"/>
                <w:kern w:val="0"/>
                <w:sz w:val="24"/>
                <w:szCs w:val="24"/>
                <w:lang w:val="en-US" w:eastAsia="zh-CN" w:bidi="ar-SA"/>
              </w:rPr>
            </w:pPr>
            <w:r>
              <w:rPr>
                <w:rFonts w:hint="eastAsia" w:ascii="宋体" w:hAnsi="宋体" w:cs="宋体"/>
              </w:rPr>
              <w:t>采购文件条目号</w:t>
            </w:r>
          </w:p>
        </w:tc>
        <w:tc>
          <w:tcPr>
            <w:tcW w:w="5059"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120" w:beforeAutospacing="0" w:after="120" w:afterAutospacing="0" w:line="360" w:lineRule="auto"/>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采购文件要求</w:t>
            </w:r>
          </w:p>
        </w:tc>
        <w:tc>
          <w:tcPr>
            <w:tcW w:w="271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采购响应文件响应说明</w:t>
            </w: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pStyle w:val="4"/>
              <w:widowControl/>
              <w:spacing w:before="60" w:beforeAutospacing="0" w:after="60" w:afterAutospacing="0" w:line="360" w:lineRule="auto"/>
              <w:jc w:val="center"/>
              <w:rPr>
                <w:rFonts w:hint="eastAsia" w:ascii="宋体" w:hAnsi="宋体" w:eastAsia="宋体" w:cs="宋体"/>
                <w:kern w:val="0"/>
                <w:sz w:val="24"/>
                <w:szCs w:val="24"/>
                <w:lang w:val="en-US" w:eastAsia="zh-CN" w:bidi="ar-SA"/>
              </w:rPr>
            </w:pPr>
            <w:r>
              <w:rPr>
                <w:rFonts w:hint="eastAsia" w:ascii="宋体" w:hAnsi="宋体" w:cs="宋体"/>
              </w:rPr>
              <w:t>响应/偏离</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lang w:val="en-US" w:eastAsia="zh-CN"/>
              </w:rPr>
            </w:pPr>
            <w:r>
              <w:rPr>
                <w:rFonts w:hint="eastAsia" w:ascii="宋体" w:hAnsi="宋体" w:cs="宋体"/>
                <w:lang w:val="en-US" w:eastAsia="zh-CN"/>
              </w:rPr>
              <w:t>1</w:t>
            </w:r>
          </w:p>
        </w:tc>
        <w:tc>
          <w:tcPr>
            <w:tcW w:w="5059"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en-US" w:bidi="ar-SA"/>
              </w:rPr>
            </w:pPr>
            <w:r>
              <w:rPr>
                <w:rFonts w:hint="default" w:ascii="宋体" w:hAnsi="宋体" w:eastAsia="宋体" w:cs="宋体"/>
                <w:kern w:val="0"/>
                <w:sz w:val="24"/>
                <w:szCs w:val="24"/>
                <w:lang w:val="en-US" w:eastAsia="zh-CN" w:bidi="ar-SA"/>
              </w:rPr>
              <w:t>项</w:t>
            </w:r>
            <w:r>
              <w:rPr>
                <w:rFonts w:hint="eastAsia" w:ascii="宋体" w:hAnsi="宋体" w:eastAsia="宋体" w:cs="宋体"/>
                <w:color w:val="auto"/>
                <w:kern w:val="0"/>
                <w:sz w:val="24"/>
                <w:szCs w:val="24"/>
                <w:shd w:val="clear" w:fill="auto"/>
                <w:lang w:val="en-US" w:eastAsia="en-US" w:bidi="ar-SA"/>
              </w:rPr>
              <w:t>目总预算：30万元</w:t>
            </w:r>
            <w:r>
              <w:rPr>
                <w:rFonts w:hint="default" w:ascii="宋体" w:hAnsi="宋体" w:eastAsia="宋体" w:cs="宋体"/>
                <w:kern w:val="0"/>
                <w:sz w:val="24"/>
                <w:szCs w:val="24"/>
                <w:lang w:val="en-US" w:eastAsia="zh-CN" w:bidi="ar-SA"/>
              </w:rPr>
              <w:t>人民币</w:t>
            </w:r>
          </w:p>
        </w:tc>
        <w:tc>
          <w:tcPr>
            <w:tcW w:w="271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lang w:val="en-US" w:eastAsia="zh-CN"/>
              </w:rPr>
            </w:pPr>
            <w:r>
              <w:rPr>
                <w:rFonts w:hint="eastAsia" w:ascii="宋体" w:hAnsi="宋体" w:cs="宋体"/>
                <w:lang w:val="en-US" w:eastAsia="zh-CN"/>
              </w:rPr>
              <w:t>2</w:t>
            </w:r>
          </w:p>
        </w:tc>
        <w:tc>
          <w:tcPr>
            <w:tcW w:w="5059"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服务地点：采购人指定地点。</w:t>
            </w:r>
          </w:p>
        </w:tc>
        <w:tc>
          <w:tcPr>
            <w:tcW w:w="271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default" w:ascii="宋体" w:hAnsi="宋体" w:cs="宋体"/>
                <w:lang w:val="en-US" w:eastAsia="zh-CN"/>
              </w:rPr>
            </w:pPr>
            <w:r>
              <w:rPr>
                <w:rFonts w:hint="eastAsia" w:ascii="宋体" w:hAnsi="宋体" w:cs="宋体"/>
                <w:lang w:val="en-US" w:eastAsia="zh-CN"/>
              </w:rPr>
              <w:t>3</w:t>
            </w:r>
          </w:p>
        </w:tc>
        <w:tc>
          <w:tcPr>
            <w:tcW w:w="5059"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ind w:leftChars="0" w:firstLine="0" w:firstLineChars="0"/>
              <w:rPr>
                <w:rFonts w:hint="eastAsia" w:ascii="宋体" w:hAnsi="宋体" w:eastAsia="宋体" w:cs="宋体"/>
                <w:i w:val="0"/>
                <w:iCs w:val="0"/>
                <w:color w:val="auto"/>
                <w:kern w:val="0"/>
                <w:sz w:val="24"/>
                <w:szCs w:val="24"/>
                <w:shd w:val="clear" w:fill="auto"/>
                <w:lang w:val="en-US" w:eastAsia="zh-CN" w:bidi="ar-SA"/>
              </w:rPr>
            </w:pPr>
            <w:r>
              <w:rPr>
                <w:rFonts w:hint="eastAsia" w:ascii="宋体" w:hAnsi="宋体" w:eastAsia="宋体" w:cs="宋体"/>
                <w:i w:val="0"/>
                <w:iCs w:val="0"/>
                <w:color w:val="auto"/>
                <w:kern w:val="0"/>
                <w:sz w:val="24"/>
                <w:szCs w:val="24"/>
                <w:shd w:val="clear" w:fill="auto"/>
                <w:lang w:val="en-US" w:eastAsia="zh-CN"/>
              </w:rPr>
              <w:t>项目完成时间：学科宣传视频制作不少于15条，时长合计不少于40分钟,项目须在2024年5月20日前完成交付。</w:t>
            </w:r>
          </w:p>
          <w:p>
            <w:pPr>
              <w:rPr>
                <w:rFonts w:hint="eastAsia" w:ascii="宋体" w:hAnsi="宋体" w:eastAsia="宋体" w:cs="宋体"/>
                <w:kern w:val="0"/>
                <w:sz w:val="24"/>
                <w:szCs w:val="24"/>
                <w:lang w:val="en-US" w:eastAsia="zh-CN" w:bidi="ar-SA"/>
              </w:rPr>
            </w:pPr>
          </w:p>
        </w:tc>
        <w:tc>
          <w:tcPr>
            <w:tcW w:w="271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lang w:val="en-US" w:eastAsia="zh-CN"/>
              </w:rPr>
            </w:pPr>
            <w:r>
              <w:rPr>
                <w:rFonts w:hint="eastAsia" w:ascii="宋体" w:hAnsi="宋体" w:cs="宋体"/>
                <w:lang w:val="en-US" w:eastAsia="zh-CN"/>
              </w:rPr>
              <w:t>4</w:t>
            </w:r>
          </w:p>
        </w:tc>
        <w:tc>
          <w:tcPr>
            <w:tcW w:w="5059"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付款方式：合同签订后，中标人须向采购人出具合法、有效全款完税发票及凭证资料，收到发票后30个工作日内支付全款的30%，验收合格后支付剩余70%。</w:t>
            </w:r>
          </w:p>
        </w:tc>
        <w:tc>
          <w:tcPr>
            <w:tcW w:w="271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lang w:val="en-US" w:eastAsia="zh-CN"/>
              </w:rPr>
            </w:pPr>
            <w:r>
              <w:rPr>
                <w:rFonts w:hint="eastAsia" w:ascii="宋体" w:hAnsi="宋体" w:cs="宋体"/>
                <w:lang w:val="en-US" w:eastAsia="zh-CN"/>
              </w:rPr>
              <w:t>5</w:t>
            </w:r>
          </w:p>
        </w:tc>
        <w:tc>
          <w:tcPr>
            <w:tcW w:w="5059"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ind w:leftChars="0" w:firstLine="0" w:firstLineChars="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合同价款：报价应是完成本项目所有采购内容和招标文件规定的全部费用。</w:t>
            </w:r>
          </w:p>
        </w:tc>
        <w:tc>
          <w:tcPr>
            <w:tcW w:w="271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780" w:hRule="atLeast"/>
        </w:trPr>
        <w:tc>
          <w:tcPr>
            <w:tcW w:w="122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jc w:val="center"/>
              <w:rPr>
                <w:rFonts w:hint="eastAsia" w:ascii="宋体" w:hAnsi="宋体" w:eastAsia="宋体" w:cs="宋体"/>
                <w:lang w:val="en-US" w:eastAsia="zh-CN"/>
              </w:rPr>
            </w:pPr>
            <w:r>
              <w:rPr>
                <w:rFonts w:hint="eastAsia" w:ascii="宋体" w:hAnsi="宋体" w:cs="宋体"/>
                <w:lang w:val="en-US" w:eastAsia="zh-CN"/>
              </w:rPr>
              <w:t>6</w:t>
            </w:r>
          </w:p>
        </w:tc>
        <w:tc>
          <w:tcPr>
            <w:tcW w:w="5059"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验收方法和标准：严格按照医院《采购管理实施细则（2021年版）》的要求进行验收</w:t>
            </w:r>
          </w:p>
        </w:tc>
        <w:tc>
          <w:tcPr>
            <w:tcW w:w="271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eastAsia="宋体" w:cs="宋体"/>
                <w:kern w:val="0"/>
                <w:sz w:val="24"/>
                <w:szCs w:val="24"/>
                <w:lang w:val="en-US" w:eastAsia="zh-CN" w:bidi="ar-SA"/>
              </w:rPr>
            </w:pPr>
          </w:p>
        </w:tc>
        <w:tc>
          <w:tcPr>
            <w:tcW w:w="14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pPr>
              <w:pStyle w:val="4"/>
              <w:widowControl/>
              <w:spacing w:before="120" w:beforeAutospacing="0" w:after="120" w:afterAutospacing="0" w:line="360" w:lineRule="auto"/>
              <w:rPr>
                <w:rFonts w:hint="eastAsia" w:ascii="宋体" w:hAnsi="宋体" w:cs="宋体"/>
              </w:rPr>
            </w:pPr>
          </w:p>
        </w:tc>
      </w:tr>
    </w:tbl>
    <w:p>
      <w:pPr>
        <w:pStyle w:val="4"/>
        <w:widowControl/>
        <w:spacing w:after="120" w:afterAutospacing="0" w:line="360" w:lineRule="auto"/>
        <w:rPr>
          <w:rFonts w:hint="eastAsia" w:ascii="宋体" w:hAnsi="宋体" w:cs="宋体"/>
          <w:b/>
        </w:rPr>
      </w:pPr>
    </w:p>
    <w:p>
      <w:pPr>
        <w:widowControl/>
        <w:spacing w:after="120" w:afterAutospacing="0" w:line="360" w:lineRule="auto"/>
        <w:ind w:firstLine="0" w:firstLineChars="0"/>
        <w:jc w:val="left"/>
        <w:rPr>
          <w:rFonts w:hint="eastAsia" w:ascii="宋体" w:hAnsi="宋体" w:cs="宋体"/>
          <w:sz w:val="24"/>
        </w:rPr>
      </w:pPr>
      <w:r>
        <w:rPr>
          <w:rFonts w:hint="eastAsia" w:ascii="宋体" w:hAnsi="宋体" w:cs="宋体"/>
          <w:b w:val="0"/>
          <w:sz w:val="24"/>
        </w:rPr>
        <w:t>采购编号：</w:t>
      </w:r>
      <w:r>
        <w:rPr>
          <w:rFonts w:hint="eastAsia" w:ascii="宋体" w:hAnsi="宋体" w:cs="宋体" w:eastAsiaTheme="minorEastAsia"/>
          <w:b w:val="0"/>
          <w:bCs w:val="0"/>
          <w:i w:val="0"/>
          <w:iCs w:val="0"/>
          <w:color w:val="auto"/>
          <w:kern w:val="2"/>
          <w:sz w:val="24"/>
          <w:szCs w:val="24"/>
          <w:highlight w:val="none"/>
          <w:vertAlign w:val="baseline"/>
          <w:lang w:val="en-US" w:eastAsia="zh-CN"/>
        </w:rPr>
        <w:t>SCFY-XCTZB202401-001</w:t>
      </w:r>
      <w:r>
        <w:rPr>
          <w:rFonts w:hint="eastAsia" w:ascii="宋体" w:hAnsi="宋体" w:cs="宋体" w:eastAsiaTheme="minorEastAsia"/>
          <w:b w:val="0"/>
          <w:bCs w:val="0"/>
          <w:color w:val="000000"/>
          <w:kern w:val="2"/>
          <w:sz w:val="24"/>
          <w:szCs w:val="24"/>
          <w:lang w:val="en-US" w:eastAsia="zh-CN" w:bidi="ar-SA"/>
        </w:rPr>
        <w:t>（磋）</w:t>
      </w:r>
    </w:p>
    <w:p>
      <w:pPr>
        <w:pStyle w:val="4"/>
        <w:widowControl/>
        <w:spacing w:line="360" w:lineRule="auto"/>
        <w:rPr>
          <w:rFonts w:ascii="宋体" w:hAnsi="宋体" w:cs="宋体"/>
        </w:rPr>
      </w:pPr>
      <w:r>
        <w:rPr>
          <w:rFonts w:hint="eastAsia" w:ascii="宋体" w:hAnsi="宋体" w:cs="宋体"/>
        </w:rPr>
        <w:t>供应商名称：         （盖章）</w:t>
      </w:r>
    </w:p>
    <w:p>
      <w:pPr>
        <w:pStyle w:val="4"/>
        <w:widowControl/>
        <w:spacing w:line="360" w:lineRule="auto"/>
        <w:rPr>
          <w:rFonts w:ascii="宋体" w:hAnsi="宋体" w:cs="宋体"/>
        </w:rPr>
      </w:pPr>
      <w:r>
        <w:rPr>
          <w:rFonts w:hint="eastAsia" w:ascii="宋体" w:hAnsi="宋体" w:cs="宋体"/>
        </w:rPr>
        <w:t>法定代表人/单位负责人或授权代表（签字或加盖个人名章）：</w:t>
      </w:r>
    </w:p>
    <w:p>
      <w:pPr>
        <w:pStyle w:val="4"/>
        <w:widowControl/>
        <w:spacing w:line="360" w:lineRule="auto"/>
        <w:rPr>
          <w:rFonts w:ascii="宋体" w:hAnsi="宋体" w:cs="宋体"/>
        </w:rPr>
      </w:pPr>
      <w:r>
        <w:rPr>
          <w:rFonts w:hint="eastAsia" w:ascii="宋体" w:hAnsi="宋体" w:cs="宋体"/>
        </w:rPr>
        <w:t>日期:</w:t>
      </w:r>
    </w:p>
    <w:p>
      <w:pPr>
        <w:pStyle w:val="4"/>
        <w:widowControl/>
        <w:spacing w:line="360" w:lineRule="auto"/>
        <w:rPr>
          <w:rFonts w:ascii="宋体" w:hAnsi="宋体" w:cs="宋体"/>
        </w:rPr>
      </w:pPr>
      <w:r>
        <w:rPr>
          <w:rFonts w:hint="eastAsia" w:ascii="宋体" w:hAnsi="宋体" w:cs="宋体"/>
        </w:rPr>
        <w:t>注：</w:t>
      </w:r>
    </w:p>
    <w:p>
      <w:pPr>
        <w:pStyle w:val="4"/>
        <w:widowControl/>
        <w:spacing w:line="360" w:lineRule="auto"/>
        <w:ind w:firstLine="480" w:firstLineChars="200"/>
        <w:rPr>
          <w:rFonts w:ascii="宋体" w:hAnsi="宋体" w:cs="宋体"/>
        </w:rPr>
      </w:pPr>
      <w:r>
        <w:rPr>
          <w:rFonts w:hint="eastAsia" w:ascii="宋体" w:hAnsi="宋体" w:cs="宋体"/>
        </w:rPr>
        <w:t>供应商必须据实填写，不得虚假应答，否则将取消其报价或成交资格。如与磋商文件所列技术相关条款无偏离（包括正偏离和负偏离），则无须逐条应答。如有偏离条款，请将偏离条款逐条应答。未明确偏离的条款，视为默认接受，供应商不得</w:t>
      </w:r>
      <w:r>
        <w:rPr>
          <w:rFonts w:hint="eastAsia" w:ascii="宋体" w:hAnsi="宋体" w:cs="宋体"/>
          <w:lang w:val="en-US" w:eastAsia="zh-CN"/>
        </w:rPr>
        <w:t>因</w:t>
      </w:r>
      <w:r>
        <w:rPr>
          <w:rFonts w:hint="eastAsia" w:ascii="宋体" w:hAnsi="宋体" w:cs="宋体"/>
        </w:rPr>
        <w:t>未作应</w:t>
      </w:r>
      <w:r>
        <w:rPr>
          <w:rFonts w:hint="eastAsia" w:ascii="宋体" w:hAnsi="宋体" w:cs="宋体"/>
        </w:rPr>
        <w:t>答而拒不接受。</w:t>
      </w:r>
    </w:p>
    <w:p>
      <w:pPr>
        <w:pStyle w:val="4"/>
        <w:widowControl/>
        <w:spacing w:line="360" w:lineRule="auto"/>
        <w:ind w:firstLine="480"/>
        <w:rPr>
          <w:rFonts w:hint="eastAsia" w:ascii="宋体" w:hAnsi="宋体" w:cs="宋体"/>
        </w:rPr>
      </w:pPr>
      <w:r>
        <w:rPr>
          <w:rFonts w:hint="eastAsia" w:ascii="宋体" w:hAnsi="宋体" w:cs="宋体"/>
        </w:rPr>
        <w:t>若磋商文件中有要求提供证明材料的技术条款应当在此表中列出并应答。</w:t>
      </w:r>
    </w:p>
    <w:p>
      <w:pPr>
        <w:pStyle w:val="4"/>
        <w:widowControl/>
        <w:spacing w:line="360" w:lineRule="auto"/>
        <w:ind w:firstLine="480"/>
        <w:jc w:val="center"/>
        <w:rPr>
          <w:rFonts w:hint="default" w:ascii="仿宋_GB2312" w:hAnsi="仿宋_GB2312" w:eastAsia="仿宋_GB2312" w:cs="仿宋_GB2312"/>
          <w:color w:val="555555"/>
          <w:sz w:val="32"/>
          <w:szCs w:val="32"/>
          <w:shd w:val="clear" w:fill="FFFFFF"/>
          <w:lang w:val="en-US" w:eastAsia="zh-CN"/>
        </w:rPr>
      </w:pPr>
    </w:p>
    <w:p>
      <w:pPr>
        <w:pStyle w:val="4"/>
        <w:widowControl/>
        <w:spacing w:line="360" w:lineRule="auto"/>
        <w:ind w:firstLine="480"/>
        <w:jc w:val="center"/>
        <w:rPr>
          <w:rFonts w:hint="default" w:ascii="仿宋_GB2312" w:hAnsi="仿宋_GB2312" w:eastAsia="仿宋_GB2312" w:cs="仿宋_GB2312"/>
          <w:color w:val="555555"/>
          <w:sz w:val="32"/>
          <w:szCs w:val="32"/>
          <w:shd w:val="clear" w:fill="FFFFFF"/>
          <w:lang w:val="en-US" w:eastAsia="zh-CN"/>
        </w:rPr>
      </w:pPr>
    </w:p>
    <w:p>
      <w:pPr>
        <w:pStyle w:val="4"/>
        <w:widowControl/>
        <w:spacing w:line="360" w:lineRule="auto"/>
        <w:ind w:firstLine="480"/>
        <w:jc w:val="center"/>
        <w:rPr>
          <w:rFonts w:hint="default" w:ascii="仿宋_GB2312" w:hAnsi="仿宋_GB2312" w:eastAsia="仿宋_GB2312" w:cs="仿宋_GB2312"/>
          <w:color w:val="555555"/>
          <w:sz w:val="32"/>
          <w:szCs w:val="32"/>
          <w:shd w:val="clear" w:fill="FFFFFF"/>
          <w:lang w:val="en-US" w:eastAsia="zh-CN"/>
        </w:rPr>
      </w:pPr>
    </w:p>
    <w:p>
      <w:pPr>
        <w:pStyle w:val="4"/>
        <w:widowControl/>
        <w:spacing w:line="360" w:lineRule="auto"/>
        <w:ind w:firstLine="480"/>
        <w:jc w:val="center"/>
        <w:rPr>
          <w:rFonts w:hint="default" w:ascii="仿宋_GB2312" w:hAnsi="仿宋_GB2312" w:eastAsia="仿宋_GB2312" w:cs="仿宋_GB2312"/>
          <w:color w:val="555555"/>
          <w:sz w:val="32"/>
          <w:szCs w:val="32"/>
          <w:shd w:val="clear" w:fill="FFFFFF"/>
          <w:lang w:val="en-US" w:eastAsia="zh-CN"/>
        </w:rPr>
      </w:pPr>
    </w:p>
    <w:p>
      <w:pPr>
        <w:pStyle w:val="4"/>
        <w:widowControl/>
        <w:spacing w:line="360" w:lineRule="auto"/>
        <w:ind w:firstLine="480"/>
        <w:jc w:val="center"/>
        <w:rPr>
          <w:rFonts w:hint="default" w:ascii="仿宋_GB2312" w:hAnsi="仿宋_GB2312" w:eastAsia="仿宋_GB2312" w:cs="仿宋_GB2312"/>
          <w:color w:val="555555"/>
          <w:sz w:val="32"/>
          <w:szCs w:val="32"/>
          <w:shd w:val="clear" w:fill="FFFFFF"/>
          <w:lang w:val="en-US" w:eastAsia="zh-CN"/>
        </w:rPr>
      </w:pPr>
    </w:p>
    <w:p>
      <w:pPr>
        <w:pStyle w:val="4"/>
        <w:widowControl/>
        <w:spacing w:line="360" w:lineRule="auto"/>
        <w:ind w:firstLine="480"/>
        <w:jc w:val="center"/>
        <w:rPr>
          <w:rFonts w:hint="default" w:ascii="仿宋_GB2312" w:hAnsi="仿宋_GB2312" w:eastAsia="仿宋_GB2312" w:cs="仿宋_GB2312"/>
          <w:color w:val="555555"/>
          <w:sz w:val="32"/>
          <w:szCs w:val="32"/>
          <w:shd w:val="clear" w:fill="FFFFFF"/>
          <w:lang w:val="en-US" w:eastAsia="zh-CN"/>
        </w:rPr>
      </w:pPr>
    </w:p>
    <w:p>
      <w:pPr>
        <w:pStyle w:val="4"/>
        <w:widowControl/>
        <w:spacing w:line="360" w:lineRule="auto"/>
        <w:ind w:firstLine="480"/>
        <w:jc w:val="center"/>
        <w:rPr>
          <w:rFonts w:hint="default" w:ascii="仿宋_GB2312" w:hAnsi="仿宋_GB2312" w:eastAsia="仿宋_GB2312" w:cs="仿宋_GB2312"/>
          <w:color w:val="555555"/>
          <w:sz w:val="32"/>
          <w:szCs w:val="32"/>
          <w:shd w:val="clear" w:fill="FFFFFF"/>
          <w:lang w:val="en-US" w:eastAsia="zh-CN"/>
        </w:rPr>
      </w:pPr>
    </w:p>
    <w:p>
      <w:pPr>
        <w:pStyle w:val="4"/>
        <w:widowControl/>
        <w:spacing w:line="360" w:lineRule="auto"/>
        <w:ind w:firstLine="480"/>
        <w:jc w:val="center"/>
        <w:rPr>
          <w:rFonts w:hint="default" w:ascii="仿宋_GB2312" w:hAnsi="仿宋_GB2312" w:eastAsia="仿宋_GB2312" w:cs="仿宋_GB2312"/>
          <w:color w:val="555555"/>
          <w:sz w:val="32"/>
          <w:szCs w:val="32"/>
          <w:shd w:val="clear" w:fill="FFFFFF"/>
          <w:lang w:val="en-US" w:eastAsia="zh-CN"/>
        </w:rPr>
      </w:pPr>
    </w:p>
    <w:p>
      <w:pPr>
        <w:pStyle w:val="4"/>
        <w:widowControl/>
        <w:spacing w:line="360" w:lineRule="auto"/>
        <w:ind w:firstLine="480"/>
        <w:jc w:val="center"/>
        <w:rPr>
          <w:rFonts w:hint="default" w:ascii="仿宋_GB2312" w:hAnsi="仿宋_GB2312" w:eastAsia="仿宋_GB2312" w:cs="仿宋_GB2312"/>
          <w:color w:val="555555"/>
          <w:sz w:val="32"/>
          <w:szCs w:val="32"/>
          <w:shd w:val="clear" w:fill="FFFFFF"/>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eastAsia" w:ascii="宋体" w:hAnsi="宋体" w:cs="宋体"/>
          <w:b/>
          <w:sz w:val="32"/>
          <w:szCs w:val="32"/>
          <w:lang w:val="en-US" w:eastAsia="zh-CN"/>
        </w:rPr>
      </w:pPr>
    </w:p>
    <w:p>
      <w:pPr>
        <w:pStyle w:val="4"/>
        <w:widowControl/>
        <w:spacing w:line="360" w:lineRule="auto"/>
        <w:jc w:val="left"/>
        <w:rPr>
          <w:rFonts w:hint="default" w:ascii="宋体" w:hAnsi="宋体" w:cs="宋体" w:eastAsiaTheme="minorEastAsia"/>
          <w:b/>
          <w:sz w:val="32"/>
          <w:szCs w:val="32"/>
          <w:lang w:val="en-US" w:eastAsia="zh-CN"/>
        </w:rPr>
      </w:pPr>
      <w:r>
        <w:rPr>
          <w:rFonts w:hint="eastAsia" w:ascii="宋体" w:hAnsi="宋体" w:cs="宋体"/>
          <w:b/>
          <w:sz w:val="32"/>
          <w:szCs w:val="32"/>
          <w:lang w:val="en-US" w:eastAsia="zh-CN"/>
        </w:rPr>
        <w:t>附件2-2</w:t>
      </w:r>
    </w:p>
    <w:p>
      <w:pPr>
        <w:pStyle w:val="4"/>
        <w:widowControl/>
        <w:spacing w:line="360" w:lineRule="auto"/>
        <w:ind w:firstLine="480"/>
        <w:jc w:val="center"/>
        <w:rPr>
          <w:rFonts w:hint="default" w:ascii="仿宋_GB2312" w:hAnsi="仿宋_GB2312" w:eastAsia="仿宋_GB2312" w:cs="仿宋_GB2312"/>
          <w:color w:val="555555"/>
          <w:sz w:val="32"/>
          <w:szCs w:val="32"/>
          <w:shd w:val="clear" w:fill="FFFFFF"/>
          <w:lang w:val="en-US" w:eastAsia="zh-CN"/>
        </w:rPr>
      </w:pPr>
      <w:r>
        <w:rPr>
          <w:rFonts w:hint="default" w:ascii="仿宋_GB2312" w:hAnsi="仿宋_GB2312" w:eastAsia="仿宋_GB2312" w:cs="仿宋_GB2312"/>
          <w:color w:val="555555"/>
          <w:sz w:val="32"/>
          <w:szCs w:val="32"/>
          <w:shd w:val="clear" w:fill="FFFFFF"/>
          <w:lang w:val="en-US" w:eastAsia="zh-CN"/>
        </w:rPr>
        <w:t>知识产权承诺函</w:t>
      </w:r>
    </w:p>
    <w:p>
      <w:pPr>
        <w:ind w:leftChars="0" w:firstLine="0" w:firstLineChars="0"/>
        <w:rPr>
          <w:rFonts w:hint="default"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四川省妇幼保健院：</w:t>
      </w:r>
    </w:p>
    <w:p>
      <w:pPr>
        <w:ind w:leftChars="10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default" w:ascii="仿宋_GB2312" w:hAnsi="仿宋_GB2312" w:eastAsia="仿宋_GB2312" w:cs="仿宋_GB2312"/>
          <w:i w:val="0"/>
          <w:iCs w:val="0"/>
          <w:color w:val="555555"/>
          <w:kern w:val="2"/>
          <w:sz w:val="32"/>
          <w:szCs w:val="32"/>
          <w:shd w:val="clear" w:fill="FFFFFF"/>
          <w:lang w:val="en-US" w:eastAsia="zh-CN" w:bidi="ar-SA"/>
        </w:rPr>
        <w:t>我公司现就“知识产权(实质性要求)”规定作出如下承诺</w:t>
      </w:r>
    </w:p>
    <w:p>
      <w:pPr>
        <w:ind w:leftChars="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default" w:ascii="仿宋_GB2312" w:hAnsi="仿宋_GB2312" w:eastAsia="仿宋_GB2312" w:cs="仿宋_GB2312"/>
          <w:i w:val="0"/>
          <w:iCs w:val="0"/>
          <w:color w:val="555555"/>
          <w:kern w:val="2"/>
          <w:sz w:val="32"/>
          <w:szCs w:val="32"/>
          <w:shd w:val="clear" w:fill="FFFFFF"/>
          <w:lang w:val="en-US" w:eastAsia="zh-CN" w:bidi="ar-SA"/>
        </w:rPr>
        <w:t>1</w:t>
      </w:r>
      <w:r>
        <w:rPr>
          <w:rFonts w:hint="eastAsia" w:ascii="仿宋_GB2312" w:hAnsi="仿宋_GB2312" w:eastAsia="仿宋_GB2312" w:cs="仿宋_GB2312"/>
          <w:i w:val="0"/>
          <w:iCs w:val="0"/>
          <w:color w:val="555555"/>
          <w:kern w:val="2"/>
          <w:sz w:val="32"/>
          <w:szCs w:val="32"/>
          <w:shd w:val="clear" w:fill="FFFFFF"/>
          <w:lang w:val="en-US" w:eastAsia="zh-CN" w:bidi="ar-SA"/>
        </w:rPr>
        <w:t>.</w:t>
      </w:r>
      <w:r>
        <w:rPr>
          <w:rFonts w:hint="default" w:ascii="仿宋_GB2312" w:hAnsi="仿宋_GB2312" w:eastAsia="仿宋_GB2312" w:cs="仿宋_GB2312"/>
          <w:i w:val="0"/>
          <w:iCs w:val="0"/>
          <w:color w:val="555555"/>
          <w:kern w:val="2"/>
          <w:sz w:val="32"/>
          <w:szCs w:val="32"/>
          <w:shd w:val="clear" w:fill="FFFFFF"/>
          <w:lang w:val="en-US" w:eastAsia="zh-CN" w:bidi="ar-SA"/>
        </w:rPr>
        <w:t>我单位</w:t>
      </w:r>
      <w:r>
        <w:rPr>
          <w:rFonts w:hint="eastAsia" w:ascii="仿宋_GB2312" w:hAnsi="仿宋_GB2312" w:eastAsia="仿宋_GB2312" w:cs="仿宋_GB2312"/>
          <w:i w:val="0"/>
          <w:iCs w:val="0"/>
          <w:color w:val="555555"/>
          <w:kern w:val="2"/>
          <w:sz w:val="32"/>
          <w:szCs w:val="32"/>
          <w:shd w:val="clear" w:fill="FFFFFF"/>
          <w:lang w:val="en-US" w:eastAsia="zh-CN" w:bidi="ar-SA"/>
        </w:rPr>
        <w:t>保证在本项目使用的任何产品和技术（包括部分使用）时，不会产生因第三方提出侵犯其专利权、商标权或其它知识产权而引起的法律和经济纠纷，如因专利权、商标权或其它知识产权而引起法律和经济纠纷，由投标人承担所有相关责任。</w:t>
      </w:r>
    </w:p>
    <w:p>
      <w:pPr>
        <w:ind w:leftChars="0" w:firstLine="640" w:firstLineChars="200"/>
        <w:rPr>
          <w:rFonts w:hint="eastAsia" w:ascii="仿宋_GB2312" w:hAnsi="仿宋_GB2312" w:eastAsia="仿宋_GB2312" w:cs="仿宋_GB2312"/>
          <w:i w:val="0"/>
          <w:iCs w:val="0"/>
          <w:color w:val="555555"/>
          <w:kern w:val="2"/>
          <w:sz w:val="32"/>
          <w:szCs w:val="32"/>
          <w:shd w:val="clear" w:fill="FFFFFF"/>
          <w:lang w:val="en-US" w:eastAsia="zh-CN" w:bidi="ar-SA"/>
        </w:rPr>
      </w:pPr>
      <w:r>
        <w:rPr>
          <w:rFonts w:hint="eastAsia" w:ascii="仿宋_GB2312" w:hAnsi="仿宋_GB2312" w:eastAsia="仿宋_GB2312" w:cs="仿宋_GB2312"/>
          <w:i w:val="0"/>
          <w:iCs w:val="0"/>
          <w:color w:val="555555"/>
          <w:kern w:val="2"/>
          <w:sz w:val="32"/>
          <w:szCs w:val="32"/>
          <w:shd w:val="clear" w:fill="FFFFFF"/>
          <w:lang w:val="en-US" w:eastAsia="zh-CN" w:bidi="ar-SA"/>
        </w:rPr>
        <w:t>2.采购人享有本项目实施过程中产生的知识成果及知识产权。</w:t>
      </w:r>
    </w:p>
    <w:p>
      <w:pPr>
        <w:ind w:leftChars="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default" w:ascii="仿宋_GB2312" w:hAnsi="仿宋_GB2312" w:eastAsia="仿宋_GB2312" w:cs="仿宋_GB2312"/>
          <w:i w:val="0"/>
          <w:iCs w:val="0"/>
          <w:color w:val="555555"/>
          <w:kern w:val="2"/>
          <w:sz w:val="32"/>
          <w:szCs w:val="32"/>
          <w:shd w:val="clear" w:fill="FFFFFF"/>
          <w:lang w:val="en-US" w:eastAsia="zh-CN" w:bidi="ar-SA"/>
        </w:rPr>
        <w:t>特此承诺。</w:t>
      </w:r>
    </w:p>
    <w:p>
      <w:pPr>
        <w:ind w:leftChars="0" w:firstLine="640" w:firstLineChars="200"/>
        <w:rPr>
          <w:rFonts w:hint="default" w:ascii="仿宋_GB2312" w:hAnsi="仿宋_GB2312" w:eastAsia="仿宋_GB2312" w:cs="仿宋_GB2312"/>
          <w:i w:val="0"/>
          <w:iCs w:val="0"/>
          <w:color w:val="555555"/>
          <w:kern w:val="2"/>
          <w:sz w:val="32"/>
          <w:szCs w:val="32"/>
          <w:shd w:val="clear" w:fill="FFFFFF"/>
          <w:lang w:val="en-US" w:eastAsia="zh-CN" w:bidi="ar-SA"/>
        </w:rPr>
      </w:pPr>
      <w:r>
        <w:rPr>
          <w:rFonts w:hint="default" w:ascii="仿宋_GB2312" w:hAnsi="仿宋_GB2312" w:eastAsia="仿宋_GB2312" w:cs="仿宋_GB2312"/>
          <w:i w:val="0"/>
          <w:iCs w:val="0"/>
          <w:color w:val="555555"/>
          <w:kern w:val="2"/>
          <w:sz w:val="32"/>
          <w:szCs w:val="32"/>
          <w:shd w:val="clear" w:fill="FFFFFF"/>
          <w:lang w:val="en-US" w:eastAsia="zh-CN" w:bidi="ar-SA"/>
        </w:rPr>
        <w:t>法定代表人或授权代表（签字或个人签章）</w:t>
      </w:r>
    </w:p>
    <w:p>
      <w:pPr>
        <w:ind w:leftChars="100" w:firstLine="1280" w:firstLineChars="400"/>
        <w:rPr>
          <w:rFonts w:hint="eastAsia" w:ascii="仿宋_GB2312" w:hAnsi="仿宋_GB2312" w:eastAsia="仿宋_GB2312" w:cs="仿宋_GB2312"/>
          <w:i w:val="0"/>
          <w:iCs w:val="0"/>
          <w:color w:val="555555"/>
          <w:kern w:val="2"/>
          <w:sz w:val="32"/>
          <w:szCs w:val="32"/>
          <w:shd w:val="clear" w:fill="FFFFFF"/>
          <w:lang w:val="en-US" w:eastAsia="en-US" w:bidi="ar-SA"/>
        </w:rPr>
      </w:pPr>
      <w:r>
        <w:rPr>
          <w:rFonts w:hint="default" w:ascii="仿宋_GB2312" w:hAnsi="仿宋_GB2312" w:eastAsia="仿宋_GB2312" w:cs="仿宋_GB2312"/>
          <w:i w:val="0"/>
          <w:iCs w:val="0"/>
          <w:color w:val="555555"/>
          <w:kern w:val="2"/>
          <w:sz w:val="32"/>
          <w:szCs w:val="32"/>
          <w:shd w:val="clear" w:fill="FFFFFF"/>
          <w:lang w:val="en-US" w:eastAsia="zh-CN" w:bidi="ar-SA"/>
        </w:rPr>
        <w:t>年 月 日</w:t>
      </w:r>
    </w:p>
    <w:p>
      <w:pPr>
        <w:ind w:leftChars="100"/>
        <w:rPr>
          <w:rFonts w:hint="eastAsia" w:ascii="仿宋_GB2312" w:hAnsi="仿宋_GB2312" w:eastAsia="仿宋_GB2312" w:cs="仿宋_GB2312"/>
          <w:i w:val="0"/>
          <w:iCs w:val="0"/>
          <w:color w:val="555555"/>
          <w:kern w:val="2"/>
          <w:sz w:val="32"/>
          <w:szCs w:val="32"/>
          <w:shd w:val="clear" w:fill="FFFFFF"/>
          <w:lang w:val="en-US" w:eastAsia="en-US" w:bidi="ar-SA"/>
        </w:rPr>
      </w:pPr>
    </w:p>
    <w:p>
      <w:pPr>
        <w:rPr>
          <w:rFonts w:hint="eastAsia" w:ascii="仿宋_GB2312" w:hAnsi="仿宋_GB2312" w:eastAsia="仿宋_GB2312" w:cs="仿宋_GB2312"/>
          <w:sz w:val="32"/>
          <w:szCs w:val="32"/>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zA1MWE5MTc0ZjA2OTY3ZmQ2ZjQzYzVkMzJmYzQifQ=="/>
  </w:docVars>
  <w:rsids>
    <w:rsidRoot w:val="288339A3"/>
    <w:rsid w:val="026103C6"/>
    <w:rsid w:val="02B938F8"/>
    <w:rsid w:val="038369CF"/>
    <w:rsid w:val="03B65F25"/>
    <w:rsid w:val="0C0B2ADE"/>
    <w:rsid w:val="0FDD05AC"/>
    <w:rsid w:val="112A48B9"/>
    <w:rsid w:val="11BB7FB8"/>
    <w:rsid w:val="14A02B65"/>
    <w:rsid w:val="1519530A"/>
    <w:rsid w:val="15907EEF"/>
    <w:rsid w:val="159A5B3C"/>
    <w:rsid w:val="18814944"/>
    <w:rsid w:val="191D5BA6"/>
    <w:rsid w:val="198343DE"/>
    <w:rsid w:val="19CA5F5E"/>
    <w:rsid w:val="1C247DA3"/>
    <w:rsid w:val="1DAB6F3A"/>
    <w:rsid w:val="1E293E59"/>
    <w:rsid w:val="222253FB"/>
    <w:rsid w:val="235F626A"/>
    <w:rsid w:val="24924095"/>
    <w:rsid w:val="25576F0C"/>
    <w:rsid w:val="26F906CC"/>
    <w:rsid w:val="277C5A80"/>
    <w:rsid w:val="288339A3"/>
    <w:rsid w:val="2A25136C"/>
    <w:rsid w:val="2AA61387"/>
    <w:rsid w:val="30AA2820"/>
    <w:rsid w:val="343624CB"/>
    <w:rsid w:val="376C0D7B"/>
    <w:rsid w:val="38BC4B34"/>
    <w:rsid w:val="3AC77AE9"/>
    <w:rsid w:val="3F150F48"/>
    <w:rsid w:val="3FA45C6A"/>
    <w:rsid w:val="416B09D2"/>
    <w:rsid w:val="456055DE"/>
    <w:rsid w:val="486B263E"/>
    <w:rsid w:val="4BE10C48"/>
    <w:rsid w:val="4BEA681C"/>
    <w:rsid w:val="542D31A9"/>
    <w:rsid w:val="578D2DCC"/>
    <w:rsid w:val="595A60E6"/>
    <w:rsid w:val="5E86060F"/>
    <w:rsid w:val="6002170F"/>
    <w:rsid w:val="63EE22B9"/>
    <w:rsid w:val="66461083"/>
    <w:rsid w:val="688226FD"/>
    <w:rsid w:val="68B271F0"/>
    <w:rsid w:val="6C765FB2"/>
    <w:rsid w:val="6F1B3E29"/>
    <w:rsid w:val="720915A6"/>
    <w:rsid w:val="72E9723A"/>
    <w:rsid w:val="761337E2"/>
    <w:rsid w:val="76B27777"/>
    <w:rsid w:val="7AF1627F"/>
    <w:rsid w:val="7B035A61"/>
    <w:rsid w:val="7B1B3108"/>
    <w:rsid w:val="7BB1107D"/>
    <w:rsid w:val="7CD24BCA"/>
    <w:rsid w:val="7E934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Lines="0" w:beforeAutospacing="0" w:afterLines="0" w:afterAutospacing="0" w:line="240" w:lineRule="exact"/>
      <w:outlineLvl w:val="0"/>
    </w:pPr>
    <w:rPr>
      <w:rFonts w:eastAsia="方正小标宋简体" w:asciiTheme="minorAscii" w:hAnsiTheme="minorAscii"/>
      <w:b/>
      <w:kern w:val="44"/>
      <w:sz w:val="44"/>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0"/>
    <w:pPr>
      <w:jc w:val="center"/>
    </w:pPr>
    <w:rPr>
      <w:rFonts w:eastAsia="黑体"/>
      <w:sz w:val="44"/>
      <w:szCs w:val="21"/>
    </w:rPr>
  </w:style>
  <w:style w:type="paragraph" w:styleId="4">
    <w:name w:val="Normal (Web)"/>
    <w:basedOn w:val="1"/>
    <w:autoRedefine/>
    <w:qFormat/>
    <w:uiPriority w:val="0"/>
    <w:rPr>
      <w:sz w:val="24"/>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982</Words>
  <Characters>1003</Characters>
  <Lines>0</Lines>
  <Paragraphs>0</Paragraphs>
  <TotalTime>28</TotalTime>
  <ScaleCrop>false</ScaleCrop>
  <LinksUpToDate>false</LinksUpToDate>
  <CharactersWithSpaces>1142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2023-08-06T13:14:00Z</dcterms:created>
  <dc:creator>作者</dc:creator>
  <cp:lastModifiedBy>作者</cp:lastModifiedBy>
  <cp:lastPrinted>2024-02-27T09:04:00Z</cp:lastPrinted>
  <dcterms:modified xsi:type="dcterms:W3CDTF">2024-03-11T07:00:37Z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7FE1162BDF684428BBD558D9A46B3266_13</vt:lpwstr>
  </property>
</Properties>
</file>