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outlineLvl w:val="1"/>
        <w:rPr>
          <w:rFonts w:ascii="黑体" w:hAnsi="黑体" w:eastAsia="黑体" w:cs="Arial"/>
          <w:bCs/>
          <w:color w:val="000000"/>
          <w:kern w:val="36"/>
          <w:sz w:val="44"/>
          <w:szCs w:val="44"/>
          <w:u w:val="single"/>
        </w:rPr>
      </w:pPr>
      <w:r>
        <w:rPr>
          <w:rFonts w:hint="eastAsia" w:ascii="黑体" w:hAnsi="黑体" w:eastAsia="黑体" w:cs="黑体"/>
          <w:bCs/>
          <w:color w:val="000000"/>
          <w:kern w:val="36"/>
          <w:sz w:val="48"/>
          <w:szCs w:val="48"/>
        </w:rPr>
        <w:t>采购结果公告</w:t>
      </w:r>
    </w:p>
    <w:tbl>
      <w:tblPr>
        <w:tblStyle w:val="4"/>
        <w:tblW w:w="86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25"/>
        <w:gridCol w:w="61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采购项目名称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抚琴院区总坪改造项目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采购项目编号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SCFY-HQ202403-006（磋）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竞争性磋商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发布采购结果时间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见挂网时间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采购部门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后勤保障部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3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项目包个数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1个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采购结果总金额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52.8万元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0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各包中标</w:t>
            </w:r>
            <w:r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成交供应商名称、地址、内容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成交供应商名称：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四川泰华祥建设工程有限公司</w:t>
            </w:r>
          </w:p>
          <w:p>
            <w:pPr>
              <w:widowControl/>
              <w:wordWrap w:val="0"/>
              <w:spacing w:line="240" w:lineRule="atLeast"/>
              <w:jc w:val="left"/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成交供应商地址：成都市武侯区武侯大道顺江段77号1栋12楼5号</w:t>
            </w:r>
          </w:p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成交内容：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详见合同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各包合同履行日期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服务期限：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自合同签订之日起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评审小组成员名单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评审小组成员：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王炜、蔡海蓉、赵付伟、李一鸣、陈文娟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6" w:hRule="atLeast"/>
          <w:jc w:val="center"/>
        </w:trPr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采购项目联系人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和电话</w:t>
            </w:r>
          </w:p>
        </w:tc>
        <w:tc>
          <w:tcPr>
            <w:tcW w:w="6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仿宋_GB2312" w:hAnsi="Arial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联系人：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罗老师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 xml:space="preserve">         电话：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  <w:lang w:val="en-US" w:eastAsia="zh-CN"/>
              </w:rPr>
              <w:t>028-65978238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ZmE0ZmU3Y2M1ZWQ5MWU4OTc0ZDQ0OGMzYzM2NmMifQ=="/>
  </w:docVars>
  <w:rsids>
    <w:rsidRoot w:val="17D15675"/>
    <w:rsid w:val="1054097B"/>
    <w:rsid w:val="16D32E8A"/>
    <w:rsid w:val="17D15675"/>
    <w:rsid w:val="22EE1D04"/>
    <w:rsid w:val="5C77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460" w:lineRule="exact"/>
      <w:ind w:firstLine="567"/>
    </w:pPr>
    <w:rPr>
      <w:rFonts w:ascii="宋体" w:hAnsi="Courier New" w:eastAsia="仿宋_GB2312"/>
      <w:sz w:val="28"/>
      <w:szCs w:val="20"/>
    </w:rPr>
  </w:style>
  <w:style w:type="paragraph" w:styleId="3">
    <w:name w:val="Body Text"/>
    <w:basedOn w:val="1"/>
    <w:next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2023-06-14T02:57:00Z</dcterms:created>
  <dc:creator>罗珊珊</dc:creator>
  <cp:lastModifiedBy>罗珊珊</cp:lastModifiedBy>
  <dcterms:modified xsi:type="dcterms:W3CDTF">2024-04-03T06:52:03Z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C03BEE52DAEB483388320E2F3336E472_12</vt:lpwstr>
  </property>
</Properties>
</file>