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center"/>
        <w:rPr>
          <w:rFonts w:hint="eastAsia" w:ascii="黑体" w:hAnsi="黑体" w:eastAsia="黑体" w:cs="黑体"/>
          <w:i w:val="0"/>
          <w:caps w:val="0"/>
          <w:color w:val="auto"/>
          <w:spacing w:val="0"/>
          <w:sz w:val="36"/>
          <w:szCs w:val="36"/>
          <w:shd w:val="clear" w:fill="FFFFFF"/>
          <w:lang w:val="en-US" w:eastAsia="zh-CN"/>
        </w:rPr>
      </w:pPr>
      <w:r>
        <w:rPr>
          <w:rFonts w:hint="eastAsia" w:ascii="黑体" w:hAnsi="黑体" w:eastAsia="黑体" w:cs="黑体"/>
          <w:i w:val="0"/>
          <w:caps w:val="0"/>
          <w:color w:val="auto"/>
          <w:spacing w:val="0"/>
          <w:sz w:val="36"/>
          <w:szCs w:val="36"/>
          <w:shd w:val="clear" w:fill="FFFFFF"/>
          <w:lang w:eastAsia="zh-CN"/>
        </w:rPr>
        <w:t>“</w:t>
      </w:r>
      <w:r>
        <w:rPr>
          <w:rFonts w:hint="eastAsia" w:ascii="黑体" w:hAnsi="黑体" w:eastAsia="黑体" w:cs="黑体"/>
          <w:i w:val="0"/>
          <w:caps w:val="0"/>
          <w:color w:val="auto"/>
          <w:spacing w:val="0"/>
          <w:sz w:val="36"/>
          <w:szCs w:val="36"/>
          <w:shd w:val="clear" w:fill="FFFFFF"/>
          <w:lang w:val="en-US" w:eastAsia="zh-CN"/>
        </w:rPr>
        <w:t>互联网+上门护理</w:t>
      </w:r>
      <w:r>
        <w:rPr>
          <w:rFonts w:hint="eastAsia" w:ascii="黑体" w:hAnsi="黑体" w:eastAsia="黑体" w:cs="黑体"/>
          <w:i w:val="0"/>
          <w:caps w:val="0"/>
          <w:color w:val="auto"/>
          <w:spacing w:val="0"/>
          <w:sz w:val="36"/>
          <w:szCs w:val="36"/>
          <w:shd w:val="clear" w:fill="FFFFFF"/>
          <w:lang w:eastAsia="zh-CN"/>
        </w:rPr>
        <w:t>”</w:t>
      </w:r>
      <w:r>
        <w:rPr>
          <w:rFonts w:hint="eastAsia" w:ascii="黑体" w:hAnsi="黑体" w:eastAsia="黑体" w:cs="黑体"/>
          <w:i w:val="0"/>
          <w:caps w:val="0"/>
          <w:color w:val="auto"/>
          <w:spacing w:val="0"/>
          <w:sz w:val="36"/>
          <w:szCs w:val="36"/>
          <w:shd w:val="clear" w:fill="FFFFFF"/>
          <w:lang w:val="en-US" w:eastAsia="zh-CN"/>
        </w:rPr>
        <w:t>服务项目院内采购会议公告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各潜在供应商：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我院将召开“</w:t>
      </w:r>
      <w:r>
        <w:rPr>
          <w:rFonts w:hint="eastAsia" w:ascii="仿宋" w:hAnsi="仿宋" w:eastAsia="仿宋" w:cs="仿宋"/>
          <w:i w:val="0"/>
          <w:caps w:val="0"/>
          <w:color w:val="auto"/>
          <w:spacing w:val="0"/>
          <w:sz w:val="28"/>
          <w:szCs w:val="28"/>
          <w:shd w:val="clear" w:fill="FFFFFF"/>
          <w:lang w:val="en-US" w:eastAsia="zh-CN"/>
        </w:rPr>
        <w:t>互联网＋上门护理</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服务项目</w:t>
      </w:r>
      <w:r>
        <w:rPr>
          <w:rFonts w:hint="eastAsia" w:ascii="仿宋" w:hAnsi="仿宋" w:eastAsia="仿宋" w:cs="仿宋"/>
          <w:i w:val="0"/>
          <w:caps w:val="0"/>
          <w:color w:val="auto"/>
          <w:spacing w:val="0"/>
          <w:sz w:val="28"/>
          <w:szCs w:val="28"/>
          <w:shd w:val="clear" w:fill="FFFFFF"/>
        </w:rPr>
        <w:t>院内采购会议，采购编码SCFY-HLB20240</w:t>
      </w:r>
      <w:r>
        <w:rPr>
          <w:rFonts w:hint="eastAsia" w:ascii="仿宋" w:hAnsi="仿宋" w:eastAsia="仿宋" w:cs="仿宋"/>
          <w:i w:val="0"/>
          <w:caps w:val="0"/>
          <w:color w:val="auto"/>
          <w:spacing w:val="0"/>
          <w:sz w:val="28"/>
          <w:szCs w:val="28"/>
          <w:shd w:val="clear" w:fill="FFFFFF"/>
          <w:lang w:val="en-US" w:eastAsia="zh-CN"/>
        </w:rPr>
        <w:t>5</w:t>
      </w:r>
      <w:r>
        <w:rPr>
          <w:rFonts w:hint="eastAsia" w:ascii="仿宋" w:hAnsi="仿宋" w:eastAsia="仿宋" w:cs="仿宋"/>
          <w:i w:val="0"/>
          <w:caps w:val="0"/>
          <w:color w:val="auto"/>
          <w:spacing w:val="0"/>
          <w:sz w:val="28"/>
          <w:szCs w:val="28"/>
          <w:shd w:val="clear" w:fill="FFFFFF"/>
        </w:rPr>
        <w:t>-001（磋），会议由医院</w:t>
      </w:r>
      <w:r>
        <w:rPr>
          <w:rFonts w:hint="eastAsia" w:ascii="仿宋" w:hAnsi="仿宋" w:eastAsia="仿宋" w:cs="仿宋"/>
          <w:i w:val="0"/>
          <w:caps w:val="0"/>
          <w:color w:val="auto"/>
          <w:spacing w:val="0"/>
          <w:sz w:val="28"/>
          <w:szCs w:val="28"/>
          <w:shd w:val="clear" w:fill="FFFFFF"/>
          <w:lang w:val="en-US" w:eastAsia="zh-CN"/>
        </w:rPr>
        <w:t>护理</w:t>
      </w:r>
      <w:r>
        <w:rPr>
          <w:rFonts w:hint="eastAsia" w:ascii="仿宋" w:hAnsi="仿宋" w:eastAsia="仿宋" w:cs="仿宋"/>
          <w:i w:val="0"/>
          <w:caps w:val="0"/>
          <w:color w:val="auto"/>
          <w:spacing w:val="0"/>
          <w:sz w:val="28"/>
          <w:szCs w:val="28"/>
          <w:shd w:val="clear" w:fill="FFFFFF"/>
        </w:rPr>
        <w:t>部组织。届时，请各参会供应商准时参加，务必提供公司资质（复印件加盖鲜章）及公司实力资料、方案响应文件、第一次报价单（密封，封条封口，并在封口处盖公章）、参会人员的授权书</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身份证</w:t>
      </w:r>
      <w:r>
        <w:rPr>
          <w:rFonts w:hint="eastAsia" w:ascii="仿宋" w:hAnsi="仿宋" w:eastAsia="仿宋" w:cs="仿宋"/>
          <w:i w:val="0"/>
          <w:caps w:val="0"/>
          <w:color w:val="auto"/>
          <w:spacing w:val="0"/>
          <w:sz w:val="28"/>
          <w:szCs w:val="28"/>
          <w:shd w:val="clear" w:fill="FFFFFF"/>
        </w:rPr>
        <w:t>等资料，具体事项如下：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highlight w:val="yellow"/>
        </w:rPr>
      </w:pPr>
      <w:r>
        <w:rPr>
          <w:rFonts w:hint="eastAsia" w:ascii="仿宋" w:hAnsi="仿宋" w:eastAsia="仿宋" w:cs="仿宋"/>
          <w:i w:val="0"/>
          <w:caps w:val="0"/>
          <w:color w:val="auto"/>
          <w:spacing w:val="0"/>
          <w:sz w:val="28"/>
          <w:szCs w:val="28"/>
          <w:shd w:val="clear" w:fill="FFFFFF"/>
        </w:rPr>
        <w:t>1.会议时间：</w:t>
      </w:r>
      <w:r>
        <w:rPr>
          <w:rFonts w:hint="eastAsia" w:ascii="仿宋" w:hAnsi="仿宋" w:eastAsia="仿宋" w:cs="仿宋"/>
          <w:i w:val="0"/>
          <w:caps w:val="0"/>
          <w:color w:val="auto"/>
          <w:spacing w:val="0"/>
          <w:sz w:val="28"/>
          <w:szCs w:val="28"/>
          <w:highlight w:val="none"/>
          <w:shd w:val="clear" w:fill="FFFFFF"/>
        </w:rPr>
        <w:t>202</w:t>
      </w:r>
      <w:r>
        <w:rPr>
          <w:rFonts w:hint="eastAsia" w:ascii="仿宋" w:hAnsi="仿宋" w:eastAsia="仿宋" w:cs="仿宋"/>
          <w:i w:val="0"/>
          <w:caps w:val="0"/>
          <w:color w:val="auto"/>
          <w:spacing w:val="0"/>
          <w:sz w:val="28"/>
          <w:szCs w:val="28"/>
          <w:highlight w:val="none"/>
          <w:shd w:val="clear" w:fill="FFFFFF"/>
          <w:lang w:val="en-US" w:eastAsia="zh-CN"/>
        </w:rPr>
        <w:t>4</w:t>
      </w:r>
      <w:r>
        <w:rPr>
          <w:rFonts w:hint="eastAsia" w:ascii="仿宋" w:hAnsi="仿宋" w:eastAsia="仿宋" w:cs="仿宋"/>
          <w:i w:val="0"/>
          <w:caps w:val="0"/>
          <w:color w:val="auto"/>
          <w:spacing w:val="0"/>
          <w:sz w:val="28"/>
          <w:szCs w:val="28"/>
          <w:highlight w:val="none"/>
          <w:shd w:val="clear" w:fill="FFFFFF"/>
        </w:rPr>
        <w:t>年</w:t>
      </w:r>
      <w:r>
        <w:rPr>
          <w:rFonts w:hint="eastAsia" w:ascii="仿宋" w:hAnsi="仿宋" w:eastAsia="仿宋" w:cs="仿宋"/>
          <w:i w:val="0"/>
          <w:caps w:val="0"/>
          <w:color w:val="auto"/>
          <w:spacing w:val="0"/>
          <w:sz w:val="28"/>
          <w:szCs w:val="28"/>
          <w:highlight w:val="none"/>
          <w:shd w:val="clear" w:fill="FFFFFF"/>
          <w:lang w:val="en-US" w:eastAsia="zh-CN"/>
        </w:rPr>
        <w:t>6月3日（周一）下</w:t>
      </w:r>
      <w:r>
        <w:rPr>
          <w:rFonts w:hint="eastAsia" w:ascii="仿宋" w:hAnsi="仿宋" w:eastAsia="仿宋" w:cs="仿宋"/>
          <w:i w:val="0"/>
          <w:caps w:val="0"/>
          <w:color w:val="auto"/>
          <w:spacing w:val="0"/>
          <w:sz w:val="28"/>
          <w:szCs w:val="28"/>
          <w:highlight w:val="none"/>
          <w:shd w:val="clear" w:fill="FFFFFF"/>
        </w:rPr>
        <w:t>午</w:t>
      </w:r>
      <w:r>
        <w:rPr>
          <w:rFonts w:hint="eastAsia" w:ascii="仿宋" w:hAnsi="仿宋" w:eastAsia="仿宋" w:cs="仿宋"/>
          <w:i w:val="0"/>
          <w:caps w:val="0"/>
          <w:color w:val="auto"/>
          <w:spacing w:val="0"/>
          <w:sz w:val="28"/>
          <w:szCs w:val="28"/>
          <w:highlight w:val="none"/>
          <w:shd w:val="clear" w:fill="FFFFFF"/>
          <w:lang w:val="en-US" w:eastAsia="zh-CN"/>
        </w:rPr>
        <w:t>14</w:t>
      </w:r>
      <w:r>
        <w:rPr>
          <w:rFonts w:hint="eastAsia" w:ascii="仿宋" w:hAnsi="仿宋" w:eastAsia="仿宋" w:cs="仿宋"/>
          <w:i w:val="0"/>
          <w:caps w:val="0"/>
          <w:color w:val="auto"/>
          <w:spacing w:val="0"/>
          <w:sz w:val="28"/>
          <w:szCs w:val="28"/>
          <w:highlight w:val="none"/>
          <w:shd w:val="clear" w:fill="FFFFFF"/>
        </w:rPr>
        <w:t>:</w:t>
      </w:r>
      <w:r>
        <w:rPr>
          <w:rFonts w:hint="eastAsia" w:ascii="仿宋" w:hAnsi="仿宋" w:eastAsia="仿宋" w:cs="仿宋"/>
          <w:i w:val="0"/>
          <w:caps w:val="0"/>
          <w:color w:val="auto"/>
          <w:spacing w:val="0"/>
          <w:sz w:val="28"/>
          <w:szCs w:val="28"/>
          <w:highlight w:val="none"/>
          <w:shd w:val="clear" w:fill="FFFFFF"/>
          <w:lang w:val="en-US" w:eastAsia="zh-CN"/>
        </w:rPr>
        <w:t>3</w:t>
      </w:r>
      <w:r>
        <w:rPr>
          <w:rFonts w:hint="eastAsia" w:ascii="仿宋" w:hAnsi="仿宋" w:eastAsia="仿宋" w:cs="仿宋"/>
          <w:i w:val="0"/>
          <w:caps w:val="0"/>
          <w:color w:val="auto"/>
          <w:spacing w:val="0"/>
          <w:sz w:val="28"/>
          <w:szCs w:val="28"/>
          <w:highlight w:val="none"/>
          <w:shd w:val="clear" w:fill="FFFFFF"/>
        </w:rPr>
        <w:t>0</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2.会议地点：四川省妇幼保健院行政楼5楼小会议室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3.采购方式说明：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3.1本次采购采用竞争性磋商，磋商评审工作小组成员由院</w:t>
      </w:r>
      <w:r>
        <w:rPr>
          <w:rFonts w:hint="eastAsia" w:ascii="仿宋" w:hAnsi="仿宋" w:eastAsia="仿宋" w:cs="仿宋"/>
          <w:i w:val="0"/>
          <w:caps w:val="0"/>
          <w:color w:val="auto"/>
          <w:spacing w:val="0"/>
          <w:sz w:val="28"/>
          <w:szCs w:val="28"/>
          <w:shd w:val="clear" w:fill="FFFFFF"/>
          <w:lang w:val="en-US" w:eastAsia="zh-CN"/>
        </w:rPr>
        <w:t>内</w:t>
      </w:r>
      <w:r>
        <w:rPr>
          <w:rFonts w:hint="eastAsia" w:ascii="仿宋" w:hAnsi="仿宋" w:eastAsia="仿宋" w:cs="仿宋"/>
          <w:i w:val="0"/>
          <w:caps w:val="0"/>
          <w:color w:val="auto"/>
          <w:spacing w:val="0"/>
          <w:sz w:val="28"/>
          <w:szCs w:val="28"/>
          <w:shd w:val="clear" w:fill="FFFFFF"/>
        </w:rPr>
        <w:t>相关部门人员</w:t>
      </w:r>
      <w:r>
        <w:rPr>
          <w:rFonts w:hint="eastAsia" w:ascii="仿宋" w:hAnsi="仿宋" w:eastAsia="仿宋" w:cs="仿宋"/>
          <w:i w:val="0"/>
          <w:caps w:val="0"/>
          <w:color w:val="auto"/>
          <w:spacing w:val="0"/>
          <w:sz w:val="28"/>
          <w:szCs w:val="28"/>
          <w:shd w:val="clear" w:fill="FFFFFF"/>
          <w:lang w:val="en-US" w:eastAsia="zh-CN"/>
        </w:rPr>
        <w:t>及院外专家</w:t>
      </w:r>
      <w:r>
        <w:rPr>
          <w:rFonts w:hint="eastAsia" w:ascii="仿宋" w:hAnsi="仿宋" w:eastAsia="仿宋" w:cs="仿宋"/>
          <w:i w:val="0"/>
          <w:caps w:val="0"/>
          <w:color w:val="auto"/>
          <w:spacing w:val="0"/>
          <w:sz w:val="28"/>
          <w:szCs w:val="28"/>
          <w:shd w:val="clear" w:fill="FFFFFF"/>
        </w:rPr>
        <w:t>组成。根据供应商制作的投标/响应文件(一式五份)、最终报价函以及现场磋商情况等予以评标，推荐成交供应商。会议结束7个工作日内，医院将在官网公示中标结果，并通知中标供应商。如采购结束后有特殊情况需再度谈判，届时将另行通知相关事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3.2请仔细阅读参加本次院内采购会议应知事项的相关内容，如有贻误，后果自负。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sz w:val="28"/>
          <w:szCs w:val="28"/>
          <w:shd w:val="clear" w:fill="FFFFFF"/>
        </w:rPr>
        <w:t>3.3如果本次采购项目存在不符合市场调查、资格主体异常等情况，可以暂不采购，无义务向投标人解释具体原因。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bookmarkStart w:id="0" w:name="OLE_LINK3"/>
      <w:r>
        <w:rPr>
          <w:rFonts w:hint="eastAsia" w:ascii="仿宋" w:hAnsi="仿宋" w:eastAsia="仿宋" w:cs="仿宋"/>
          <w:i w:val="0"/>
          <w:caps w:val="0"/>
          <w:color w:val="auto"/>
          <w:spacing w:val="0"/>
          <w:sz w:val="28"/>
          <w:szCs w:val="28"/>
          <w:shd w:val="clear" w:fill="FFFFFF"/>
        </w:rPr>
        <w:t>4. 参会供应商的要求（其中4.2.1-4.2.6为资格证明文件）：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4.1在中国境内注册并具有法人资格的合法企业（承诺函原件加盖鲜章）；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4.2参会供应商应提供以下资料(复印件加盖鲜章)：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4.2.1有效的营业执照、税务登记证、组织机构代码证或三证合一营业执照（副本）；</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4.2.2法定代表人身份授权书（见附件）,法定代表人和经办人身份证复印件；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4.2.3通过“信用中国”网站（www.creditchina.gov.cn）和“中国政府采购网”网站（www.ccgp.gov.cn）两渠道，查询投标人在递交响应文件截止时间之前的信用记录并保存信用记录结果网页截图（查询时间在开标前一个月内），信息中国需下载信用信息报告。拒绝列入失信被执行人名单、重大税收违法案件当事人名单、政府采购严重违法失信行为记录名单中的供应商报名参加本项目的采购活动</w:t>
      </w:r>
      <w:r>
        <w:rPr>
          <w:rFonts w:hint="eastAsia" w:ascii="仿宋" w:hAnsi="仿宋" w:eastAsia="仿宋" w:cs="仿宋"/>
          <w:i w:val="0"/>
          <w:caps w:val="0"/>
          <w:color w:val="auto"/>
          <w:spacing w:val="0"/>
          <w:sz w:val="28"/>
          <w:szCs w:val="28"/>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4.2.4反商业贿赂承诺书（见附件）</w:t>
      </w:r>
      <w:r>
        <w:rPr>
          <w:rFonts w:hint="eastAsia" w:ascii="仿宋" w:hAnsi="仿宋" w:eastAsia="仿宋" w:cs="仿宋"/>
          <w:i w:val="0"/>
          <w:caps w:val="0"/>
          <w:color w:val="auto"/>
          <w:spacing w:val="0"/>
          <w:sz w:val="28"/>
          <w:szCs w:val="28"/>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4.2.5 无围标、串标行为承诺书（见附件）</w:t>
      </w:r>
      <w:r>
        <w:rPr>
          <w:rFonts w:hint="eastAsia" w:ascii="仿宋" w:hAnsi="仿宋" w:eastAsia="仿宋" w:cs="仿宋"/>
          <w:i w:val="0"/>
          <w:caps w:val="0"/>
          <w:color w:val="auto"/>
          <w:spacing w:val="0"/>
          <w:sz w:val="28"/>
          <w:szCs w:val="28"/>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4.2.6供应商遵守招标采购纪律承诺书</w:t>
      </w:r>
      <w:r>
        <w:rPr>
          <w:rFonts w:hint="eastAsia" w:ascii="仿宋" w:hAnsi="仿宋" w:eastAsia="仿宋" w:cs="仿宋"/>
          <w:i w:val="0"/>
          <w:caps w:val="0"/>
          <w:color w:val="auto"/>
          <w:spacing w:val="0"/>
          <w:sz w:val="28"/>
          <w:szCs w:val="28"/>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4.2.7具有良好的商业信誉和健全的财务会计制度</w:t>
      </w:r>
      <w:r>
        <w:rPr>
          <w:rFonts w:hint="eastAsia" w:ascii="仿宋" w:hAnsi="仿宋" w:eastAsia="仿宋" w:cs="仿宋"/>
          <w:i w:val="0"/>
          <w:caps w:val="0"/>
          <w:color w:val="auto"/>
          <w:spacing w:val="0"/>
          <w:sz w:val="28"/>
          <w:szCs w:val="28"/>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4.2.8具有履行合同所必须的人员、设备和专业技术能力。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4.2.9参会供应商应承诺能够按照合同规定及时供货。如成交后不能满足采购方需求，直接影响医院工作，且造成直接或间接经济损失及负面影响的，将停止供货，并按照相关法律及规定承担赔偿责任。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4.2.10参会供应商应承诺，对采购方认为必要的实地考察进行相应的协助。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4.2.11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bookmarkEnd w:id="0"/>
    <w:p>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报价要求：</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ightChars="0" w:firstLine="560" w:firstLineChars="20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5.1以人民币报价；报价请按照“报价一览表”（格式见附件2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）的格式填写; </w:t>
      </w:r>
    </w:p>
    <w:p>
      <w:pPr>
        <w:spacing w:line="360" w:lineRule="auto"/>
        <w:ind w:firstLine="560" w:firstLineChars="200"/>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sz w:val="28"/>
          <w:szCs w:val="28"/>
          <w:shd w:val="clear" w:fill="FFFFFF"/>
        </w:rPr>
        <w:t>5.</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报价原则：原则上所有投标品种报价不得高于四川省内其他地市中标价格。</w:t>
      </w:r>
      <w:r>
        <w:rPr>
          <w:rFonts w:hint="eastAsia" w:ascii="仿宋" w:hAnsi="仿宋" w:eastAsia="仿宋" w:cs="仿宋"/>
          <w:i w:val="0"/>
          <w:caps w:val="0"/>
          <w:color w:val="auto"/>
          <w:spacing w:val="0"/>
          <w:kern w:val="0"/>
          <w:sz w:val="28"/>
          <w:szCs w:val="28"/>
          <w:shd w:val="clear" w:fill="FFFFFF"/>
          <w:lang w:val="en-US" w:eastAsia="zh-CN" w:bidi="ar"/>
        </w:rPr>
        <w:t>平台运营管理费（含保险费）限高价为：</w:t>
      </w:r>
    </w:p>
    <w:p>
      <w:pPr>
        <w:spacing w:line="360" w:lineRule="auto"/>
        <w:ind w:left="210" w:leftChars="100" w:firstLine="280" w:firstLineChars="100"/>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（1）单项目：72元/项目；（2）套餐项目：65元/项目；</w:t>
      </w:r>
    </w:p>
    <w:p>
      <w:pPr>
        <w:spacing w:line="360" w:lineRule="auto"/>
        <w:ind w:firstLine="560" w:firstLineChars="200"/>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5.3支付上限：本项目合同期内支付上限为人民币30万元；</w:t>
      </w:r>
    </w:p>
    <w:p>
      <w:pPr>
        <w:spacing w:line="360" w:lineRule="auto"/>
        <w:ind w:firstLine="560" w:firstLineChars="20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5.4超过最高限价的报价，其投标文件作无效处理。</w:t>
      </w:r>
      <w:r>
        <w:rPr>
          <w:rFonts w:hint="eastAsia" w:ascii="仿宋" w:hAnsi="仿宋" w:eastAsia="仿宋" w:cs="仿宋"/>
          <w:i w:val="0"/>
          <w:caps w:val="0"/>
          <w:color w:val="auto"/>
          <w:spacing w:val="0"/>
          <w:sz w:val="28"/>
          <w:szCs w:val="28"/>
          <w:shd w:val="clear" w:fill="FFFFFF"/>
        </w:rPr>
        <w:t>报价表中的价格应包括劳务、培训、保险、税等各项费用，即参会供应商对采购方的实际供应价。</w:t>
      </w:r>
    </w:p>
    <w:p>
      <w:pPr>
        <w:widowControl/>
        <w:spacing w:line="360" w:lineRule="auto"/>
        <w:ind w:left="0" w:leftChars="0" w:firstLine="490" w:firstLineChars="175"/>
        <w:jc w:val="left"/>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注：平台管理费（含保险费）如为单项目，单笔订单需完成服务且无发生退款；如为套餐服务，套餐内每笔订单需完成服务且无发生退款。</w:t>
      </w:r>
    </w:p>
    <w:p>
      <w:pPr>
        <w:spacing w:line="360" w:lineRule="auto"/>
        <w:ind w:firstLine="560" w:firstLineChars="20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5.5</w:t>
      </w:r>
      <w:bookmarkStart w:id="4" w:name="_GoBack"/>
      <w:bookmarkEnd w:id="4"/>
      <w:r>
        <w:rPr>
          <w:rFonts w:hint="eastAsia" w:ascii="仿宋" w:hAnsi="仿宋" w:eastAsia="仿宋" w:cs="仿宋"/>
          <w:i w:val="0"/>
          <w:caps w:val="0"/>
          <w:color w:val="auto"/>
          <w:spacing w:val="0"/>
          <w:sz w:val="28"/>
          <w:szCs w:val="28"/>
          <w:shd w:val="clear" w:fill="FFFFFF"/>
          <w:lang w:val="en-US" w:eastAsia="zh-CN"/>
        </w:rPr>
        <w:t>医护人员保险：平台提供每单不少于30万的医护人员“互联网+护理服务”保险，且保护时长至少24小时(以护士出发时开始计算)，由平台与保险公司自行签订合同，费用包含在此次报价中。</w:t>
      </w:r>
    </w:p>
    <w:p>
      <w:pPr>
        <w:spacing w:line="360" w:lineRule="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保险方案不低于以下标准：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3"/>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0" w:type="dxa"/>
            <w:gridSpan w:val="2"/>
            <w:vAlign w:val="center"/>
          </w:tcPr>
          <w:p>
            <w:pPr>
              <w:spacing w:after="200"/>
              <w:jc w:val="center"/>
              <w:rPr>
                <w:rFonts w:hint="eastAsia" w:ascii="仿宋" w:hAnsi="仿宋" w:eastAsia="仿宋" w:cs="仿宋"/>
                <w:b/>
                <w:bCs/>
                <w:sz w:val="24"/>
              </w:rPr>
            </w:pPr>
            <w:r>
              <w:rPr>
                <w:rFonts w:hint="eastAsia" w:ascii="仿宋" w:hAnsi="仿宋" w:eastAsia="仿宋" w:cs="仿宋"/>
                <w:b/>
                <w:bCs/>
                <w:sz w:val="24"/>
              </w:rPr>
              <w:t>医护人员保险方案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0" w:type="dxa"/>
            <w:gridSpan w:val="2"/>
            <w:vAlign w:val="center"/>
          </w:tcPr>
          <w:p>
            <w:pPr>
              <w:spacing w:after="200"/>
              <w:rPr>
                <w:rFonts w:hint="eastAsia" w:ascii="仿宋" w:hAnsi="仿宋" w:eastAsia="仿宋" w:cs="仿宋"/>
                <w:b/>
                <w:bCs/>
                <w:sz w:val="24"/>
              </w:rPr>
            </w:pPr>
            <w:r>
              <w:rPr>
                <w:rFonts w:hint="eastAsia" w:ascii="仿宋" w:hAnsi="仿宋" w:eastAsia="仿宋" w:cs="仿宋"/>
                <w:b/>
                <w:bCs/>
                <w:sz w:val="24"/>
              </w:rPr>
              <w:t>护士因上门护理过程中发生意外伤害，由保险公司对上门护士进行赔付。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613" w:type="dxa"/>
            <w:vAlign w:val="center"/>
          </w:tcPr>
          <w:p>
            <w:pPr>
              <w:spacing w:after="200"/>
              <w:jc w:val="center"/>
              <w:rPr>
                <w:rFonts w:hint="eastAsia" w:ascii="仿宋" w:hAnsi="仿宋" w:eastAsia="仿宋" w:cs="仿宋"/>
                <w:b/>
                <w:bCs/>
                <w:sz w:val="24"/>
              </w:rPr>
            </w:pPr>
            <w:r>
              <w:rPr>
                <w:rFonts w:hint="eastAsia" w:ascii="仿宋" w:hAnsi="仿宋" w:eastAsia="仿宋" w:cs="仿宋"/>
                <w:b/>
                <w:bCs/>
                <w:sz w:val="24"/>
              </w:rPr>
              <w:t>保险责任</w:t>
            </w:r>
          </w:p>
        </w:tc>
        <w:tc>
          <w:tcPr>
            <w:tcW w:w="4707" w:type="dxa"/>
            <w:vAlign w:val="center"/>
          </w:tcPr>
          <w:p>
            <w:pPr>
              <w:spacing w:after="200"/>
              <w:jc w:val="center"/>
              <w:rPr>
                <w:rFonts w:hint="eastAsia" w:ascii="仿宋" w:hAnsi="仿宋" w:eastAsia="仿宋" w:cs="仿宋"/>
                <w:b/>
                <w:bCs/>
                <w:sz w:val="24"/>
              </w:rPr>
            </w:pPr>
            <w:r>
              <w:rPr>
                <w:rFonts w:hint="eastAsia" w:ascii="仿宋" w:hAnsi="仿宋" w:eastAsia="仿宋" w:cs="仿宋"/>
                <w:b/>
                <w:bCs/>
                <w:sz w:val="24"/>
              </w:rPr>
              <w:t>保额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vAlign w:val="center"/>
          </w:tcPr>
          <w:p>
            <w:pPr>
              <w:spacing w:after="200"/>
              <w:jc w:val="center"/>
              <w:rPr>
                <w:rFonts w:hint="eastAsia" w:ascii="仿宋" w:hAnsi="仿宋" w:eastAsia="仿宋" w:cs="仿宋"/>
                <w:sz w:val="24"/>
              </w:rPr>
            </w:pPr>
            <w:r>
              <w:rPr>
                <w:rFonts w:hint="eastAsia" w:ascii="仿宋" w:hAnsi="仿宋" w:eastAsia="仿宋" w:cs="仿宋"/>
                <w:sz w:val="24"/>
              </w:rPr>
              <w:t>意外身故/伤残</w:t>
            </w:r>
          </w:p>
        </w:tc>
        <w:tc>
          <w:tcPr>
            <w:tcW w:w="4707" w:type="dxa"/>
            <w:vAlign w:val="center"/>
          </w:tcPr>
          <w:p>
            <w:pPr>
              <w:spacing w:after="200"/>
              <w:jc w:val="center"/>
              <w:rPr>
                <w:rFonts w:hint="eastAsia" w:ascii="仿宋" w:hAnsi="仿宋" w:eastAsia="仿宋" w:cs="仿宋"/>
                <w:sz w:val="24"/>
              </w:rPr>
            </w:pPr>
            <w:r>
              <w:rPr>
                <w:rFonts w:hint="eastAsia" w:ascii="仿宋" w:hAnsi="仿宋" w:eastAsia="仿宋" w:cs="仿宋"/>
                <w:sz w:val="24"/>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vAlign w:val="center"/>
          </w:tcPr>
          <w:p>
            <w:pPr>
              <w:spacing w:after="200"/>
              <w:jc w:val="center"/>
              <w:rPr>
                <w:rFonts w:hint="eastAsia" w:ascii="仿宋" w:hAnsi="仿宋" w:eastAsia="仿宋" w:cs="仿宋"/>
                <w:sz w:val="24"/>
              </w:rPr>
            </w:pPr>
            <w:r>
              <w:rPr>
                <w:rFonts w:hint="eastAsia" w:ascii="仿宋" w:hAnsi="仿宋" w:eastAsia="仿宋" w:cs="仿宋"/>
                <w:sz w:val="24"/>
              </w:rPr>
              <w:t>意外医疗</w:t>
            </w:r>
          </w:p>
        </w:tc>
        <w:tc>
          <w:tcPr>
            <w:tcW w:w="4707" w:type="dxa"/>
            <w:vAlign w:val="center"/>
          </w:tcPr>
          <w:p>
            <w:pPr>
              <w:spacing w:after="200"/>
              <w:jc w:val="center"/>
              <w:rPr>
                <w:rFonts w:hint="eastAsia" w:ascii="仿宋" w:hAnsi="仿宋" w:eastAsia="仿宋" w:cs="仿宋"/>
              </w:rPr>
            </w:pPr>
            <w:r>
              <w:rPr>
                <w:rFonts w:hint="eastAsia" w:ascii="仿宋" w:hAnsi="仿宋" w:eastAsia="仿宋" w:cs="仿宋"/>
                <w:sz w:val="24"/>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vAlign w:val="center"/>
          </w:tcPr>
          <w:p>
            <w:pPr>
              <w:spacing w:after="200"/>
              <w:jc w:val="center"/>
              <w:rPr>
                <w:rFonts w:hint="eastAsia" w:ascii="仿宋" w:hAnsi="仿宋" w:eastAsia="仿宋" w:cs="仿宋"/>
                <w:sz w:val="24"/>
              </w:rPr>
            </w:pPr>
            <w:r>
              <w:rPr>
                <w:rFonts w:hint="eastAsia" w:ascii="仿宋" w:hAnsi="仿宋" w:eastAsia="仿宋" w:cs="仿宋"/>
                <w:sz w:val="24"/>
              </w:rPr>
              <w:t>意外住院补贴</w:t>
            </w:r>
          </w:p>
        </w:tc>
        <w:tc>
          <w:tcPr>
            <w:tcW w:w="4707" w:type="dxa"/>
            <w:vAlign w:val="center"/>
          </w:tcPr>
          <w:p>
            <w:pPr>
              <w:spacing w:after="200"/>
              <w:jc w:val="center"/>
              <w:rPr>
                <w:rFonts w:hint="eastAsia" w:ascii="仿宋" w:hAnsi="仿宋" w:eastAsia="仿宋" w:cs="仿宋"/>
              </w:rPr>
            </w:pPr>
            <w:r>
              <w:rPr>
                <w:rFonts w:hint="eastAsia" w:ascii="仿宋" w:hAnsi="仿宋" w:eastAsia="仿宋" w:cs="仿宋"/>
                <w:sz w:val="24"/>
              </w:rPr>
              <w:t>100元/天</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6.付款方式：按照合同约定进度付款。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7.拟参会供应商需于2024年</w:t>
      </w:r>
      <w:r>
        <w:rPr>
          <w:rFonts w:hint="eastAsia" w:ascii="仿宋" w:hAnsi="仿宋" w:eastAsia="仿宋" w:cs="仿宋"/>
          <w:i w:val="0"/>
          <w:caps w:val="0"/>
          <w:color w:val="auto"/>
          <w:spacing w:val="0"/>
          <w:sz w:val="28"/>
          <w:szCs w:val="28"/>
          <w:highlight w:val="none"/>
          <w:shd w:val="clear" w:fill="FFFFFF"/>
          <w:lang w:val="en-US" w:eastAsia="zh-CN"/>
        </w:rPr>
        <w:t>6月3日（周一）下</w:t>
      </w:r>
      <w:r>
        <w:rPr>
          <w:rFonts w:hint="eastAsia" w:ascii="仿宋" w:hAnsi="仿宋" w:eastAsia="仿宋" w:cs="仿宋"/>
          <w:i w:val="0"/>
          <w:caps w:val="0"/>
          <w:color w:val="auto"/>
          <w:spacing w:val="0"/>
          <w:sz w:val="28"/>
          <w:szCs w:val="28"/>
          <w:highlight w:val="none"/>
          <w:shd w:val="clear" w:fill="FFFFFF"/>
        </w:rPr>
        <w:t>午</w:t>
      </w:r>
      <w:r>
        <w:rPr>
          <w:rFonts w:hint="eastAsia" w:ascii="仿宋" w:hAnsi="仿宋" w:eastAsia="仿宋" w:cs="仿宋"/>
          <w:i w:val="0"/>
          <w:caps w:val="0"/>
          <w:color w:val="auto"/>
          <w:spacing w:val="0"/>
          <w:sz w:val="28"/>
          <w:szCs w:val="28"/>
          <w:highlight w:val="none"/>
          <w:shd w:val="clear" w:fill="FFFFFF"/>
          <w:lang w:val="en-US" w:eastAsia="zh-CN"/>
        </w:rPr>
        <w:t>14</w:t>
      </w:r>
      <w:r>
        <w:rPr>
          <w:rFonts w:hint="eastAsia" w:ascii="仿宋" w:hAnsi="仿宋" w:eastAsia="仿宋" w:cs="仿宋"/>
          <w:i w:val="0"/>
          <w:caps w:val="0"/>
          <w:color w:val="auto"/>
          <w:spacing w:val="0"/>
          <w:sz w:val="28"/>
          <w:szCs w:val="28"/>
          <w:highlight w:val="none"/>
          <w:shd w:val="clear" w:fill="FFFFFF"/>
        </w:rPr>
        <w:t>:</w:t>
      </w:r>
      <w:r>
        <w:rPr>
          <w:rFonts w:hint="eastAsia" w:ascii="仿宋" w:hAnsi="仿宋" w:eastAsia="仿宋" w:cs="仿宋"/>
          <w:i w:val="0"/>
          <w:caps w:val="0"/>
          <w:color w:val="auto"/>
          <w:spacing w:val="0"/>
          <w:sz w:val="28"/>
          <w:szCs w:val="28"/>
          <w:highlight w:val="none"/>
          <w:shd w:val="clear" w:fill="FFFFFF"/>
          <w:lang w:val="en-US" w:eastAsia="zh-CN"/>
        </w:rPr>
        <w:t>3</w:t>
      </w:r>
      <w:r>
        <w:rPr>
          <w:rFonts w:hint="eastAsia" w:ascii="仿宋" w:hAnsi="仿宋" w:eastAsia="仿宋" w:cs="仿宋"/>
          <w:i w:val="0"/>
          <w:caps w:val="0"/>
          <w:color w:val="auto"/>
          <w:spacing w:val="0"/>
          <w:sz w:val="28"/>
          <w:szCs w:val="28"/>
          <w:highlight w:val="none"/>
          <w:shd w:val="clear" w:fill="FFFFFF"/>
        </w:rPr>
        <w:t>0前提供要求的资质证明文件，进行资格审查。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8.会议安排：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8.1　</w:t>
      </w:r>
      <w:r>
        <w:rPr>
          <w:rFonts w:hint="eastAsia" w:ascii="仿宋" w:hAnsi="仿宋" w:eastAsia="仿宋" w:cs="仿宋"/>
          <w:i w:val="0"/>
          <w:caps w:val="0"/>
          <w:color w:val="auto"/>
          <w:spacing w:val="0"/>
          <w:sz w:val="28"/>
          <w:szCs w:val="28"/>
          <w:highlight w:val="none"/>
          <w:shd w:val="clear" w:fill="FFFFFF"/>
        </w:rPr>
        <w:t>2024年</w:t>
      </w:r>
      <w:r>
        <w:rPr>
          <w:rFonts w:hint="eastAsia" w:ascii="仿宋" w:hAnsi="仿宋" w:eastAsia="仿宋" w:cs="仿宋"/>
          <w:i w:val="0"/>
          <w:caps w:val="0"/>
          <w:color w:val="auto"/>
          <w:spacing w:val="0"/>
          <w:sz w:val="28"/>
          <w:szCs w:val="28"/>
          <w:highlight w:val="none"/>
          <w:shd w:val="clear" w:fill="FFFFFF"/>
          <w:lang w:val="en-US" w:eastAsia="zh-CN"/>
        </w:rPr>
        <w:t>6月3日（周一）下</w:t>
      </w:r>
      <w:r>
        <w:rPr>
          <w:rFonts w:hint="eastAsia" w:ascii="仿宋" w:hAnsi="仿宋" w:eastAsia="仿宋" w:cs="仿宋"/>
          <w:i w:val="0"/>
          <w:caps w:val="0"/>
          <w:color w:val="auto"/>
          <w:spacing w:val="0"/>
          <w:sz w:val="28"/>
          <w:szCs w:val="28"/>
          <w:highlight w:val="none"/>
          <w:shd w:val="clear" w:fill="FFFFFF"/>
        </w:rPr>
        <w:t>午</w:t>
      </w:r>
      <w:r>
        <w:rPr>
          <w:rFonts w:hint="eastAsia" w:ascii="仿宋" w:hAnsi="仿宋" w:eastAsia="仿宋" w:cs="仿宋"/>
          <w:i w:val="0"/>
          <w:caps w:val="0"/>
          <w:color w:val="auto"/>
          <w:spacing w:val="0"/>
          <w:sz w:val="28"/>
          <w:szCs w:val="28"/>
          <w:highlight w:val="none"/>
          <w:shd w:val="clear" w:fill="FFFFFF"/>
          <w:lang w:val="en-US" w:eastAsia="zh-CN"/>
        </w:rPr>
        <w:t>14</w:t>
      </w:r>
      <w:r>
        <w:rPr>
          <w:rFonts w:hint="eastAsia" w:ascii="仿宋" w:hAnsi="仿宋" w:eastAsia="仿宋" w:cs="仿宋"/>
          <w:i w:val="0"/>
          <w:caps w:val="0"/>
          <w:color w:val="auto"/>
          <w:spacing w:val="0"/>
          <w:sz w:val="28"/>
          <w:szCs w:val="28"/>
          <w:highlight w:val="none"/>
          <w:shd w:val="clear" w:fill="FFFFFF"/>
        </w:rPr>
        <w:t>:</w:t>
      </w:r>
      <w:r>
        <w:rPr>
          <w:rFonts w:hint="eastAsia" w:ascii="仿宋" w:hAnsi="仿宋" w:eastAsia="仿宋" w:cs="仿宋"/>
          <w:i w:val="0"/>
          <w:caps w:val="0"/>
          <w:color w:val="auto"/>
          <w:spacing w:val="0"/>
          <w:sz w:val="28"/>
          <w:szCs w:val="28"/>
          <w:highlight w:val="none"/>
          <w:shd w:val="clear" w:fill="FFFFFF"/>
          <w:lang w:val="en-US" w:eastAsia="zh-CN"/>
        </w:rPr>
        <w:t>3</w:t>
      </w:r>
      <w:r>
        <w:rPr>
          <w:rFonts w:hint="eastAsia" w:ascii="仿宋" w:hAnsi="仿宋" w:eastAsia="仿宋" w:cs="仿宋"/>
          <w:i w:val="0"/>
          <w:caps w:val="0"/>
          <w:color w:val="auto"/>
          <w:spacing w:val="0"/>
          <w:sz w:val="28"/>
          <w:szCs w:val="28"/>
          <w:highlight w:val="none"/>
          <w:shd w:val="clear" w:fill="FFFFFF"/>
        </w:rPr>
        <w:t>0以</w:t>
      </w:r>
      <w:r>
        <w:rPr>
          <w:rFonts w:hint="eastAsia" w:ascii="仿宋" w:hAnsi="仿宋" w:eastAsia="仿宋" w:cs="仿宋"/>
          <w:i w:val="0"/>
          <w:caps w:val="0"/>
          <w:color w:val="auto"/>
          <w:spacing w:val="0"/>
          <w:sz w:val="28"/>
          <w:szCs w:val="28"/>
          <w:shd w:val="clear" w:fill="FFFFFF"/>
        </w:rPr>
        <w:t>前，投标人必须携带“采购资质文件”（一式一份，密封盖章）“报价一览表”（一式一份，密封盖章）、《采购投标文件》（一式五份，正本1份,副本4份，并分别在右上角标明“正本”和“副本”字样）密封盖章（按采购公告中产品分包密封）至综合楼五楼小会议室。采购文件必须在投标截止时间前送达采购公告要求地点。逾期送达或密封不符合采购公告规定和未报送“报价一览表”的恕不接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8.2</w:t>
      </w:r>
      <w:r>
        <w:rPr>
          <w:rFonts w:hint="eastAsia" w:ascii="仿宋" w:hAnsi="仿宋" w:eastAsia="仿宋" w:cs="仿宋"/>
          <w:i w:val="0"/>
          <w:caps w:val="0"/>
          <w:color w:val="auto"/>
          <w:spacing w:val="0"/>
          <w:sz w:val="28"/>
          <w:szCs w:val="28"/>
          <w:shd w:val="clear" w:fill="FFFFFF"/>
          <w:lang w:val="en-US" w:eastAsia="zh-CN"/>
        </w:rPr>
        <w:t>护理</w:t>
      </w:r>
      <w:r>
        <w:rPr>
          <w:rFonts w:hint="eastAsia" w:ascii="仿宋" w:hAnsi="仿宋" w:eastAsia="仿宋" w:cs="仿宋"/>
          <w:i w:val="0"/>
          <w:caps w:val="0"/>
          <w:color w:val="auto"/>
          <w:spacing w:val="0"/>
          <w:sz w:val="28"/>
          <w:szCs w:val="28"/>
          <w:shd w:val="clear" w:fill="FFFFFF"/>
        </w:rPr>
        <w:t>部负责组织评审专家审核投标人的资格，并填写《</w:t>
      </w:r>
      <w:bookmarkStart w:id="1" w:name="OLE_LINK1"/>
      <w:r>
        <w:rPr>
          <w:rFonts w:hint="eastAsia" w:ascii="仿宋" w:hAnsi="仿宋" w:eastAsia="仿宋" w:cs="仿宋"/>
          <w:i w:val="0"/>
          <w:caps w:val="0"/>
          <w:color w:val="auto"/>
          <w:spacing w:val="0"/>
          <w:sz w:val="28"/>
          <w:szCs w:val="28"/>
          <w:shd w:val="clear" w:fill="FFFFFF"/>
        </w:rPr>
        <w:t>院内自行采购资格审查表</w:t>
      </w:r>
      <w:bookmarkEnd w:id="1"/>
      <w:r>
        <w:rPr>
          <w:rFonts w:hint="eastAsia" w:ascii="仿宋" w:hAnsi="仿宋" w:eastAsia="仿宋" w:cs="仿宋"/>
          <w:i w:val="0"/>
          <w:caps w:val="0"/>
          <w:color w:val="auto"/>
          <w:spacing w:val="0"/>
          <w:sz w:val="28"/>
          <w:szCs w:val="28"/>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8.3会前</w:t>
      </w:r>
      <w:r>
        <w:rPr>
          <w:rFonts w:hint="eastAsia" w:ascii="仿宋" w:hAnsi="仿宋" w:eastAsia="仿宋" w:cs="仿宋"/>
          <w:i w:val="0"/>
          <w:caps w:val="0"/>
          <w:color w:val="auto"/>
          <w:spacing w:val="0"/>
          <w:sz w:val="28"/>
          <w:szCs w:val="28"/>
          <w:shd w:val="clear" w:fill="FFFFFF"/>
          <w:lang w:val="en-US" w:eastAsia="zh-CN"/>
        </w:rPr>
        <w:t>护理</w:t>
      </w:r>
      <w:r>
        <w:rPr>
          <w:rFonts w:hint="eastAsia" w:ascii="仿宋" w:hAnsi="仿宋" w:eastAsia="仿宋" w:cs="仿宋"/>
          <w:i w:val="0"/>
          <w:caps w:val="0"/>
          <w:color w:val="auto"/>
          <w:spacing w:val="0"/>
          <w:sz w:val="28"/>
          <w:szCs w:val="28"/>
          <w:shd w:val="clear" w:fill="FFFFFF"/>
        </w:rPr>
        <w:t>部组织成立磋商小组，主持人宣布磋商步骤，强调磋商工作纪律，介绍总体目标、工作安排、分工、磋商文件、确定成交供应商的方法和标准。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8.4</w:t>
      </w:r>
      <w:r>
        <w:rPr>
          <w:rFonts w:hint="eastAsia" w:ascii="仿宋" w:hAnsi="仿宋" w:eastAsia="仿宋" w:cs="仿宋"/>
          <w:i w:val="0"/>
          <w:caps w:val="0"/>
          <w:color w:val="auto"/>
          <w:spacing w:val="0"/>
          <w:sz w:val="28"/>
          <w:szCs w:val="28"/>
          <w:shd w:val="clear" w:fill="FFFFFF"/>
          <w:lang w:val="en-US" w:eastAsia="zh-CN"/>
        </w:rPr>
        <w:t xml:space="preserve"> </w:t>
      </w:r>
      <w:r>
        <w:rPr>
          <w:rFonts w:hint="eastAsia" w:ascii="仿宋" w:hAnsi="仿宋" w:eastAsia="仿宋" w:cs="仿宋"/>
          <w:i w:val="0"/>
          <w:caps w:val="0"/>
          <w:color w:val="auto"/>
          <w:spacing w:val="0"/>
          <w:sz w:val="28"/>
          <w:szCs w:val="28"/>
          <w:highlight w:val="none"/>
          <w:shd w:val="clear" w:fill="FFFFFF"/>
        </w:rPr>
        <w:t>2024年</w:t>
      </w:r>
      <w:bookmarkStart w:id="2" w:name="OLE_LINK2"/>
      <w:r>
        <w:rPr>
          <w:rFonts w:hint="eastAsia" w:ascii="仿宋" w:hAnsi="仿宋" w:eastAsia="仿宋" w:cs="仿宋"/>
          <w:i w:val="0"/>
          <w:caps w:val="0"/>
          <w:color w:val="auto"/>
          <w:spacing w:val="0"/>
          <w:sz w:val="28"/>
          <w:szCs w:val="28"/>
          <w:highlight w:val="none"/>
          <w:shd w:val="clear" w:fill="FFFFFF"/>
          <w:lang w:val="en-US" w:eastAsia="zh-CN"/>
        </w:rPr>
        <w:t>6月3日（周一）下</w:t>
      </w:r>
      <w:r>
        <w:rPr>
          <w:rFonts w:hint="eastAsia" w:ascii="仿宋" w:hAnsi="仿宋" w:eastAsia="仿宋" w:cs="仿宋"/>
          <w:i w:val="0"/>
          <w:caps w:val="0"/>
          <w:color w:val="auto"/>
          <w:spacing w:val="0"/>
          <w:sz w:val="28"/>
          <w:szCs w:val="28"/>
          <w:highlight w:val="none"/>
          <w:shd w:val="clear" w:fill="FFFFFF"/>
        </w:rPr>
        <w:t>午</w:t>
      </w:r>
      <w:r>
        <w:rPr>
          <w:rFonts w:hint="eastAsia" w:ascii="仿宋" w:hAnsi="仿宋" w:eastAsia="仿宋" w:cs="仿宋"/>
          <w:i w:val="0"/>
          <w:caps w:val="0"/>
          <w:color w:val="auto"/>
          <w:spacing w:val="0"/>
          <w:sz w:val="28"/>
          <w:szCs w:val="28"/>
          <w:highlight w:val="none"/>
          <w:shd w:val="clear" w:fill="FFFFFF"/>
          <w:lang w:val="en-US" w:eastAsia="zh-CN"/>
        </w:rPr>
        <w:t>14</w:t>
      </w:r>
      <w:r>
        <w:rPr>
          <w:rFonts w:hint="eastAsia" w:ascii="仿宋" w:hAnsi="仿宋" w:eastAsia="仿宋" w:cs="仿宋"/>
          <w:i w:val="0"/>
          <w:caps w:val="0"/>
          <w:color w:val="auto"/>
          <w:spacing w:val="0"/>
          <w:sz w:val="28"/>
          <w:szCs w:val="28"/>
          <w:highlight w:val="none"/>
          <w:shd w:val="clear" w:fill="FFFFFF"/>
        </w:rPr>
        <w:t>:</w:t>
      </w:r>
      <w:r>
        <w:rPr>
          <w:rFonts w:hint="eastAsia" w:ascii="仿宋" w:hAnsi="仿宋" w:eastAsia="仿宋" w:cs="仿宋"/>
          <w:i w:val="0"/>
          <w:caps w:val="0"/>
          <w:color w:val="auto"/>
          <w:spacing w:val="0"/>
          <w:sz w:val="28"/>
          <w:szCs w:val="28"/>
          <w:highlight w:val="none"/>
          <w:shd w:val="clear" w:fill="FFFFFF"/>
          <w:lang w:val="en-US" w:eastAsia="zh-CN"/>
        </w:rPr>
        <w:t>3</w:t>
      </w:r>
      <w:r>
        <w:rPr>
          <w:rFonts w:hint="eastAsia" w:ascii="仿宋" w:hAnsi="仿宋" w:eastAsia="仿宋" w:cs="仿宋"/>
          <w:i w:val="0"/>
          <w:caps w:val="0"/>
          <w:color w:val="auto"/>
          <w:spacing w:val="0"/>
          <w:sz w:val="28"/>
          <w:szCs w:val="28"/>
          <w:highlight w:val="none"/>
          <w:shd w:val="clear" w:fill="FFFFFF"/>
        </w:rPr>
        <w:t>0</w:t>
      </w:r>
      <w:bookmarkEnd w:id="2"/>
      <w:r>
        <w:rPr>
          <w:rFonts w:hint="eastAsia" w:ascii="仿宋" w:hAnsi="仿宋" w:eastAsia="仿宋" w:cs="仿宋"/>
          <w:i w:val="0"/>
          <w:caps w:val="0"/>
          <w:color w:val="auto"/>
          <w:spacing w:val="0"/>
          <w:sz w:val="28"/>
          <w:szCs w:val="28"/>
          <w:shd w:val="clear" w:fill="FFFFFF"/>
        </w:rPr>
        <w:t>，投标人进入会场，</w:t>
      </w:r>
      <w:r>
        <w:rPr>
          <w:rFonts w:hint="eastAsia" w:ascii="仿宋" w:hAnsi="仿宋" w:eastAsia="仿宋" w:cs="仿宋"/>
          <w:i w:val="0"/>
          <w:caps w:val="0"/>
          <w:color w:val="auto"/>
          <w:spacing w:val="0"/>
          <w:sz w:val="28"/>
          <w:szCs w:val="28"/>
          <w:shd w:val="clear" w:fill="FFFFFF"/>
          <w:lang w:val="en-US" w:eastAsia="zh-CN"/>
        </w:rPr>
        <w:t>护理</w:t>
      </w:r>
      <w:r>
        <w:rPr>
          <w:rFonts w:hint="eastAsia" w:ascii="仿宋" w:hAnsi="仿宋" w:eastAsia="仿宋" w:cs="仿宋"/>
          <w:i w:val="0"/>
          <w:caps w:val="0"/>
          <w:color w:val="auto"/>
          <w:spacing w:val="0"/>
          <w:sz w:val="28"/>
          <w:szCs w:val="28"/>
          <w:shd w:val="clear" w:fill="FFFFFF"/>
        </w:rPr>
        <w:t>部通报资格审查情况，宣布参加评审的投标商名单；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8.5</w:t>
      </w:r>
      <w:r>
        <w:rPr>
          <w:rFonts w:hint="eastAsia" w:ascii="仿宋" w:hAnsi="仿宋" w:eastAsia="仿宋" w:cs="仿宋"/>
          <w:i w:val="0"/>
          <w:caps w:val="0"/>
          <w:color w:val="auto"/>
          <w:spacing w:val="0"/>
          <w:sz w:val="28"/>
          <w:szCs w:val="28"/>
          <w:shd w:val="clear" w:fill="FFFFFF"/>
          <w:lang w:val="en-US" w:eastAsia="zh-CN"/>
        </w:rPr>
        <w:t>护理部</w:t>
      </w:r>
      <w:r>
        <w:rPr>
          <w:rFonts w:hint="eastAsia" w:ascii="仿宋" w:hAnsi="仿宋" w:eastAsia="仿宋" w:cs="仿宋"/>
          <w:i w:val="0"/>
          <w:caps w:val="0"/>
          <w:color w:val="auto"/>
          <w:spacing w:val="0"/>
          <w:sz w:val="28"/>
          <w:szCs w:val="28"/>
          <w:shd w:val="clear" w:fill="FFFFFF"/>
        </w:rPr>
        <w:t>汇总填</w:t>
      </w:r>
      <w:r>
        <w:rPr>
          <w:rFonts w:hint="eastAsia" w:ascii="仿宋" w:hAnsi="仿宋" w:eastAsia="仿宋" w:cs="仿宋"/>
          <w:i w:val="0"/>
          <w:caps w:val="0"/>
          <w:color w:val="auto"/>
          <w:spacing w:val="0"/>
          <w:sz w:val="28"/>
          <w:szCs w:val="28"/>
          <w:highlight w:val="none"/>
          <w:shd w:val="clear" w:fill="FFFFFF"/>
        </w:rPr>
        <w:t>写《采购评审报告》，</w:t>
      </w:r>
      <w:r>
        <w:rPr>
          <w:rFonts w:hint="eastAsia" w:ascii="仿宋" w:hAnsi="仿宋" w:eastAsia="仿宋" w:cs="仿宋"/>
          <w:i w:val="0"/>
          <w:caps w:val="0"/>
          <w:color w:val="auto"/>
          <w:spacing w:val="0"/>
          <w:sz w:val="28"/>
          <w:szCs w:val="28"/>
          <w:shd w:val="clear" w:fill="FFFFFF"/>
        </w:rPr>
        <w:t>逐级上报。7个工作日内，将磋商结果在医院官方网站上公示。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9.其它说明：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9.1采购投标文件(一式五份)的编制、装订：根据要求及自身实际用A4纸编制，严格按照《采购投标文件装订顺序》（见附件3）的要求进行装订。提供的所有资料须加盖鲜章，并按要求密封。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9.2确定的成交投标人需在约定时间内完成此次采购项目交付。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9.3项目参数、要求（见附件1）及报价表的解释权归</w:t>
      </w:r>
      <w:r>
        <w:rPr>
          <w:rFonts w:hint="eastAsia" w:ascii="仿宋" w:hAnsi="仿宋" w:eastAsia="仿宋" w:cs="仿宋"/>
          <w:i w:val="0"/>
          <w:caps w:val="0"/>
          <w:color w:val="auto"/>
          <w:spacing w:val="0"/>
          <w:sz w:val="28"/>
          <w:szCs w:val="28"/>
          <w:shd w:val="clear" w:fill="FFFFFF"/>
          <w:lang w:val="en-US" w:eastAsia="zh-CN"/>
        </w:rPr>
        <w:t>护理</w:t>
      </w:r>
      <w:r>
        <w:rPr>
          <w:rFonts w:hint="eastAsia" w:ascii="仿宋" w:hAnsi="仿宋" w:eastAsia="仿宋" w:cs="仿宋"/>
          <w:i w:val="0"/>
          <w:caps w:val="0"/>
          <w:color w:val="auto"/>
          <w:spacing w:val="0"/>
          <w:sz w:val="28"/>
          <w:szCs w:val="28"/>
          <w:shd w:val="clear" w:fill="FFFFFF"/>
        </w:rPr>
        <w:t>部，联系人：</w:t>
      </w:r>
      <w:r>
        <w:rPr>
          <w:rFonts w:hint="eastAsia" w:ascii="仿宋" w:hAnsi="仿宋" w:eastAsia="仿宋" w:cs="仿宋"/>
          <w:i w:val="0"/>
          <w:caps w:val="0"/>
          <w:color w:val="auto"/>
          <w:spacing w:val="0"/>
          <w:sz w:val="28"/>
          <w:szCs w:val="28"/>
          <w:shd w:val="clear" w:fill="FFFFFF"/>
          <w:lang w:val="en-US" w:eastAsia="zh-CN"/>
        </w:rPr>
        <w:t>王</w:t>
      </w:r>
      <w:r>
        <w:rPr>
          <w:rFonts w:hint="eastAsia" w:ascii="仿宋" w:hAnsi="仿宋" w:eastAsia="仿宋" w:cs="仿宋"/>
          <w:i w:val="0"/>
          <w:caps w:val="0"/>
          <w:color w:val="auto"/>
          <w:spacing w:val="0"/>
          <w:sz w:val="28"/>
          <w:szCs w:val="28"/>
          <w:shd w:val="clear" w:fill="FFFFFF"/>
        </w:rPr>
        <w:t>老师028-659782</w:t>
      </w:r>
      <w:r>
        <w:rPr>
          <w:rFonts w:hint="eastAsia" w:ascii="仿宋" w:hAnsi="仿宋" w:eastAsia="仿宋" w:cs="仿宋"/>
          <w:i w:val="0"/>
          <w:caps w:val="0"/>
          <w:color w:val="auto"/>
          <w:spacing w:val="0"/>
          <w:sz w:val="28"/>
          <w:szCs w:val="28"/>
          <w:shd w:val="clear" w:fill="FFFFFF"/>
          <w:lang w:val="en-US" w:eastAsia="zh-CN"/>
        </w:rPr>
        <w:t>27</w:t>
      </w:r>
      <w:r>
        <w:rPr>
          <w:rFonts w:hint="eastAsia" w:ascii="仿宋" w:hAnsi="仿宋" w:eastAsia="仿宋" w:cs="仿宋"/>
          <w:i w:val="0"/>
          <w:caps w:val="0"/>
          <w:color w:val="auto"/>
          <w:spacing w:val="0"/>
          <w:sz w:val="28"/>
          <w:szCs w:val="28"/>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9.4</w:t>
      </w:r>
      <w:r>
        <w:rPr>
          <w:rFonts w:hint="eastAsia" w:ascii="仿宋" w:hAnsi="仿宋" w:eastAsia="仿宋" w:cs="仿宋"/>
          <w:i w:val="0"/>
          <w:caps w:val="0"/>
          <w:color w:val="auto"/>
          <w:spacing w:val="0"/>
          <w:sz w:val="28"/>
          <w:szCs w:val="28"/>
          <w:shd w:val="clear" w:fill="FFFFFF"/>
          <w:lang w:val="en-US" w:eastAsia="zh-CN"/>
        </w:rPr>
        <w:t>护理</w:t>
      </w:r>
      <w:r>
        <w:rPr>
          <w:rFonts w:hint="eastAsia" w:ascii="仿宋" w:hAnsi="仿宋" w:eastAsia="仿宋" w:cs="仿宋"/>
          <w:i w:val="0"/>
          <w:caps w:val="0"/>
          <w:color w:val="auto"/>
          <w:spacing w:val="0"/>
          <w:sz w:val="28"/>
          <w:szCs w:val="28"/>
          <w:shd w:val="clear" w:fill="FFFFFF"/>
        </w:rPr>
        <w:t>部采购事宜联系人：</w:t>
      </w:r>
      <w:r>
        <w:rPr>
          <w:rFonts w:hint="eastAsia" w:ascii="仿宋" w:hAnsi="仿宋" w:eastAsia="仿宋" w:cs="仿宋"/>
          <w:i w:val="0"/>
          <w:caps w:val="0"/>
          <w:color w:val="auto"/>
          <w:spacing w:val="0"/>
          <w:sz w:val="28"/>
          <w:szCs w:val="28"/>
          <w:shd w:val="clear" w:fill="FFFFFF"/>
          <w:lang w:val="en-US" w:eastAsia="zh-CN"/>
        </w:rPr>
        <w:t>王</w:t>
      </w:r>
      <w:r>
        <w:rPr>
          <w:rFonts w:hint="eastAsia" w:ascii="仿宋" w:hAnsi="仿宋" w:eastAsia="仿宋" w:cs="仿宋"/>
          <w:i w:val="0"/>
          <w:caps w:val="0"/>
          <w:color w:val="auto"/>
          <w:spacing w:val="0"/>
          <w:sz w:val="28"/>
          <w:szCs w:val="28"/>
          <w:shd w:val="clear" w:fill="FFFFFF"/>
        </w:rPr>
        <w:t>老师028-659782</w:t>
      </w:r>
      <w:r>
        <w:rPr>
          <w:rFonts w:hint="eastAsia" w:ascii="仿宋" w:hAnsi="仿宋" w:eastAsia="仿宋" w:cs="仿宋"/>
          <w:i w:val="0"/>
          <w:caps w:val="0"/>
          <w:color w:val="auto"/>
          <w:spacing w:val="0"/>
          <w:sz w:val="28"/>
          <w:szCs w:val="28"/>
          <w:shd w:val="clear" w:fill="FFFFFF"/>
          <w:lang w:val="en-US" w:eastAsia="zh-CN"/>
        </w:rPr>
        <w:t>27</w:t>
      </w:r>
      <w:r>
        <w:rPr>
          <w:rFonts w:hint="eastAsia" w:ascii="仿宋" w:hAnsi="仿宋" w:eastAsia="仿宋" w:cs="仿宋"/>
          <w:i w:val="0"/>
          <w:caps w:val="0"/>
          <w:color w:val="auto"/>
          <w:spacing w:val="0"/>
          <w:sz w:val="28"/>
          <w:szCs w:val="28"/>
          <w:shd w:val="clear" w:fill="FFFFFF"/>
        </w:rPr>
        <w:t>。</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420" w:leftChars="0" w:right="0" w:rightChars="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参会供应商法人或授权代表需携带身份证原件。</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ightChars="0"/>
        <w:rPr>
          <w:rFonts w:hint="eastAsia" w:ascii="仿宋" w:hAnsi="仿宋" w:eastAsia="仿宋" w:cs="仿宋"/>
          <w:i w:val="0"/>
          <w:caps w:val="0"/>
          <w:color w:val="auto"/>
          <w:spacing w:val="0"/>
          <w:sz w:val="28"/>
          <w:szCs w:val="28"/>
          <w:shd w:val="clear" w:fill="FFFFFF"/>
        </w:rPr>
      </w:pP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ightChars="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附件</w:t>
      </w:r>
      <w:r>
        <w:rPr>
          <w:rFonts w:hint="eastAsia" w:ascii="仿宋" w:hAnsi="仿宋" w:eastAsia="仿宋" w:cs="仿宋"/>
          <w:i w:val="0"/>
          <w:caps w:val="0"/>
          <w:color w:val="auto"/>
          <w:spacing w:val="0"/>
          <w:sz w:val="28"/>
          <w:szCs w:val="28"/>
          <w:shd w:val="clear" w:fill="FFFFFF"/>
          <w:lang w:val="en-US" w:eastAsia="zh-CN"/>
        </w:rPr>
        <w:t>目录</w:t>
      </w:r>
      <w:r>
        <w:rPr>
          <w:rFonts w:hint="eastAsia" w:ascii="仿宋" w:hAnsi="仿宋" w:eastAsia="仿宋" w:cs="仿宋"/>
          <w:i w:val="0"/>
          <w:caps w:val="0"/>
          <w:color w:val="auto"/>
          <w:spacing w:val="0"/>
          <w:sz w:val="28"/>
          <w:szCs w:val="28"/>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1：采购需求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2：主要表格格式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3：采购投标文件装订顺序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4：反商业贿赂承诺书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5：纪律承诺书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6:评审办法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附件1 采购要求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lang w:val="en-US" w:eastAsia="zh-CN"/>
        </w:rPr>
        <w:t>一、</w:t>
      </w:r>
      <w:r>
        <w:rPr>
          <w:rFonts w:hint="eastAsia" w:ascii="仿宋" w:hAnsi="仿宋" w:eastAsia="仿宋" w:cs="仿宋"/>
          <w:b/>
          <w:bCs/>
          <w:i w:val="0"/>
          <w:caps w:val="0"/>
          <w:color w:val="auto"/>
          <w:spacing w:val="0"/>
          <w:sz w:val="28"/>
          <w:szCs w:val="28"/>
          <w:shd w:val="clear" w:fill="FFFFFF"/>
        </w:rPr>
        <w:t>项目概况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1.四川省妇幼保健院</w:t>
      </w:r>
      <w:r>
        <w:rPr>
          <w:rFonts w:hint="eastAsia" w:ascii="仿宋" w:hAnsi="仿宋" w:eastAsia="仿宋" w:cs="仿宋"/>
          <w:i w:val="0"/>
          <w:caps w:val="0"/>
          <w:color w:val="auto"/>
          <w:spacing w:val="0"/>
          <w:sz w:val="28"/>
          <w:szCs w:val="28"/>
          <w:shd w:val="clear" w:fill="FFFFFF"/>
          <w:lang w:val="en-US" w:eastAsia="zh-CN"/>
        </w:rPr>
        <w:t>拟引进第三方平台公司共建四川省妇幼保健的“互联网＋上门护理”服务平台：由第三方公司提供聚焦业务开展的技术平台和运营管理体系，我院则作为“互联网＋上门护理”提供服务的主体</w:t>
      </w:r>
      <w:r>
        <w:rPr>
          <w:rFonts w:hint="eastAsia" w:ascii="仿宋" w:hAnsi="仿宋" w:eastAsia="仿宋" w:cs="仿宋"/>
          <w:i w:val="0"/>
          <w:caps w:val="0"/>
          <w:color w:val="auto"/>
          <w:spacing w:val="0"/>
          <w:sz w:val="28"/>
          <w:szCs w:val="28"/>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2.项目名称：四川省妇幼保健院</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互联网+上门护理</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3.项目位置：成都市武侯区沙堰西二街290号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lang w:val="en-US" w:eastAsia="zh-CN"/>
        </w:rPr>
      </w:pPr>
      <w:r>
        <w:rPr>
          <w:rFonts w:hint="eastAsia" w:ascii="仿宋" w:hAnsi="仿宋" w:eastAsia="仿宋" w:cs="仿宋"/>
          <w:b/>
          <w:bCs/>
          <w:i w:val="0"/>
          <w:caps w:val="0"/>
          <w:color w:val="auto"/>
          <w:spacing w:val="0"/>
          <w:sz w:val="28"/>
          <w:szCs w:val="28"/>
          <w:shd w:val="clear" w:fill="FFFFFF"/>
        </w:rPr>
        <w:t> 二、</w:t>
      </w:r>
      <w:r>
        <w:rPr>
          <w:rFonts w:hint="eastAsia" w:ascii="仿宋" w:hAnsi="仿宋" w:eastAsia="仿宋" w:cs="仿宋"/>
          <w:b/>
          <w:bCs/>
          <w:i w:val="0"/>
          <w:caps w:val="0"/>
          <w:color w:val="auto"/>
          <w:spacing w:val="0"/>
          <w:sz w:val="28"/>
          <w:szCs w:val="28"/>
          <w:shd w:val="clear" w:fill="FFFFFF"/>
          <w:lang w:val="en-US" w:eastAsia="zh-CN"/>
        </w:rPr>
        <w:t>技术和服务要求：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b/>
          <w:bCs/>
          <w:i w:val="0"/>
          <w:caps w:val="0"/>
          <w:color w:val="auto"/>
          <w:spacing w:val="0"/>
          <w:sz w:val="28"/>
          <w:szCs w:val="28"/>
          <w:shd w:val="clear" w:fill="FFFFFF"/>
          <w:lang w:val="en-US" w:eastAsia="zh-CN"/>
        </w:rPr>
      </w:pPr>
      <w:r>
        <w:rPr>
          <w:rFonts w:hint="eastAsia" w:ascii="仿宋" w:hAnsi="仿宋" w:eastAsia="仿宋" w:cs="仿宋"/>
          <w:b/>
          <w:bCs/>
          <w:i w:val="0"/>
          <w:caps w:val="0"/>
          <w:color w:val="auto"/>
          <w:spacing w:val="0"/>
          <w:sz w:val="28"/>
          <w:szCs w:val="28"/>
          <w:shd w:val="clear" w:fill="FFFFFF"/>
          <w:lang w:val="en-US" w:eastAsia="zh-CN"/>
        </w:rPr>
        <w:t>（一）项目需求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需提供一项适用于四川省妇幼保健院的“互联网+上门护理”平台；需提供专人负责“互联网+上门护理”平台的运营</w:t>
      </w:r>
      <w:r>
        <w:rPr>
          <w:rFonts w:hint="eastAsia" w:ascii="仿宋" w:hAnsi="仿宋" w:eastAsia="仿宋" w:cs="仿宋"/>
          <w:i w:val="0"/>
          <w:caps w:val="0"/>
          <w:color w:val="auto"/>
          <w:spacing w:val="0"/>
          <w:sz w:val="28"/>
          <w:szCs w:val="28"/>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2.</w:t>
      </w:r>
      <w:r>
        <w:rPr>
          <w:rFonts w:hint="eastAsia" w:ascii="仿宋" w:hAnsi="仿宋" w:eastAsia="仿宋" w:cs="仿宋"/>
          <w:i w:val="0"/>
          <w:caps w:val="0"/>
          <w:color w:val="auto"/>
          <w:spacing w:val="0"/>
          <w:sz w:val="28"/>
          <w:szCs w:val="28"/>
          <w:shd w:val="clear" w:fill="FFFFFF"/>
          <w:lang w:val="en-US" w:eastAsia="zh-CN"/>
        </w:rPr>
        <w:t>所有项目按四川省妇幼保健院项目进行配置，应在合同签订后的3个月内完成四川省妇幼保健“互联网+上门护理”平台的建设</w:t>
      </w:r>
      <w:r>
        <w:rPr>
          <w:rFonts w:hint="eastAsia" w:ascii="仿宋" w:hAnsi="仿宋" w:eastAsia="仿宋" w:cs="仿宋"/>
          <w:i w:val="0"/>
          <w:caps w:val="0"/>
          <w:color w:val="auto"/>
          <w:spacing w:val="0"/>
          <w:sz w:val="28"/>
          <w:szCs w:val="28"/>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3.</w:t>
      </w:r>
      <w:r>
        <w:rPr>
          <w:rFonts w:hint="eastAsia" w:ascii="仿宋" w:hAnsi="仿宋" w:eastAsia="仿宋" w:cs="仿宋"/>
          <w:i w:val="0"/>
          <w:caps w:val="0"/>
          <w:color w:val="auto"/>
          <w:spacing w:val="0"/>
          <w:sz w:val="28"/>
          <w:szCs w:val="28"/>
          <w:shd w:val="clear" w:fill="FFFFFF"/>
          <w:lang w:val="en-US" w:eastAsia="zh-CN"/>
        </w:rPr>
        <w:t>系统</w:t>
      </w:r>
      <w:r>
        <w:rPr>
          <w:rFonts w:hint="eastAsia" w:ascii="仿宋" w:hAnsi="仿宋" w:eastAsia="仿宋" w:cs="仿宋"/>
          <w:i w:val="0"/>
          <w:caps w:val="0"/>
          <w:color w:val="auto"/>
          <w:spacing w:val="0"/>
          <w:sz w:val="28"/>
          <w:szCs w:val="28"/>
          <w:shd w:val="clear" w:fill="FFFFFF"/>
        </w:rPr>
        <w:t>运行中，发生故障，维护方必须在2小时内解决故障。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4.</w:t>
      </w:r>
      <w:r>
        <w:rPr>
          <w:rFonts w:hint="eastAsia" w:ascii="仿宋" w:hAnsi="仿宋" w:eastAsia="仿宋" w:cs="仿宋"/>
          <w:i w:val="0"/>
          <w:caps w:val="0"/>
          <w:color w:val="auto"/>
          <w:spacing w:val="0"/>
          <w:sz w:val="28"/>
          <w:szCs w:val="28"/>
          <w:shd w:val="clear" w:fill="FFFFFF"/>
          <w:lang w:val="en-US" w:eastAsia="zh-CN"/>
        </w:rPr>
        <w:t>供应商</w:t>
      </w:r>
      <w:r>
        <w:rPr>
          <w:rFonts w:hint="eastAsia" w:ascii="仿宋" w:hAnsi="仿宋" w:eastAsia="仿宋" w:cs="仿宋"/>
          <w:i w:val="0"/>
          <w:caps w:val="0"/>
          <w:color w:val="auto"/>
          <w:spacing w:val="0"/>
          <w:sz w:val="28"/>
          <w:szCs w:val="28"/>
          <w:shd w:val="clear" w:fill="FFFFFF"/>
        </w:rPr>
        <w:t>将指派专人对我院的</w:t>
      </w:r>
      <w:r>
        <w:rPr>
          <w:rFonts w:hint="eastAsia" w:ascii="仿宋" w:hAnsi="仿宋" w:eastAsia="仿宋" w:cs="仿宋"/>
          <w:i w:val="0"/>
          <w:caps w:val="0"/>
          <w:color w:val="auto"/>
          <w:spacing w:val="0"/>
          <w:sz w:val="28"/>
          <w:szCs w:val="28"/>
          <w:shd w:val="clear" w:fill="FFFFFF"/>
          <w:lang w:val="en-US" w:eastAsia="zh-CN"/>
        </w:rPr>
        <w:t>平台</w:t>
      </w:r>
      <w:r>
        <w:rPr>
          <w:rFonts w:hint="eastAsia" w:ascii="仿宋" w:hAnsi="仿宋" w:eastAsia="仿宋" w:cs="仿宋"/>
          <w:i w:val="0"/>
          <w:caps w:val="0"/>
          <w:color w:val="auto"/>
          <w:spacing w:val="0"/>
          <w:sz w:val="28"/>
          <w:szCs w:val="28"/>
          <w:shd w:val="clear" w:fill="FFFFFF"/>
        </w:rPr>
        <w:t>进行</w:t>
      </w:r>
      <w:r>
        <w:rPr>
          <w:rFonts w:hint="eastAsia" w:ascii="仿宋" w:hAnsi="仿宋" w:eastAsia="仿宋" w:cs="仿宋"/>
          <w:i w:val="0"/>
          <w:caps w:val="0"/>
          <w:color w:val="auto"/>
          <w:spacing w:val="0"/>
          <w:sz w:val="28"/>
          <w:szCs w:val="28"/>
          <w:shd w:val="clear" w:fill="FFFFFF"/>
          <w:lang w:val="en-US" w:eastAsia="zh-CN"/>
        </w:rPr>
        <w:t>24小时</w:t>
      </w:r>
      <w:r>
        <w:rPr>
          <w:rFonts w:hint="eastAsia" w:ascii="仿宋" w:hAnsi="仿宋" w:eastAsia="仿宋" w:cs="仿宋"/>
          <w:i w:val="0"/>
          <w:caps w:val="0"/>
          <w:color w:val="auto"/>
          <w:spacing w:val="0"/>
          <w:sz w:val="28"/>
          <w:szCs w:val="28"/>
          <w:shd w:val="clear" w:fill="FFFFFF"/>
        </w:rPr>
        <w:t>跟踪服务。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b/>
          <w:bCs/>
          <w:i w:val="0"/>
          <w:caps w:val="0"/>
          <w:color w:val="auto"/>
          <w:spacing w:val="0"/>
          <w:sz w:val="28"/>
          <w:szCs w:val="28"/>
          <w:shd w:val="clear" w:fill="FFFFFF"/>
          <w:lang w:val="en-US" w:eastAsia="zh-CN"/>
        </w:rPr>
      </w:pPr>
      <w:r>
        <w:rPr>
          <w:rFonts w:hint="eastAsia" w:ascii="仿宋" w:hAnsi="仿宋" w:eastAsia="仿宋" w:cs="仿宋"/>
          <w:b/>
          <w:bCs/>
          <w:i w:val="0"/>
          <w:caps w:val="0"/>
          <w:color w:val="auto"/>
          <w:spacing w:val="0"/>
          <w:sz w:val="28"/>
          <w:szCs w:val="28"/>
          <w:shd w:val="clear" w:fill="FFFFFF"/>
          <w:lang w:eastAsia="zh-CN"/>
        </w:rPr>
        <w:t>（</w:t>
      </w:r>
      <w:r>
        <w:rPr>
          <w:rFonts w:hint="eastAsia" w:ascii="仿宋" w:hAnsi="仿宋" w:eastAsia="仿宋" w:cs="仿宋"/>
          <w:b/>
          <w:bCs/>
          <w:i w:val="0"/>
          <w:caps w:val="0"/>
          <w:color w:val="auto"/>
          <w:spacing w:val="0"/>
          <w:sz w:val="28"/>
          <w:szCs w:val="28"/>
          <w:shd w:val="clear" w:fill="FFFFFF"/>
          <w:lang w:val="en-US" w:eastAsia="zh-CN"/>
        </w:rPr>
        <w:t>二</w:t>
      </w:r>
      <w:r>
        <w:rPr>
          <w:rFonts w:hint="eastAsia" w:ascii="仿宋" w:hAnsi="仿宋" w:eastAsia="仿宋" w:cs="仿宋"/>
          <w:b/>
          <w:bCs/>
          <w:i w:val="0"/>
          <w:caps w:val="0"/>
          <w:color w:val="auto"/>
          <w:spacing w:val="0"/>
          <w:sz w:val="28"/>
          <w:szCs w:val="28"/>
          <w:shd w:val="clear" w:fill="FFFFFF"/>
          <w:lang w:eastAsia="zh-CN"/>
        </w:rPr>
        <w:t>）</w:t>
      </w:r>
      <w:r>
        <w:rPr>
          <w:rFonts w:hint="eastAsia" w:ascii="仿宋" w:hAnsi="仿宋" w:eastAsia="仿宋" w:cs="仿宋"/>
          <w:b/>
          <w:bCs/>
          <w:i w:val="0"/>
          <w:caps w:val="0"/>
          <w:color w:val="auto"/>
          <w:spacing w:val="0"/>
          <w:sz w:val="28"/>
          <w:szCs w:val="28"/>
          <w:shd w:val="clear" w:fill="FFFFFF"/>
          <w:lang w:val="en-US" w:eastAsia="zh-CN"/>
        </w:rPr>
        <w:t>功能清单</w:t>
      </w:r>
    </w:p>
    <w:tbl>
      <w:tblPr>
        <w:tblStyle w:val="13"/>
        <w:tblW w:w="94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7"/>
        <w:gridCol w:w="2200"/>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7" w:type="dxa"/>
            <w:shd w:val="pct10"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序号</w:t>
            </w:r>
          </w:p>
        </w:tc>
        <w:tc>
          <w:tcPr>
            <w:tcW w:w="2200" w:type="dxa"/>
            <w:shd w:val="pct10"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jc w:val="both"/>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功能模块</w:t>
            </w:r>
          </w:p>
        </w:tc>
        <w:tc>
          <w:tcPr>
            <w:tcW w:w="6170" w:type="dxa"/>
            <w:shd w:val="pct10"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主要功能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5" w:hRule="atLeast"/>
          <w:jc w:val="center"/>
        </w:trPr>
        <w:tc>
          <w:tcPr>
            <w:tcW w:w="111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1</w:t>
            </w:r>
          </w:p>
        </w:tc>
        <w:tc>
          <w:tcPr>
            <w:tcW w:w="220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PC端管理后台</w:t>
            </w:r>
          </w:p>
        </w:tc>
        <w:tc>
          <w:tcPr>
            <w:tcW w:w="617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首页展示平台服务总订单，科室服务订单等主要信息；展现护士位置实时监控，患者订单管理，风险告知书，安全中心，数据统计分析，护理项目配置，账单资产中心，账号设置等。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11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2</w:t>
            </w:r>
          </w:p>
        </w:tc>
        <w:tc>
          <w:tcPr>
            <w:tcW w:w="220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管理员业务端</w:t>
            </w:r>
          </w:p>
        </w:tc>
        <w:tc>
          <w:tcPr>
            <w:tcW w:w="617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审核，指派订单。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11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3</w:t>
            </w:r>
          </w:p>
        </w:tc>
        <w:tc>
          <w:tcPr>
            <w:tcW w:w="220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医护手机端</w:t>
            </w:r>
          </w:p>
        </w:tc>
        <w:tc>
          <w:tcPr>
            <w:tcW w:w="617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可以在手机端进行订单处理等。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7" w:hRule="atLeast"/>
          <w:jc w:val="center"/>
        </w:trPr>
        <w:tc>
          <w:tcPr>
            <w:tcW w:w="111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4</w:t>
            </w:r>
          </w:p>
        </w:tc>
        <w:tc>
          <w:tcPr>
            <w:tcW w:w="220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用户端</w:t>
            </w:r>
          </w:p>
        </w:tc>
        <w:tc>
          <w:tcPr>
            <w:tcW w:w="617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患者可以在手机端在线下单，包含手机验证，身份证上传，商业保险，患者基本病情上传，患者评估及在线订单支付，在线评价护理服务。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111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5</w:t>
            </w:r>
          </w:p>
        </w:tc>
        <w:tc>
          <w:tcPr>
            <w:tcW w:w="220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微信公众号嵌入</w:t>
            </w:r>
          </w:p>
        </w:tc>
        <w:tc>
          <w:tcPr>
            <w:tcW w:w="617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软件可嵌入医院微信公众号，患者可以从宣传海报二维码或医院公众号进入平台选择服务。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6</w:t>
            </w:r>
          </w:p>
        </w:tc>
        <w:tc>
          <w:tcPr>
            <w:tcW w:w="220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客</w:t>
            </w:r>
            <w:r>
              <w:rPr>
                <w:rFonts w:hint="eastAsia" w:ascii="仿宋" w:hAnsi="仿宋" w:eastAsia="仿宋" w:cs="仿宋"/>
                <w:i w:val="0"/>
                <w:caps w:val="0"/>
                <w:color w:val="auto"/>
                <w:spacing w:val="0"/>
                <w:sz w:val="28"/>
                <w:szCs w:val="28"/>
                <w:shd w:val="clear" w:fill="FFFFFF"/>
              </w:rPr>
              <w:t>服中心端</w:t>
            </w:r>
          </w:p>
        </w:tc>
        <w:tc>
          <w:tcPr>
            <w:tcW w:w="617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服务回访、咨询管理。</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default" w:ascii="仿宋" w:hAnsi="仿宋" w:eastAsia="仿宋" w:cs="仿宋"/>
          <w:b/>
          <w:bCs/>
          <w:i w:val="0"/>
          <w:caps w:val="0"/>
          <w:color w:val="auto"/>
          <w:spacing w:val="0"/>
          <w:sz w:val="28"/>
          <w:szCs w:val="28"/>
          <w:shd w:val="clear" w:fill="FFFFFF"/>
          <w:lang w:val="en-US" w:eastAsia="zh-CN"/>
        </w:rPr>
      </w:pPr>
      <w:r>
        <w:rPr>
          <w:rFonts w:hint="eastAsia" w:ascii="仿宋" w:hAnsi="仿宋" w:eastAsia="仿宋" w:cs="仿宋"/>
          <w:b/>
          <w:bCs/>
          <w:i w:val="0"/>
          <w:caps w:val="0"/>
          <w:color w:val="auto"/>
          <w:spacing w:val="0"/>
          <w:sz w:val="28"/>
          <w:szCs w:val="28"/>
          <w:shd w:val="clear" w:fill="FFFFFF"/>
          <w:lang w:val="en-US" w:eastAsia="zh-CN"/>
        </w:rPr>
        <w:t>（三）技术参数</w:t>
      </w:r>
    </w:p>
    <w:tbl>
      <w:tblPr>
        <w:tblStyle w:val="12"/>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204"/>
        <w:gridCol w:w="1220"/>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15" w:type="dxa"/>
            <w:shd w:val="pct10"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jc w:val="center"/>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序号</w:t>
            </w:r>
          </w:p>
        </w:tc>
        <w:tc>
          <w:tcPr>
            <w:tcW w:w="1204" w:type="dxa"/>
            <w:shd w:val="pct10"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jc w:val="center"/>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功能模块</w:t>
            </w:r>
          </w:p>
        </w:tc>
        <w:tc>
          <w:tcPr>
            <w:tcW w:w="1220" w:type="dxa"/>
            <w:shd w:val="pct10"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jc w:val="center"/>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功能点</w:t>
            </w:r>
          </w:p>
        </w:tc>
        <w:tc>
          <w:tcPr>
            <w:tcW w:w="5437" w:type="dxa"/>
            <w:shd w:val="pct10"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w:t>
            </w:r>
          </w:p>
        </w:tc>
        <w:tc>
          <w:tcPr>
            <w:tcW w:w="2424" w:type="dxa"/>
            <w:gridSpan w:val="2"/>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总体要求</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提供患者端（微信小程序</w:t>
            </w:r>
            <w:r>
              <w:rPr>
                <w:rFonts w:hint="eastAsia" w:ascii="仿宋" w:hAnsi="仿宋" w:eastAsia="仿宋" w:cs="仿宋"/>
                <w:i w:val="0"/>
                <w:caps w:val="0"/>
                <w:color w:val="auto"/>
                <w:spacing w:val="0"/>
                <w:sz w:val="28"/>
                <w:szCs w:val="28"/>
                <w:shd w:val="clear" w:fill="FFFFFF"/>
                <w:lang w:val="en-US" w:eastAsia="zh-CN"/>
              </w:rPr>
              <w:t>或APP</w:t>
            </w:r>
            <w:r>
              <w:rPr>
                <w:rFonts w:hint="eastAsia" w:ascii="仿宋" w:hAnsi="仿宋" w:eastAsia="仿宋" w:cs="仿宋"/>
                <w:i w:val="0"/>
                <w:caps w:val="0"/>
                <w:color w:val="auto"/>
                <w:spacing w:val="0"/>
                <w:sz w:val="28"/>
                <w:szCs w:val="28"/>
                <w:shd w:val="clear" w:fill="FFFFFF"/>
              </w:rPr>
              <w:t>）、护士端（微信小程序</w:t>
            </w:r>
            <w:r>
              <w:rPr>
                <w:rFonts w:hint="eastAsia" w:ascii="仿宋" w:hAnsi="仿宋" w:eastAsia="仿宋" w:cs="仿宋"/>
                <w:i w:val="0"/>
                <w:caps w:val="0"/>
                <w:color w:val="auto"/>
                <w:spacing w:val="0"/>
                <w:sz w:val="28"/>
                <w:szCs w:val="28"/>
                <w:shd w:val="clear" w:fill="FFFFFF"/>
                <w:lang w:val="en-US" w:eastAsia="zh-CN"/>
              </w:rPr>
              <w:t>或APP</w:t>
            </w:r>
            <w:r>
              <w:rPr>
                <w:rFonts w:hint="eastAsia" w:ascii="仿宋" w:hAnsi="仿宋" w:eastAsia="仿宋" w:cs="仿宋"/>
                <w:i w:val="0"/>
                <w:caps w:val="0"/>
                <w:color w:val="auto"/>
                <w:spacing w:val="0"/>
                <w:sz w:val="28"/>
                <w:szCs w:val="28"/>
                <w:shd w:val="clear" w:fill="FFFFFF"/>
              </w:rPr>
              <w:t>）、管理端（PC WEB）三端系统，实现“线上申请、线下服务”。并通过互联网连接出院患者，可实现患者咨询、在线下单、审核派单、服务评价、工作量等功能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2</w:t>
            </w:r>
          </w:p>
        </w:tc>
        <w:tc>
          <w:tcPr>
            <w:tcW w:w="1204"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PC端管理后台</w:t>
            </w: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账号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登陆</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可通过账号密码登录系统，触发权限接口，判断登陆角色；校验账号，密码正确；登陆密码加密处理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3</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忘记密码：校验绑定手机号，调起短信接口，发送验证码；校验密码格式是否正确，有错误机制及极端情况反应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4</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大数据地图</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接入第三方地图（包括但不限于腾讯地图、百度地图或高德地图等）接口，标记服务地址；可视化大数据面板设计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5</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指挥地图</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接口筛查订单状态，标记服务中护士；护士服务过程中，接收定位上报，实时跟踪护士所在位置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6</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报警机制：标记护士报警事件，闪烁报警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7</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护理项目</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服务项目库维护，服务配置多元化，包括耗材，风险告知书，接单评估，服务评估，服务详情</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护理记录</w:t>
            </w:r>
            <w:r>
              <w:rPr>
                <w:rFonts w:hint="eastAsia" w:ascii="仿宋" w:hAnsi="仿宋" w:eastAsia="仿宋" w:cs="仿宋"/>
                <w:i w:val="0"/>
                <w:caps w:val="0"/>
                <w:color w:val="auto"/>
                <w:spacing w:val="0"/>
                <w:sz w:val="28"/>
                <w:szCs w:val="28"/>
                <w:shd w:val="clear" w:fill="FFFFFF"/>
              </w:rPr>
              <w:t xml:space="preserve">等内容；项目状态维护，操作上架下架服务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8</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护理耗材配置：支持二级机构维护耗材；患者端可查看耗材大类及价格。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9</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订单记录</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订单列表可查看详情，实时订单信息，流程，评估信息，服务总结；关键信息检索，可从时间，患者信息，订单信息等维度快速检索订单数据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10</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护理过程中音频采集</w:t>
            </w:r>
            <w:r>
              <w:rPr>
                <w:rFonts w:hint="eastAsia" w:ascii="仿宋" w:hAnsi="仿宋" w:eastAsia="仿宋" w:cs="仿宋"/>
                <w:i w:val="0"/>
                <w:caps w:val="0"/>
                <w:color w:val="auto"/>
                <w:spacing w:val="0"/>
                <w:sz w:val="28"/>
                <w:szCs w:val="28"/>
                <w:shd w:val="clear" w:fill="FFFFFF"/>
                <w:lang w:val="en-US" w:eastAsia="zh-CN"/>
              </w:rPr>
              <w:t>与上传至管理云平台</w:t>
            </w:r>
          </w:p>
        </w:tc>
      </w:tr>
      <w:tr>
        <w:tblPrEx>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1</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导出数据，支持导出订单数据，进行二次统计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2</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评价管理，存储记录患者对服务的评价信息，从服务态度，服务质量，系统使用维度进行综合评价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3</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安全中心</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护士服务过程中，产生的历史报警数据存储记录至数据库；标记待处理的报警记录，对报警状态进行提醒；云端存储护士上传的服务过程录制视频或音频或图片。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4</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用户管理</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jc w:val="both"/>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个</w:t>
            </w:r>
            <w:r>
              <w:rPr>
                <w:rFonts w:hint="eastAsia" w:ascii="仿宋" w:hAnsi="仿宋" w:eastAsia="仿宋" w:cs="仿宋"/>
                <w:i w:val="0"/>
                <w:caps w:val="0"/>
                <w:color w:val="auto"/>
                <w:spacing w:val="0"/>
                <w:sz w:val="28"/>
                <w:szCs w:val="28"/>
                <w:shd w:val="clear" w:fill="FFFFFF"/>
              </w:rPr>
              <w:t>案管理师数据云端存储，禁用，启用个案管理师账号，关键信息检索，可从时间，姓名，状态等维度快速检索数据；提交审核数据。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15</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医疗黑名单</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对产生纠纷或有潜在危险性的患者进行黑名单机制，管控黑名单患者预约服务。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6</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资产中心</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护士</w:t>
            </w:r>
            <w:r>
              <w:rPr>
                <w:rFonts w:hint="eastAsia" w:ascii="仿宋" w:hAnsi="仿宋" w:eastAsia="仿宋" w:cs="仿宋"/>
                <w:i w:val="0"/>
                <w:caps w:val="0"/>
                <w:color w:val="auto"/>
                <w:spacing w:val="0"/>
                <w:sz w:val="28"/>
                <w:szCs w:val="28"/>
                <w:shd w:val="clear" w:fill="FFFFFF"/>
              </w:rPr>
              <w:t>账户余额统计，余额明细记录；近一周流水数据，同时可快速调整查看流水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7</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系统设置</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在个人设置中，支持重置密码，</w:t>
            </w:r>
            <w:r>
              <w:rPr>
                <w:rFonts w:hint="eastAsia" w:ascii="仿宋" w:hAnsi="仿宋" w:eastAsia="仿宋" w:cs="仿宋"/>
                <w:i w:val="0"/>
                <w:caps w:val="0"/>
                <w:color w:val="auto"/>
                <w:spacing w:val="0"/>
                <w:sz w:val="28"/>
                <w:szCs w:val="28"/>
                <w:shd w:val="clear" w:fill="FFFFFF"/>
                <w:lang w:val="en-US" w:eastAsia="zh-CN"/>
              </w:rPr>
              <w:t>对接</w:t>
            </w:r>
            <w:r>
              <w:rPr>
                <w:rFonts w:hint="eastAsia" w:ascii="仿宋" w:hAnsi="仿宋" w:eastAsia="仿宋" w:cs="仿宋"/>
                <w:i w:val="0"/>
                <w:caps w:val="0"/>
                <w:color w:val="auto"/>
                <w:spacing w:val="0"/>
                <w:sz w:val="28"/>
                <w:szCs w:val="28"/>
                <w:shd w:val="clear" w:fill="FFFFFF"/>
              </w:rPr>
              <w:t>第三方短信接口，校验手机号有效性；支持从个人，科室，医院三个层级做不同配置，医院专属</w:t>
            </w:r>
            <w:r>
              <w:rPr>
                <w:rFonts w:hint="eastAsia" w:ascii="仿宋" w:hAnsi="仿宋" w:eastAsia="仿宋" w:cs="仿宋"/>
                <w:i w:val="0"/>
                <w:caps w:val="0"/>
                <w:color w:val="auto"/>
                <w:spacing w:val="0"/>
                <w:sz w:val="28"/>
                <w:szCs w:val="28"/>
                <w:shd w:val="clear" w:fill="FFFFFF"/>
                <w:lang w:val="en-US" w:eastAsia="zh-CN"/>
              </w:rPr>
              <w:t>ID</w:t>
            </w:r>
            <w:r>
              <w:rPr>
                <w:rFonts w:hint="eastAsia" w:ascii="仿宋" w:hAnsi="仿宋" w:eastAsia="仿宋" w:cs="仿宋"/>
                <w:i w:val="0"/>
                <w:caps w:val="0"/>
                <w:color w:val="auto"/>
                <w:spacing w:val="0"/>
                <w:sz w:val="28"/>
                <w:szCs w:val="28"/>
                <w:shd w:val="clear" w:fill="FFFFFF"/>
              </w:rPr>
              <w:t>二维码，数据库唯一渠道码配置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8</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路费全局配置，项目中默认取其配置服务范围，配置最大服务范围，可按区域或公里维度配置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9</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角色权限管理：创建管理角色，以页面粒度配置各管理角色的访问权限，从而分类管理不同层级的管理员；支持按护理项目或者组别区隔审单权限；支持编辑/删除，查看各角色下管理员账户数量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2</w:t>
            </w:r>
            <w:r>
              <w:rPr>
                <w:rFonts w:hint="eastAsia" w:ascii="仿宋" w:hAnsi="仿宋" w:eastAsia="仿宋" w:cs="仿宋"/>
                <w:i w:val="0"/>
                <w:caps w:val="0"/>
                <w:color w:val="auto"/>
                <w:spacing w:val="0"/>
                <w:sz w:val="28"/>
                <w:szCs w:val="28"/>
                <w:shd w:val="clear" w:fill="FFFFFF"/>
                <w:lang w:val="en-US" w:eastAsia="zh-CN"/>
              </w:rPr>
              <w:t>0</w:t>
            </w:r>
          </w:p>
        </w:tc>
        <w:tc>
          <w:tcPr>
            <w:tcW w:w="1204"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管理员业务端</w:t>
            </w: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首页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信息</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综合查询：按查询需求提供订单名称，服务项目，患者姓名，费用，护士信息等情况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2</w:t>
            </w:r>
            <w:r>
              <w:rPr>
                <w:rFonts w:hint="eastAsia" w:ascii="仿宋" w:hAnsi="仿宋" w:eastAsia="仿宋" w:cs="仿宋"/>
                <w:i w:val="0"/>
                <w:caps w:val="0"/>
                <w:color w:val="auto"/>
                <w:spacing w:val="0"/>
                <w:sz w:val="28"/>
                <w:szCs w:val="28"/>
                <w:shd w:val="clear" w:fill="FFFFFF"/>
                <w:lang w:val="en-US" w:eastAsia="zh-CN"/>
              </w:rPr>
              <w:t>1</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功能模块包含：首页，地图指挥中心，健康问卷，健康教育，护理项目，护理评估，订单管理，安全中心，数据分析，资产中心，组织架构，系统设置等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2</w:t>
            </w:r>
            <w:r>
              <w:rPr>
                <w:rFonts w:hint="eastAsia" w:ascii="仿宋" w:hAnsi="仿宋" w:eastAsia="仿宋" w:cs="仿宋"/>
                <w:i w:val="0"/>
                <w:caps w:val="0"/>
                <w:color w:val="auto"/>
                <w:spacing w:val="0"/>
                <w:sz w:val="28"/>
                <w:szCs w:val="28"/>
                <w:shd w:val="clear" w:fill="FFFFFF"/>
                <w:lang w:val="en-US" w:eastAsia="zh-CN"/>
              </w:rPr>
              <w:t>2</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待办事宜展示包括：待处理订单，待处理报警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2</w:t>
            </w:r>
            <w:r>
              <w:rPr>
                <w:rFonts w:hint="eastAsia" w:ascii="仿宋" w:hAnsi="仿宋" w:eastAsia="仿宋" w:cs="仿宋"/>
                <w:i w:val="0"/>
                <w:caps w:val="0"/>
                <w:color w:val="auto"/>
                <w:spacing w:val="0"/>
                <w:sz w:val="28"/>
                <w:szCs w:val="28"/>
                <w:shd w:val="clear" w:fill="FFFFFF"/>
                <w:lang w:val="en-US" w:eastAsia="zh-CN"/>
              </w:rPr>
              <w:t>3</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首页展示：展示平台服务总订单，待办业务以及医院服务订单</w:t>
            </w:r>
          </w:p>
        </w:tc>
      </w:tr>
      <w:tr>
        <w:tblPrEx>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2</w:t>
            </w:r>
            <w:r>
              <w:rPr>
                <w:rFonts w:hint="eastAsia" w:ascii="仿宋" w:hAnsi="仿宋" w:eastAsia="仿宋" w:cs="仿宋"/>
                <w:i w:val="0"/>
                <w:caps w:val="0"/>
                <w:color w:val="auto"/>
                <w:spacing w:val="0"/>
                <w:sz w:val="28"/>
                <w:szCs w:val="28"/>
                <w:shd w:val="clear" w:fill="FFFFFF"/>
                <w:lang w:val="en-US" w:eastAsia="zh-CN"/>
              </w:rPr>
              <w:t>4</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订单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管理</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患者信息：具备服务对象身份认证，病历资料采集存储等功能。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2</w:t>
            </w:r>
            <w:r>
              <w:rPr>
                <w:rFonts w:hint="eastAsia" w:ascii="仿宋" w:hAnsi="仿宋" w:eastAsia="仿宋" w:cs="仿宋"/>
                <w:i w:val="0"/>
                <w:caps w:val="0"/>
                <w:color w:val="auto"/>
                <w:spacing w:val="0"/>
                <w:sz w:val="28"/>
                <w:szCs w:val="28"/>
                <w:shd w:val="clear" w:fill="FFFFFF"/>
                <w:lang w:val="en-US" w:eastAsia="zh-CN"/>
              </w:rPr>
              <w:t>5</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订单处理：收到订单申请后由系统进行初评，初评通过方可进入下一流程，自动屏蔽黑名单患者。具备患者评估，审批，派单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2</w:t>
            </w:r>
            <w:r>
              <w:rPr>
                <w:rFonts w:hint="eastAsia" w:ascii="仿宋" w:hAnsi="仿宋" w:eastAsia="仿宋" w:cs="仿宋"/>
                <w:i w:val="0"/>
                <w:caps w:val="0"/>
                <w:color w:val="auto"/>
                <w:spacing w:val="0"/>
                <w:sz w:val="28"/>
                <w:szCs w:val="28"/>
                <w:shd w:val="clear" w:fill="FFFFFF"/>
                <w:lang w:val="en-US" w:eastAsia="zh-CN"/>
              </w:rPr>
              <w:t>6</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订单审核：审核新订单，经过接单评估后，若订单不通过需填写取消原因，提交后取消订单，发起自动全额退款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27</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派单机制：订单审核通过后，可直接指派指定护士，若不指派，则系统触发抢单机制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28</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护士指派功能：能够指派协同护士或协同医生，同时合理完成路费核定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29</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订单查询：查看上门服务订单的基本数据及详情，包括：订单详情，评估表，患者定位，订单流程，服务总结，出诊记录等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30</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护患互动：完成线下服务后，患者根据服务态度，服务效果等进行星级评价，对护士可以进行星级排行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3</w:t>
            </w:r>
            <w:r>
              <w:rPr>
                <w:rFonts w:hint="eastAsia" w:ascii="仿宋" w:hAnsi="仿宋" w:eastAsia="仿宋" w:cs="仿宋"/>
                <w:i w:val="0"/>
                <w:caps w:val="0"/>
                <w:color w:val="auto"/>
                <w:spacing w:val="0"/>
                <w:sz w:val="28"/>
                <w:szCs w:val="28"/>
                <w:shd w:val="clear" w:fill="FFFFFF"/>
                <w:lang w:val="en-US" w:eastAsia="zh-CN"/>
              </w:rPr>
              <w:t>1</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人员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管理</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个</w:t>
            </w:r>
            <w:r>
              <w:rPr>
                <w:rFonts w:hint="eastAsia" w:ascii="仿宋" w:hAnsi="仿宋" w:eastAsia="仿宋" w:cs="仿宋"/>
                <w:i w:val="0"/>
                <w:caps w:val="0"/>
                <w:color w:val="auto"/>
                <w:spacing w:val="0"/>
                <w:sz w:val="28"/>
                <w:szCs w:val="28"/>
                <w:shd w:val="clear" w:fill="FFFFFF"/>
              </w:rPr>
              <w:t>案管理：对申请上门服务患者进行管理，可筛选调取患者信息，服务信息，护士评价情况等，对危险度较高或者不符合服务标准的患者可以加入黑名单。能展示患者既往申请及成功的项目及内容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3</w:t>
            </w:r>
            <w:r>
              <w:rPr>
                <w:rFonts w:hint="eastAsia" w:ascii="仿宋" w:hAnsi="仿宋" w:eastAsia="仿宋" w:cs="仿宋"/>
                <w:i w:val="0"/>
                <w:caps w:val="0"/>
                <w:color w:val="auto"/>
                <w:spacing w:val="0"/>
                <w:sz w:val="28"/>
                <w:szCs w:val="28"/>
                <w:shd w:val="clear" w:fill="FFFFFF"/>
                <w:lang w:val="en-US" w:eastAsia="zh-CN"/>
              </w:rPr>
              <w:t>2</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护士管理：可添加，删除，编辑上门服务护士资料，展示护士个人简介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3</w:t>
            </w:r>
            <w:r>
              <w:rPr>
                <w:rFonts w:hint="eastAsia" w:ascii="仿宋" w:hAnsi="仿宋" w:eastAsia="仿宋" w:cs="仿宋"/>
                <w:i w:val="0"/>
                <w:caps w:val="0"/>
                <w:color w:val="auto"/>
                <w:spacing w:val="0"/>
                <w:sz w:val="28"/>
                <w:szCs w:val="28"/>
                <w:shd w:val="clear" w:fill="FFFFFF"/>
                <w:lang w:val="en-US" w:eastAsia="zh-CN"/>
              </w:rPr>
              <w:t>3</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安全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管理</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身份识别：平台与110管理系统对接，对接公安身份识别系统，通过身份证验证或人脸识别等人体特征识别技术对服务对象进行实名认证。避免严重失信人员或有犯罪记录人员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▲3</w:t>
            </w:r>
            <w:r>
              <w:rPr>
                <w:rFonts w:hint="eastAsia" w:ascii="仿宋" w:hAnsi="仿宋" w:eastAsia="仿宋" w:cs="仿宋"/>
                <w:i w:val="0"/>
                <w:caps w:val="0"/>
                <w:color w:val="auto"/>
                <w:spacing w:val="0"/>
                <w:sz w:val="28"/>
                <w:szCs w:val="28"/>
                <w:shd w:val="clear" w:fill="FFFFFF"/>
                <w:lang w:val="en-US" w:eastAsia="zh-CN"/>
              </w:rPr>
              <w:t>4</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指挥中心：具备护士手机定位追踪功能，能在大屏控制中心地图实时显示护士位置，配置护士工作记录仪，实现服务行为的全程留痕可追溯。可设置紧急联系人，进行位置分享和延时预警：系统后台时刻关注每一单医护人员安全情况，全程可追溯；系统全程自动录音，支持护士上传服务视频和服务照片，同时支持护士人工进行一键报警。乙方需配备相应的指挥中心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▲3</w:t>
            </w:r>
            <w:r>
              <w:rPr>
                <w:rFonts w:hint="eastAsia" w:ascii="仿宋" w:hAnsi="仿宋" w:eastAsia="仿宋" w:cs="仿宋"/>
                <w:i w:val="0"/>
                <w:caps w:val="0"/>
                <w:color w:val="auto"/>
                <w:spacing w:val="0"/>
                <w:sz w:val="28"/>
                <w:szCs w:val="28"/>
                <w:shd w:val="clear" w:fill="FFFFFF"/>
                <w:lang w:val="en-US" w:eastAsia="zh-CN"/>
              </w:rPr>
              <w:t>5</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可设置紧急联系人，进行位置分享和延时预警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▲3</w:t>
            </w:r>
            <w:r>
              <w:rPr>
                <w:rFonts w:hint="eastAsia" w:ascii="仿宋" w:hAnsi="仿宋" w:eastAsia="仿宋" w:cs="仿宋"/>
                <w:i w:val="0"/>
                <w:caps w:val="0"/>
                <w:color w:val="auto"/>
                <w:spacing w:val="0"/>
                <w:sz w:val="28"/>
                <w:szCs w:val="28"/>
                <w:shd w:val="clear" w:fill="FFFFFF"/>
                <w:lang w:val="en-US" w:eastAsia="zh-CN"/>
              </w:rPr>
              <w:t>6</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系统后台时刻关注每一单医护人员安全情况，全程可追溯；系统全程自动录音，支持护士上传服务视频和服务照片，同时支持护士人工进行一键报警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37</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报警处理：收到报警信息能提醒管理人员第一时间处理。能够查看历史报警记录，对未完成报警进行管理</w:t>
            </w:r>
          </w:p>
        </w:tc>
      </w:tr>
      <w:tr>
        <w:tblPrEx>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38</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管理</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项目管理：对医院开展上门护理项目进行综合管理，医院能自主配置项目名称，简要描述，项目诊断，护理工具，费用设置，适宜人群，服务内容，服务说明项目图标，项目专项评估单，护理记录单，结局评估单，服务后宣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39</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材料管理：对相关耗材进行管理，包括耗材价格及名称，单位设置等。支持对接医院线上便民商超，实现耗材管理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4</w:t>
            </w:r>
            <w:r>
              <w:rPr>
                <w:rFonts w:hint="eastAsia" w:ascii="仿宋" w:hAnsi="仿宋" w:eastAsia="仿宋" w:cs="仿宋"/>
                <w:i w:val="0"/>
                <w:caps w:val="0"/>
                <w:color w:val="auto"/>
                <w:spacing w:val="0"/>
                <w:sz w:val="28"/>
                <w:szCs w:val="28"/>
                <w:shd w:val="clear" w:fill="FFFFFF"/>
                <w:lang w:val="en-US" w:eastAsia="zh-CN"/>
              </w:rPr>
              <w:t>0</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费用设置：可设置评估费，路费计价方式可按一口价和按里程，退款比例等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4</w:t>
            </w:r>
            <w:r>
              <w:rPr>
                <w:rFonts w:hint="eastAsia" w:ascii="仿宋" w:hAnsi="仿宋" w:eastAsia="仿宋" w:cs="仿宋"/>
                <w:i w:val="0"/>
                <w:caps w:val="0"/>
                <w:color w:val="auto"/>
                <w:spacing w:val="0"/>
                <w:sz w:val="28"/>
                <w:szCs w:val="28"/>
                <w:shd w:val="clear" w:fill="FFFFFF"/>
                <w:lang w:val="en-US" w:eastAsia="zh-CN"/>
              </w:rPr>
              <w:t>1</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增值项目：可设置现场需要临时增加的服务相关项目</w:t>
            </w:r>
          </w:p>
        </w:tc>
      </w:tr>
      <w:tr>
        <w:tblPrEx>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4</w:t>
            </w:r>
            <w:r>
              <w:rPr>
                <w:rFonts w:hint="eastAsia" w:ascii="仿宋" w:hAnsi="仿宋" w:eastAsia="仿宋" w:cs="仿宋"/>
                <w:i w:val="0"/>
                <w:caps w:val="0"/>
                <w:color w:val="auto"/>
                <w:spacing w:val="0"/>
                <w:sz w:val="28"/>
                <w:szCs w:val="28"/>
                <w:shd w:val="clear" w:fill="FFFFFF"/>
                <w:lang w:val="en-US" w:eastAsia="zh-CN"/>
              </w:rPr>
              <w:t>2</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操作标准：可查看每个项目服务标准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★4</w:t>
            </w:r>
            <w:r>
              <w:rPr>
                <w:rFonts w:hint="eastAsia" w:ascii="仿宋" w:hAnsi="仿宋" w:eastAsia="仿宋" w:cs="仿宋"/>
                <w:i w:val="0"/>
                <w:caps w:val="0"/>
                <w:color w:val="auto"/>
                <w:spacing w:val="0"/>
                <w:sz w:val="28"/>
                <w:szCs w:val="28"/>
                <w:shd w:val="clear" w:fill="FFFFFF"/>
                <w:lang w:val="en-US" w:eastAsia="zh-CN"/>
              </w:rPr>
              <w:t>3</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费用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管理</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费用收取：互联网+护理服务全部费用能够通过平台收到医院财务账号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4</w:t>
            </w:r>
            <w:r>
              <w:rPr>
                <w:rFonts w:hint="eastAsia" w:ascii="仿宋" w:hAnsi="仿宋" w:eastAsia="仿宋" w:cs="仿宋"/>
                <w:i w:val="0"/>
                <w:caps w:val="0"/>
                <w:color w:val="auto"/>
                <w:spacing w:val="0"/>
                <w:sz w:val="28"/>
                <w:szCs w:val="28"/>
                <w:shd w:val="clear" w:fill="FFFFFF"/>
                <w:lang w:val="en-US" w:eastAsia="zh-CN"/>
              </w:rPr>
              <w:t>4</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支持预约后取消订单流程，二次收费等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4</w:t>
            </w:r>
            <w:r>
              <w:rPr>
                <w:rFonts w:hint="eastAsia" w:ascii="仿宋" w:hAnsi="仿宋" w:eastAsia="仿宋" w:cs="仿宋"/>
                <w:i w:val="0"/>
                <w:caps w:val="0"/>
                <w:color w:val="auto"/>
                <w:spacing w:val="0"/>
                <w:sz w:val="28"/>
                <w:szCs w:val="28"/>
                <w:shd w:val="clear" w:fill="FFFFFF"/>
                <w:lang w:val="en-US" w:eastAsia="zh-CN"/>
              </w:rPr>
              <w:t>5</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收费标准：支持框架搭建阶段不同项目收费标准核算以及交通费，护士收入等费用核算。能调整收费项目或收费标准，服务过程中对服务上门相关费用进行动态设置上门服务费、耗材费等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4</w:t>
            </w:r>
            <w:r>
              <w:rPr>
                <w:rFonts w:hint="eastAsia" w:ascii="仿宋" w:hAnsi="仿宋" w:eastAsia="仿宋" w:cs="仿宋"/>
                <w:i w:val="0"/>
                <w:caps w:val="0"/>
                <w:color w:val="auto"/>
                <w:spacing w:val="0"/>
                <w:sz w:val="28"/>
                <w:szCs w:val="28"/>
                <w:shd w:val="clear" w:fill="FFFFFF"/>
                <w:lang w:val="en-US" w:eastAsia="zh-CN"/>
              </w:rPr>
              <w:t>6</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账单明细：详细查看账号总额及近一周收支情况，日账单和月账单，查看每笔账单服务类型，订单金额，支付时间，收费类型，入账时间等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47</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权限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管理</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个人信息：个人信息修改，角色授权及密码管理，保障信息安全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48</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管理权限：分为个人管理，科室/专科小组管理和医院管理三个层级，设置不同管理权限，可新建，编辑具体信息，对执业护士资格认证进行审核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49</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数据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管理</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服务资料：服务过程中产生的病例数据资料需全程留痕，可查询，可追溯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50</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订单分析：服务量，服务状态等订单详细数据等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5</w:t>
            </w:r>
            <w:r>
              <w:rPr>
                <w:rFonts w:hint="eastAsia" w:ascii="仿宋" w:hAnsi="仿宋" w:eastAsia="仿宋" w:cs="仿宋"/>
                <w:i w:val="0"/>
                <w:caps w:val="0"/>
                <w:color w:val="auto"/>
                <w:spacing w:val="0"/>
                <w:sz w:val="28"/>
                <w:szCs w:val="28"/>
                <w:shd w:val="clear" w:fill="FFFFFF"/>
                <w:lang w:val="en-US" w:eastAsia="zh-CN"/>
              </w:rPr>
              <w:t>1</w:t>
            </w:r>
          </w:p>
        </w:tc>
        <w:tc>
          <w:tcPr>
            <w:tcW w:w="1204"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医护手机端</w:t>
            </w: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订单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管理</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显示待处理订单和已完成订单，可查看订单详情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5</w:t>
            </w:r>
            <w:r>
              <w:rPr>
                <w:rFonts w:hint="eastAsia" w:ascii="仿宋" w:hAnsi="仿宋" w:eastAsia="仿宋" w:cs="仿宋"/>
                <w:i w:val="0"/>
                <w:caps w:val="0"/>
                <w:color w:val="auto"/>
                <w:spacing w:val="0"/>
                <w:sz w:val="28"/>
                <w:szCs w:val="28"/>
                <w:shd w:val="clear" w:fill="FFFFFF"/>
                <w:lang w:val="en-US" w:eastAsia="zh-CN"/>
              </w:rPr>
              <w:t>2</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处理分配的上门护理服务订单。包含未开始订单，进行中订单及完成订单。记录订单出发，开始服务，完成服务，护理总结，患者评价等，能实时定位跟踪。如患者临时取消订单，护士能在第一时间收到通知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▲5</w:t>
            </w:r>
            <w:r>
              <w:rPr>
                <w:rFonts w:hint="eastAsia" w:ascii="仿宋" w:hAnsi="仿宋" w:eastAsia="仿宋" w:cs="仿宋"/>
                <w:i w:val="0"/>
                <w:caps w:val="0"/>
                <w:color w:val="auto"/>
                <w:spacing w:val="0"/>
                <w:sz w:val="28"/>
                <w:szCs w:val="28"/>
                <w:shd w:val="clear" w:fill="FFFFFF"/>
                <w:lang w:val="en-US" w:eastAsia="zh-CN"/>
              </w:rPr>
              <w:t>3</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个人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中心</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个人信息：个人资料完善管理，账号设置等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安全设置：实时位置设置，一键报警等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5</w:t>
            </w:r>
            <w:r>
              <w:rPr>
                <w:rFonts w:hint="eastAsia" w:ascii="仿宋" w:hAnsi="仿宋" w:eastAsia="仿宋" w:cs="仿宋"/>
                <w:i w:val="0"/>
                <w:caps w:val="0"/>
                <w:color w:val="auto"/>
                <w:spacing w:val="0"/>
                <w:sz w:val="28"/>
                <w:szCs w:val="28"/>
                <w:shd w:val="clear" w:fill="FFFFFF"/>
                <w:lang w:val="en-US" w:eastAsia="zh-CN"/>
              </w:rPr>
              <w:t>4</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接单/抢单</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针对点名的护理预约，支持接单操作；针对随机指派的护理预约，支持抢单操作；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5</w:t>
            </w:r>
            <w:r>
              <w:rPr>
                <w:rFonts w:hint="eastAsia" w:ascii="仿宋" w:hAnsi="仿宋" w:eastAsia="仿宋" w:cs="仿宋"/>
                <w:i w:val="0"/>
                <w:caps w:val="0"/>
                <w:color w:val="auto"/>
                <w:spacing w:val="0"/>
                <w:sz w:val="28"/>
                <w:szCs w:val="28"/>
                <w:shd w:val="clear" w:fill="FFFFFF"/>
                <w:lang w:val="en-US" w:eastAsia="zh-CN"/>
              </w:rPr>
              <w:t>5</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转单/拒单</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支持转单操作、拒单操作，可追溯转单交接记录、查看拒单理由；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56</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任务变更</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支持调整护理服务开始时间，调整后将以新的开始时间进行消息提醒；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57</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服务距离查看</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1.支持根据当前定位，查看距服务地址的距离； 2.同时支持切换出发地址查看距服务地址的距离；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58</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身份核验</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在服务开始前，支持护理人员与服务对象双向身份识别，包括姓名核验、手机号核验、扫码核验三种核验方式；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59</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联系患者</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支持通过拨打虚拟电话联系患者，双方真实号码通过虚拟中转不被泄露；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▲6</w:t>
            </w:r>
            <w:r>
              <w:rPr>
                <w:rFonts w:hint="eastAsia" w:ascii="仿宋" w:hAnsi="仿宋" w:eastAsia="仿宋" w:cs="仿宋"/>
                <w:i w:val="0"/>
                <w:caps w:val="0"/>
                <w:color w:val="auto"/>
                <w:spacing w:val="0"/>
                <w:sz w:val="28"/>
                <w:szCs w:val="28"/>
                <w:shd w:val="clear" w:fill="FFFFFF"/>
                <w:lang w:val="en-US" w:eastAsia="zh-CN"/>
              </w:rPr>
              <w:t>0</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服务时长监控</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护士完成服务后，系统自动计算本次服务时长，如已超时，可向患者发起超时费支付提醒；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61</w:t>
            </w:r>
          </w:p>
        </w:tc>
        <w:tc>
          <w:tcPr>
            <w:tcW w:w="1204"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用户端</w:t>
            </w: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身份认证</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通过上传身份资料(人脸识别或上传身份证等),手机验证码等确认患者身份，保障护士安全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62</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预约订单</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包含手机验证，身份证验证，保险信息提示，患者基本病情上传，患者评估，服务项目选择等</w:t>
            </w:r>
          </w:p>
        </w:tc>
      </w:tr>
      <w:tr>
        <w:tblPrEx>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63</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知情同意</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在线签署知情同意告知书，默认勾选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64</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服务项目</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图文列表查看医院可开展的护理服务项目，内容及价格，查看患者本人既往已完成的服务项目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65</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订单管理</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对已申请的订单进行管理，取消订单，跟踪订单进度，发起咨询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66</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服务评价</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服务结束后进行在线满意度评价，根据服务态度，服务效果等进行星级评价。同时可以反馈对平台或者订单的意见或建议。畅通“互联网+护理服务”投诉、评议渠道，接受社会监督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67</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在线支付</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患者可以在线支付费用，如取消订单可以原路退回费用，可以全额退或者根据百分比退费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68</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支持对接医院线上便民商超，实现耗材护理包的在线支付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69</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健康</w:t>
            </w:r>
            <w:r>
              <w:rPr>
                <w:rFonts w:hint="eastAsia" w:ascii="仿宋" w:hAnsi="仿宋" w:eastAsia="仿宋" w:cs="仿宋"/>
                <w:i w:val="0"/>
                <w:caps w:val="0"/>
                <w:color w:val="auto"/>
                <w:spacing w:val="0"/>
                <w:sz w:val="28"/>
                <w:szCs w:val="28"/>
                <w:shd w:val="clear" w:fill="FFFFFF"/>
                <w:lang w:val="en-US" w:eastAsia="zh-CN"/>
              </w:rPr>
              <w:t>科普</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患者可查看医院提供的相关健康宣教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▲7</w:t>
            </w:r>
            <w:r>
              <w:rPr>
                <w:rFonts w:hint="eastAsia" w:ascii="仿宋" w:hAnsi="仿宋" w:eastAsia="仿宋" w:cs="仿宋"/>
                <w:i w:val="0"/>
                <w:caps w:val="0"/>
                <w:color w:val="auto"/>
                <w:spacing w:val="0"/>
                <w:sz w:val="28"/>
                <w:szCs w:val="28"/>
                <w:shd w:val="clear" w:fill="FFFFFF"/>
                <w:lang w:val="en-US" w:eastAsia="zh-CN"/>
              </w:rPr>
              <w:t>0</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最近服务展示</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支持最近服务卡片展示，包含服务名称、服务状态、服务预约情况和便捷操作按钮；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71</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推荐护理专家</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支持热门推荐护理专家展示，点击可查看全部护理人员及护理人员详情；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72</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推荐机构</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支持热门推荐医院展示，点击可查看全部机构及机构详情； 按定位查看附近的护理机构以及具体距离；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73</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下单动态展示</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首页滚动展示用户下单动态；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74</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超时服务费</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如服务实际时长超出服务限定时长，支持支付服务超时费；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75</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再次预约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支持再次预约，服务项目、服务医护等预约信息不需要再次填写，方便快速预约操作；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76</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关注医护</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支持手动关注医护，收藏为“我的医护”；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77</w:t>
            </w:r>
          </w:p>
        </w:tc>
        <w:tc>
          <w:tcPr>
            <w:tcW w:w="1204"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MDT远程</w:t>
            </w:r>
            <w:r>
              <w:rPr>
                <w:rFonts w:hint="eastAsia" w:ascii="仿宋" w:hAnsi="仿宋" w:eastAsia="仿宋" w:cs="仿宋"/>
                <w:i w:val="0"/>
                <w:caps w:val="0"/>
                <w:color w:val="auto"/>
                <w:spacing w:val="0"/>
                <w:sz w:val="28"/>
                <w:szCs w:val="28"/>
                <w:shd w:val="clear" w:fill="FFFFFF"/>
                <w:lang w:val="en-US" w:eastAsia="zh-CN"/>
              </w:rPr>
              <w:t>协作</w:t>
            </w: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远程会诊首页</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查看远程会诊首页，含全部会诊记录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78</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会诊发起</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填写、补充会诊申请单；支付不同机构医护间发起远程会诊；支持不同场景下发起远程会诊服务，如居家护理场景；支持选择指定会诊专家；按指定条件匹配会诊专家；提交即时、预约会诊申请；支持取消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79</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支付费用</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支持微信在线支付会诊费用；支持生成付费二维码，由他人手机扫码支付费用；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80</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会诊评估</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支持同意会诊、拒绝会诊操作，支持输入拒绝理由；支持调整会诊时间；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81</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视频会诊</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支持创建诊间，在诊间进行图文、语音沟通；支持选择成员发起视频会诊；支持视频窗口缩小放大；视频进行中支持邀请成员；支持会诊意见填写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82</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我的会诊</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支持会诊评价；支持查看我的全部会诊；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83</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会诊管理</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支持会诊团队维护，包括团队类型、性质、团队人员、团队会诊价格；支持会诊医护维护，包括医护介绍，是否接收会诊，会诊价格维护；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84</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会诊模板管理</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会诊目的模板维护，应用到科室、机构；发起人评估模板维护，应用到科室、机构；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会诊意见模板维护，应用到科室、机构；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85</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会诊订单</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全部会诊订单记录及订单详情查看；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86</w:t>
            </w:r>
          </w:p>
        </w:tc>
        <w:tc>
          <w:tcPr>
            <w:tcW w:w="1204"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220"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远程协作统计分析</w:t>
            </w:r>
          </w:p>
        </w:tc>
        <w:tc>
          <w:tcPr>
            <w:tcW w:w="5437"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支持按服务机构、按服务医护、按时间段统计远程协作订单数据；支持按服务机构、按时间段查看营收数据；支持按时间段查看开展远程协作的机构数、医护数、会诊项目数、服务患者数等；支持按机构查看远程协作完成数，依据会诊意见、咨询意见监管各服务机构的服务质量</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lang w:val="en-US" w:eastAsia="zh-CN"/>
        </w:rPr>
        <w:t>三、</w:t>
      </w:r>
      <w:r>
        <w:rPr>
          <w:rFonts w:hint="eastAsia" w:ascii="仿宋" w:hAnsi="仿宋" w:eastAsia="仿宋" w:cs="仿宋"/>
          <w:b/>
          <w:bCs/>
          <w:i w:val="0"/>
          <w:caps w:val="0"/>
          <w:color w:val="auto"/>
          <w:spacing w:val="0"/>
          <w:sz w:val="28"/>
          <w:szCs w:val="28"/>
          <w:shd w:val="clear" w:fill="FFFFFF"/>
        </w:rPr>
        <w:t>采购方式：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院内竞争性</w:t>
      </w:r>
      <w:r>
        <w:rPr>
          <w:rFonts w:hint="eastAsia" w:ascii="仿宋" w:hAnsi="仿宋" w:eastAsia="仿宋" w:cs="仿宋"/>
          <w:i w:val="0"/>
          <w:caps w:val="0"/>
          <w:color w:val="auto"/>
          <w:spacing w:val="0"/>
          <w:sz w:val="28"/>
          <w:szCs w:val="28"/>
          <w:shd w:val="clear" w:fill="FFFFFF"/>
          <w:lang w:val="en-US" w:eastAsia="zh-CN"/>
        </w:rPr>
        <w:t>磋商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lang w:val="en-US" w:eastAsia="zh-CN"/>
        </w:rPr>
        <w:t>四</w:t>
      </w:r>
      <w:r>
        <w:rPr>
          <w:rFonts w:hint="eastAsia" w:ascii="仿宋" w:hAnsi="仿宋" w:eastAsia="仿宋" w:cs="仿宋"/>
          <w:b/>
          <w:bCs/>
          <w:i w:val="0"/>
          <w:caps w:val="0"/>
          <w:color w:val="auto"/>
          <w:spacing w:val="0"/>
          <w:sz w:val="28"/>
          <w:szCs w:val="28"/>
          <w:shd w:val="clear" w:fill="FFFFFF"/>
        </w:rPr>
        <w:t>、服务期限：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3年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lang w:val="en-US" w:eastAsia="zh-CN"/>
        </w:rPr>
        <w:t>五、</w:t>
      </w:r>
      <w:r>
        <w:rPr>
          <w:rFonts w:hint="eastAsia" w:ascii="仿宋" w:hAnsi="仿宋" w:eastAsia="仿宋" w:cs="仿宋"/>
          <w:b/>
          <w:bCs/>
          <w:i w:val="0"/>
          <w:caps w:val="0"/>
          <w:color w:val="auto"/>
          <w:spacing w:val="0"/>
          <w:sz w:val="28"/>
          <w:szCs w:val="28"/>
          <w:shd w:val="clear" w:fill="FFFFFF"/>
        </w:rPr>
        <w:t>服务费用：</w:t>
      </w:r>
    </w:p>
    <w:p>
      <w:pPr>
        <w:numPr>
          <w:ilvl w:val="0"/>
          <w:numId w:val="0"/>
        </w:numPr>
        <w:bidi w:val="0"/>
        <w:spacing w:line="360" w:lineRule="auto"/>
        <w:ind w:firstLine="560" w:firstLineChars="200"/>
        <w:rPr>
          <w:rFonts w:hint="eastAsia" w:ascii="仿宋" w:hAnsi="仿宋" w:eastAsia="仿宋" w:cs="仿宋"/>
          <w:sz w:val="24"/>
          <w:szCs w:val="24"/>
          <w:lang w:eastAsia="zh-CN"/>
        </w:rPr>
      </w:pPr>
      <w:r>
        <w:rPr>
          <w:rFonts w:hint="eastAsia" w:ascii="仿宋" w:hAnsi="仿宋" w:eastAsia="仿宋" w:cs="仿宋"/>
          <w:i w:val="0"/>
          <w:caps w:val="0"/>
          <w:color w:val="auto"/>
          <w:spacing w:val="0"/>
          <w:sz w:val="28"/>
          <w:szCs w:val="28"/>
          <w:shd w:val="clear" w:fill="FFFFFF"/>
          <w:lang w:val="en-US" w:eastAsia="zh-CN"/>
        </w:rPr>
        <w:t>1.单项上门护理服务平台运营管理费（含上门护理人员的保险费）最高限价</w:t>
      </w:r>
      <w:r>
        <w:rPr>
          <w:rFonts w:hint="eastAsia" w:ascii="仿宋" w:hAnsi="仿宋" w:eastAsia="仿宋" w:cs="仿宋"/>
          <w:i w:val="0"/>
          <w:caps w:val="0"/>
          <w:color w:val="auto"/>
          <w:spacing w:val="0"/>
          <w:kern w:val="0"/>
          <w:sz w:val="28"/>
          <w:szCs w:val="28"/>
          <w:shd w:val="clear" w:fill="FFFFFF"/>
          <w:lang w:val="en-US" w:eastAsia="zh-CN" w:bidi="ar"/>
        </w:rPr>
        <w:t>单项目：72元/项目、套餐项目：65元/项目</w:t>
      </w:r>
      <w:r>
        <w:rPr>
          <w:rFonts w:hint="eastAsia" w:ascii="仿宋" w:hAnsi="仿宋" w:eastAsia="仿宋" w:cs="仿宋"/>
          <w:i w:val="0"/>
          <w:caps w:val="0"/>
          <w:color w:val="auto"/>
          <w:spacing w:val="0"/>
          <w:sz w:val="28"/>
          <w:szCs w:val="28"/>
          <w:shd w:val="clear" w:fill="FFFFFF"/>
          <w:lang w:val="en-US" w:eastAsia="zh-CN"/>
        </w:rPr>
        <w:t>,每季度根据工作情况据实结算。</w:t>
      </w:r>
    </w:p>
    <w:p>
      <w:pPr>
        <w:spacing w:line="360" w:lineRule="auto"/>
        <w:ind w:firstLine="560" w:firstLineChars="20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2.供应商每季度向采购人递交请款资料及发票，采购人收到供应商递交的请款资料及发票60日内进行付款。</w:t>
      </w:r>
    </w:p>
    <w:p>
      <w:pPr>
        <w:pStyle w:val="4"/>
        <w:rPr>
          <w:rFonts w:hint="eastAsia" w:ascii="仿宋" w:hAnsi="仿宋" w:eastAsia="仿宋" w:cs="仿宋"/>
          <w:b/>
          <w:bCs/>
          <w:color w:val="auto"/>
          <w:highlight w:val="none"/>
          <w:lang w:val="en-US" w:eastAsia="zh-CN"/>
        </w:rPr>
      </w:pPr>
    </w:p>
    <w:p>
      <w:pPr>
        <w:rPr>
          <w:rFonts w:hint="eastAsia" w:ascii="仿宋" w:hAnsi="仿宋" w:eastAsia="仿宋" w:cs="仿宋"/>
          <w:b/>
          <w:bCs/>
          <w:color w:val="auto"/>
          <w:highlight w:val="none"/>
          <w:lang w:val="en-US" w:eastAsia="zh-CN"/>
        </w:rPr>
      </w:pPr>
    </w:p>
    <w:p>
      <w:pPr>
        <w:pStyle w:val="2"/>
        <w:rPr>
          <w:rFonts w:hint="eastAsia"/>
          <w:lang w:val="en-US" w:eastAsia="zh-CN"/>
        </w:rPr>
      </w:pPr>
    </w:p>
    <w:p>
      <w:pPr>
        <w:pStyle w:val="4"/>
        <w:rPr>
          <w:rFonts w:hint="eastAsia" w:ascii="仿宋" w:hAnsi="仿宋" w:eastAsia="仿宋" w:cs="仿宋"/>
          <w:b/>
          <w:bCs/>
          <w:color w:val="auto"/>
          <w:highlight w:val="none"/>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b/>
          <w:bCs/>
          <w:i w:val="0"/>
          <w:caps w:val="0"/>
          <w:color w:val="auto"/>
          <w:spacing w:val="0"/>
          <w:sz w:val="28"/>
          <w:szCs w:val="28"/>
          <w:shd w:val="clear" w:fill="FFFFFF"/>
          <w:lang w:val="en-US" w:eastAsia="zh-CN"/>
        </w:rPr>
      </w:pPr>
      <w:r>
        <w:rPr>
          <w:rFonts w:hint="eastAsia" w:ascii="仿宋" w:hAnsi="仿宋" w:eastAsia="仿宋" w:cs="仿宋"/>
          <w:b/>
          <w:bCs/>
          <w:i w:val="0"/>
          <w:caps w:val="0"/>
          <w:color w:val="auto"/>
          <w:spacing w:val="0"/>
          <w:sz w:val="28"/>
          <w:szCs w:val="28"/>
          <w:shd w:val="clear" w:fill="FFFFFF"/>
        </w:rPr>
        <w:t>附件2主要表格格式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ascii="仿宋" w:hAnsi="仿宋" w:eastAsia="仿宋" w:cs="仿宋"/>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lang w:val="en-US" w:eastAsia="zh-CN"/>
        </w:rPr>
        <w:t>2-1 XXX采购项目</w:t>
      </w:r>
      <w:r>
        <w:rPr>
          <w:rFonts w:hint="eastAsia" w:ascii="仿宋" w:hAnsi="仿宋" w:eastAsia="仿宋" w:cs="仿宋"/>
          <w:b/>
          <w:bCs/>
          <w:i w:val="0"/>
          <w:caps w:val="0"/>
          <w:color w:val="auto"/>
          <w:spacing w:val="0"/>
          <w:sz w:val="28"/>
          <w:szCs w:val="28"/>
          <w:shd w:val="clear" w:fill="FFFFFF"/>
        </w:rPr>
        <w:t>报价一览表</w:t>
      </w:r>
    </w:p>
    <w:tbl>
      <w:tblPr>
        <w:tblStyle w:val="12"/>
        <w:tblW w:w="805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8"/>
        <w:gridCol w:w="1918"/>
        <w:gridCol w:w="2181"/>
        <w:gridCol w:w="25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36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项目</w:t>
            </w:r>
            <w:r>
              <w:rPr>
                <w:rFonts w:hint="eastAsia" w:ascii="仿宋" w:hAnsi="仿宋" w:eastAsia="仿宋" w:cs="仿宋"/>
                <w:i w:val="0"/>
                <w:caps w:val="0"/>
                <w:color w:val="auto"/>
                <w:spacing w:val="0"/>
                <w:sz w:val="28"/>
                <w:szCs w:val="28"/>
                <w:shd w:val="clear" w:fill="FFFFFF"/>
              </w:rPr>
              <w:t>名称</w:t>
            </w:r>
          </w:p>
        </w:tc>
        <w:tc>
          <w:tcPr>
            <w:tcW w:w="2181"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单价</w:t>
            </w:r>
            <w:r>
              <w:rPr>
                <w:rFonts w:hint="eastAsia" w:ascii="仿宋" w:hAnsi="仿宋" w:eastAsia="仿宋" w:cs="仿宋"/>
                <w:i w:val="0"/>
                <w:caps w:val="0"/>
                <w:color w:val="auto"/>
                <w:spacing w:val="0"/>
                <w:sz w:val="28"/>
                <w:szCs w:val="28"/>
                <w:shd w:val="clear" w:fill="FFFFFF"/>
                <w:lang w:val="zh-TW" w:eastAsia="zh-CN"/>
              </w:rPr>
              <w:t>（元）</w:t>
            </w:r>
          </w:p>
        </w:tc>
        <w:tc>
          <w:tcPr>
            <w:tcW w:w="2583"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368"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单项目</w:t>
            </w:r>
          </w:p>
        </w:tc>
        <w:tc>
          <w:tcPr>
            <w:tcW w:w="2181"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xml:space="preserve"> </w:t>
            </w:r>
          </w:p>
        </w:tc>
        <w:tc>
          <w:tcPr>
            <w:tcW w:w="2583"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368"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套餐项目</w:t>
            </w:r>
          </w:p>
        </w:tc>
        <w:tc>
          <w:tcPr>
            <w:tcW w:w="2181"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2583"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368"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i w:val="0"/>
                <w:caps w:val="0"/>
                <w:color w:val="auto"/>
                <w:spacing w:val="0"/>
                <w:sz w:val="28"/>
                <w:szCs w:val="28"/>
                <w:shd w:val="clear" w:fill="FFFFFF"/>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合计</w:t>
            </w:r>
          </w:p>
        </w:tc>
        <w:tc>
          <w:tcPr>
            <w:tcW w:w="2181"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xml:space="preserve"> </w:t>
            </w:r>
          </w:p>
        </w:tc>
        <w:tc>
          <w:tcPr>
            <w:tcW w:w="2583"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注：</w:t>
      </w:r>
      <w:r>
        <w:rPr>
          <w:rFonts w:hint="eastAsia" w:ascii="仿宋" w:hAnsi="仿宋" w:eastAsia="仿宋" w:cs="仿宋"/>
          <w:i w:val="0"/>
          <w:caps w:val="0"/>
          <w:color w:val="auto"/>
          <w:spacing w:val="0"/>
          <w:sz w:val="28"/>
          <w:szCs w:val="28"/>
          <w:shd w:val="clear" w:fill="FFFFFF"/>
          <w:lang w:val="en-US" w:eastAsia="zh-CN"/>
        </w:rPr>
        <w:t xml:space="preserve">  </w:t>
      </w:r>
      <w:r>
        <w:rPr>
          <w:rFonts w:hint="eastAsia" w:ascii="仿宋" w:hAnsi="仿宋" w:eastAsia="仿宋" w:cs="仿宋"/>
          <w:i w:val="0"/>
          <w:caps w:val="0"/>
          <w:color w:val="auto"/>
          <w:spacing w:val="0"/>
          <w:sz w:val="28"/>
          <w:szCs w:val="28"/>
          <w:shd w:val="clear" w:fill="FFFFFF"/>
        </w:rPr>
        <w:t>1.报价应是最终用户验收合格后的总价，税费、采购文件规定的其它费用。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2.“报价一览表”为多页的，每页均需由法定代表人或授权代表签字并盖投标人印章。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3.“报价一览表”需单独密封。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xml:space="preserve">供应商名称（盖章）：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xml:space="preserve">法定代表人或授权代表（签字）：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日期：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jc w:val="center"/>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lang w:val="en-US" w:eastAsia="zh-CN"/>
        </w:rPr>
        <w:t>2-2</w:t>
      </w:r>
      <w:r>
        <w:rPr>
          <w:rFonts w:hint="eastAsia" w:ascii="仿宋" w:hAnsi="仿宋" w:eastAsia="仿宋" w:cs="仿宋"/>
          <w:b/>
          <w:bCs/>
          <w:i w:val="0"/>
          <w:caps w:val="0"/>
          <w:color w:val="auto"/>
          <w:spacing w:val="0"/>
          <w:sz w:val="28"/>
          <w:szCs w:val="28"/>
          <w:shd w:val="clear" w:fill="FFFFFF"/>
        </w:rPr>
        <w:t>法定代表人授权书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四川省妇幼保健院：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本人 （授权人姓名）  系   （投标人全称）   的  （职务）  ，现授权  （被授权人姓名）  作为授权代表参加贵院组织的  （项目名称）  项目（项目编号：            ）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特此授权，本授权书自出具之日起生效。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投标人名称：    （投标人全称）    （加盖公章）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法定代表人：    （签</w:t>
      </w:r>
      <w:r>
        <w:rPr>
          <w:rFonts w:hint="eastAsia" w:ascii="仿宋" w:hAnsi="仿宋" w:eastAsia="仿宋" w:cs="仿宋"/>
          <w:i w:val="0"/>
          <w:caps w:val="0"/>
          <w:color w:val="auto"/>
          <w:spacing w:val="0"/>
          <w:sz w:val="28"/>
          <w:szCs w:val="28"/>
          <w:shd w:val="clear" w:fill="FFFFFF"/>
          <w:lang w:val="en-US" w:eastAsia="zh-CN"/>
        </w:rPr>
        <w:t>字</w:t>
      </w:r>
      <w:r>
        <w:rPr>
          <w:rFonts w:hint="eastAsia" w:ascii="仿宋" w:hAnsi="仿宋" w:eastAsia="仿宋" w:cs="仿宋"/>
          <w:i w:val="0"/>
          <w:caps w:val="0"/>
          <w:color w:val="auto"/>
          <w:spacing w:val="0"/>
          <w:sz w:val="28"/>
          <w:szCs w:val="28"/>
          <w:shd w:val="clear" w:fill="FFFFFF"/>
        </w:rPr>
        <w:t xml:space="preserve">或盖章）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授权代表：     （签</w:t>
      </w:r>
      <w:r>
        <w:rPr>
          <w:rFonts w:hint="eastAsia" w:ascii="仿宋" w:hAnsi="仿宋" w:eastAsia="仿宋" w:cs="仿宋"/>
          <w:i w:val="0"/>
          <w:caps w:val="0"/>
          <w:color w:val="auto"/>
          <w:spacing w:val="0"/>
          <w:sz w:val="28"/>
          <w:szCs w:val="28"/>
          <w:shd w:val="clear" w:fill="FFFFFF"/>
          <w:lang w:val="en-US" w:eastAsia="zh-CN"/>
        </w:rPr>
        <w:t>字</w:t>
      </w:r>
      <w:r>
        <w:rPr>
          <w:rFonts w:hint="eastAsia" w:ascii="仿宋" w:hAnsi="仿宋" w:eastAsia="仿宋" w:cs="仿宋"/>
          <w:i w:val="0"/>
          <w:caps w:val="0"/>
          <w:color w:val="auto"/>
          <w:spacing w:val="0"/>
          <w:sz w:val="28"/>
          <w:szCs w:val="28"/>
          <w:shd w:val="clear" w:fill="FFFFFF"/>
        </w:rPr>
        <w:t xml:space="preserve">或盖章）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授权日期：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【说明】上述证明文件附有法定代表人、被授权代表身份证复印件（加盖公章）时才能生效。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ascii="仿宋" w:hAnsi="仿宋" w:eastAsia="仿宋" w:cs="仿宋"/>
          <w:i w:val="0"/>
          <w:caps w:val="0"/>
          <w:color w:val="auto"/>
          <w:spacing w:val="0"/>
          <w:sz w:val="32"/>
          <w:szCs w:val="32"/>
          <w:shd w:val="clear" w:fill="FFFFFF"/>
        </w:rPr>
      </w:pPr>
      <w:bookmarkStart w:id="3" w:name="_Hlk47353806"/>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lang w:val="en-US" w:eastAsia="zh-CN"/>
        </w:rPr>
        <w:t>2-3</w:t>
      </w:r>
      <w:r>
        <w:rPr>
          <w:rFonts w:hint="eastAsia" w:ascii="仿宋" w:hAnsi="仿宋" w:eastAsia="仿宋" w:cs="仿宋"/>
          <w:b/>
          <w:bCs/>
          <w:i w:val="0"/>
          <w:caps w:val="0"/>
          <w:color w:val="auto"/>
          <w:spacing w:val="0"/>
          <w:sz w:val="28"/>
          <w:szCs w:val="28"/>
          <w:shd w:val="clear" w:fill="FFFFFF"/>
        </w:rPr>
        <w:t>良好的商业信誉和健全的财务会计制度的承诺函</w:t>
      </w:r>
      <w:bookmarkEnd w:id="3"/>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四川省妇幼保健院：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本投标人      （投标人全称）        参加   （项目名称）   （项目编号：            ）的磋商活动，现郑重承诺：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本投标人具有良好的商业信誉和健全的财务会计制度。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本投标人对上述承诺的内容事项真实性负责，如经查实上述承诺的内容事项存在虚假，本投标人愿意接受以提供虚假材料谋取中标追究法律责任。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特此承诺。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投标人名称：  （投标人全称）  （加盖公章）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法定代表人或授权代表：    （签</w:t>
      </w:r>
      <w:r>
        <w:rPr>
          <w:rFonts w:hint="eastAsia" w:ascii="仿宋" w:hAnsi="仿宋" w:eastAsia="仿宋" w:cs="仿宋"/>
          <w:i w:val="0"/>
          <w:caps w:val="0"/>
          <w:color w:val="auto"/>
          <w:spacing w:val="0"/>
          <w:sz w:val="28"/>
          <w:szCs w:val="28"/>
          <w:shd w:val="clear" w:fill="FFFFFF"/>
          <w:lang w:val="en-US" w:eastAsia="zh-CN"/>
        </w:rPr>
        <w:t>字</w:t>
      </w:r>
      <w:r>
        <w:rPr>
          <w:rFonts w:hint="eastAsia" w:ascii="仿宋" w:hAnsi="仿宋" w:eastAsia="仿宋" w:cs="仿宋"/>
          <w:i w:val="0"/>
          <w:caps w:val="0"/>
          <w:color w:val="auto"/>
          <w:spacing w:val="0"/>
          <w:sz w:val="28"/>
          <w:szCs w:val="28"/>
          <w:shd w:val="clear" w:fill="FFFFFF"/>
        </w:rPr>
        <w:t xml:space="preserve">或盖章）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jc w:val="center"/>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lang w:val="en-US" w:eastAsia="zh-CN"/>
        </w:rPr>
        <w:t>2-4</w:t>
      </w:r>
      <w:r>
        <w:rPr>
          <w:rFonts w:hint="eastAsia" w:ascii="仿宋" w:hAnsi="仿宋" w:eastAsia="仿宋" w:cs="仿宋"/>
          <w:b/>
          <w:bCs/>
          <w:i w:val="0"/>
          <w:caps w:val="0"/>
          <w:color w:val="auto"/>
          <w:spacing w:val="0"/>
          <w:sz w:val="28"/>
          <w:szCs w:val="28"/>
          <w:shd w:val="clear" w:fill="FFFFFF"/>
        </w:rPr>
        <w:t>履行合同所必需的设备和专业技术能力的承诺函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四川省妇幼保健院：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本投标人     （投标人全称）     参加   （项目名称）   （项目编号：            ）的磋商活动，现郑重承诺：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本投标人具有履行合同所必需的设备和专业技术能力。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本投标人对上述承诺的内容事项真实性负责，如经查实上述承诺的内容事项存在虚假，本投标人愿意接受以提供虚假材料谋取中标追究法律责任。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特此承诺。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投标人名称：  （投标人全称）  （加盖公章）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法定代表人或授权代表：    （签</w:t>
      </w:r>
      <w:r>
        <w:rPr>
          <w:rFonts w:hint="eastAsia" w:ascii="仿宋" w:hAnsi="仿宋" w:eastAsia="仿宋" w:cs="仿宋"/>
          <w:i w:val="0"/>
          <w:caps w:val="0"/>
          <w:color w:val="auto"/>
          <w:spacing w:val="0"/>
          <w:sz w:val="28"/>
          <w:szCs w:val="28"/>
          <w:shd w:val="clear" w:fill="FFFFFF"/>
          <w:lang w:val="en-US" w:eastAsia="zh-CN"/>
        </w:rPr>
        <w:t>字</w:t>
      </w:r>
      <w:r>
        <w:rPr>
          <w:rFonts w:hint="eastAsia" w:ascii="仿宋" w:hAnsi="仿宋" w:eastAsia="仿宋" w:cs="仿宋"/>
          <w:i w:val="0"/>
          <w:caps w:val="0"/>
          <w:color w:val="auto"/>
          <w:spacing w:val="0"/>
          <w:sz w:val="28"/>
          <w:szCs w:val="28"/>
          <w:shd w:val="clear" w:fill="FFFFFF"/>
        </w:rPr>
        <w:t xml:space="preserve">或盖章）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jc w:val="center"/>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lang w:val="en-US" w:eastAsia="zh-CN"/>
        </w:rPr>
        <w:t>2-5</w:t>
      </w:r>
      <w:r>
        <w:rPr>
          <w:rFonts w:hint="eastAsia" w:ascii="仿宋" w:hAnsi="仿宋" w:eastAsia="仿宋" w:cs="仿宋"/>
          <w:b/>
          <w:bCs/>
          <w:i w:val="0"/>
          <w:caps w:val="0"/>
          <w:color w:val="auto"/>
          <w:spacing w:val="0"/>
          <w:sz w:val="28"/>
          <w:szCs w:val="28"/>
          <w:shd w:val="clear" w:fill="FFFFFF"/>
        </w:rPr>
        <w:t>依法缴纳税收和社会保障资金的良好记录的承诺函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四川省妇幼保健院：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本投标人     （投标人全称）     参加   （项目名称）   （项目编号：            ）的磋商活动，现郑重承诺：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本投标人依法缴纳税收和社会保障资金。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本投标人对上述承诺的内容事项真实性负责，如经查实上述承诺的内容事项存在虚假，本投标人愿意接受以提供虚假材料谋取中标追究法律责任。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特此承诺。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投标人名称：  （投标人全称）  （加盖公章）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法定代表人或授权代表：    （签</w:t>
      </w:r>
      <w:r>
        <w:rPr>
          <w:rFonts w:hint="eastAsia" w:ascii="仿宋" w:hAnsi="仿宋" w:eastAsia="仿宋" w:cs="仿宋"/>
          <w:i w:val="0"/>
          <w:caps w:val="0"/>
          <w:color w:val="auto"/>
          <w:spacing w:val="0"/>
          <w:sz w:val="28"/>
          <w:szCs w:val="28"/>
          <w:shd w:val="clear" w:fill="FFFFFF"/>
          <w:lang w:val="en-US" w:eastAsia="zh-CN"/>
        </w:rPr>
        <w:t>字</w:t>
      </w:r>
      <w:r>
        <w:rPr>
          <w:rFonts w:hint="eastAsia" w:ascii="仿宋" w:hAnsi="仿宋" w:eastAsia="仿宋" w:cs="仿宋"/>
          <w:i w:val="0"/>
          <w:caps w:val="0"/>
          <w:color w:val="auto"/>
          <w:spacing w:val="0"/>
          <w:sz w:val="28"/>
          <w:szCs w:val="28"/>
          <w:shd w:val="clear" w:fill="FFFFFF"/>
        </w:rPr>
        <w:t xml:space="preserve">或盖章）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lang w:val="en-US" w:eastAsia="zh-CN"/>
        </w:rPr>
        <w:t>2-6</w:t>
      </w:r>
      <w:r>
        <w:rPr>
          <w:rFonts w:hint="eastAsia" w:ascii="仿宋" w:hAnsi="仿宋" w:eastAsia="仿宋" w:cs="仿宋"/>
          <w:b/>
          <w:bCs/>
          <w:i w:val="0"/>
          <w:caps w:val="0"/>
          <w:color w:val="auto"/>
          <w:spacing w:val="0"/>
          <w:sz w:val="28"/>
          <w:szCs w:val="28"/>
          <w:shd w:val="clear" w:fill="FFFFFF"/>
        </w:rPr>
        <w:t>用户情况表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bl>
      <w:tblPr>
        <w:tblStyle w:val="12"/>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用户名称</w:t>
            </w:r>
          </w:p>
        </w:tc>
        <w:tc>
          <w:tcPr>
            <w:tcW w:w="1833"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采购项目</w:t>
            </w:r>
          </w:p>
        </w:tc>
        <w:tc>
          <w:tcPr>
            <w:tcW w:w="170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联系人及联系方式</w:t>
            </w:r>
          </w:p>
        </w:tc>
        <w:tc>
          <w:tcPr>
            <w:tcW w:w="860"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833"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70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860"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833"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70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860"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833"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70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860"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833"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70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860"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833"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70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860"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833"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706"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860" w:type="dxa"/>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1．表中产品为近三年销售；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2．只填写本次投标产品型号或与本次投标产品相当的型号。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3．提供销售采购合同或中标通知书或发票复印件加盖投标人公章。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投标人名称：  （投标人全称）  （加盖公章）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法定代表人或授权代表：    （签</w:t>
      </w:r>
      <w:r>
        <w:rPr>
          <w:rFonts w:hint="eastAsia" w:ascii="仿宋" w:hAnsi="仿宋" w:eastAsia="仿宋" w:cs="仿宋"/>
          <w:i w:val="0"/>
          <w:caps w:val="0"/>
          <w:color w:val="auto"/>
          <w:spacing w:val="0"/>
          <w:sz w:val="28"/>
          <w:szCs w:val="28"/>
          <w:shd w:val="clear" w:fill="FFFFFF"/>
          <w:lang w:val="en-US" w:eastAsia="zh-CN"/>
        </w:rPr>
        <w:t>字</w:t>
      </w:r>
      <w:r>
        <w:rPr>
          <w:rFonts w:hint="eastAsia" w:ascii="仿宋" w:hAnsi="仿宋" w:eastAsia="仿宋" w:cs="仿宋"/>
          <w:i w:val="0"/>
          <w:caps w:val="0"/>
          <w:color w:val="auto"/>
          <w:spacing w:val="0"/>
          <w:sz w:val="28"/>
          <w:szCs w:val="28"/>
          <w:shd w:val="clear" w:fill="FFFFFF"/>
        </w:rPr>
        <w:t xml:space="preserve">或盖章）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lang w:val="en-US" w:eastAsia="zh-CN"/>
        </w:rPr>
        <w:t>2-7</w:t>
      </w:r>
      <w:r>
        <w:rPr>
          <w:rFonts w:hint="eastAsia" w:ascii="仿宋" w:hAnsi="仿宋" w:eastAsia="仿宋" w:cs="仿宋"/>
          <w:b/>
          <w:bCs/>
          <w:i w:val="0"/>
          <w:caps w:val="0"/>
          <w:color w:val="auto"/>
          <w:spacing w:val="0"/>
          <w:sz w:val="28"/>
          <w:szCs w:val="28"/>
          <w:shd w:val="clear" w:fill="FFFFFF"/>
        </w:rPr>
        <w:t>技术、服务响应/偏离表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供应商名称：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采购编号：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序号</w:t>
            </w:r>
          </w:p>
        </w:tc>
        <w:tc>
          <w:tcPr>
            <w:tcW w:w="198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采购</w:t>
            </w:r>
            <w:r>
              <w:rPr>
                <w:rFonts w:hint="eastAsia" w:ascii="仿宋" w:hAnsi="仿宋" w:eastAsia="仿宋" w:cs="仿宋"/>
                <w:i w:val="0"/>
                <w:caps w:val="0"/>
                <w:color w:val="auto"/>
                <w:spacing w:val="0"/>
                <w:sz w:val="28"/>
                <w:szCs w:val="28"/>
                <w:shd w:val="clear" w:fill="FFFFFF"/>
              </w:rPr>
              <w:t>文件条目号</w:t>
            </w:r>
          </w:p>
        </w:tc>
        <w:tc>
          <w:tcPr>
            <w:tcW w:w="16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采购</w:t>
            </w:r>
            <w:r>
              <w:rPr>
                <w:rFonts w:hint="eastAsia" w:ascii="仿宋" w:hAnsi="仿宋" w:eastAsia="仿宋" w:cs="仿宋"/>
                <w:i w:val="0"/>
                <w:caps w:val="0"/>
                <w:color w:val="auto"/>
                <w:spacing w:val="0"/>
                <w:sz w:val="28"/>
                <w:szCs w:val="28"/>
                <w:shd w:val="clear" w:fill="FFFFFF"/>
              </w:rPr>
              <w:t>文件要求</w:t>
            </w:r>
          </w:p>
        </w:tc>
        <w:tc>
          <w:tcPr>
            <w:tcW w:w="273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采购</w:t>
            </w:r>
            <w:r>
              <w:rPr>
                <w:rFonts w:hint="eastAsia" w:ascii="仿宋" w:hAnsi="仿宋" w:eastAsia="仿宋" w:cs="仿宋"/>
                <w:i w:val="0"/>
                <w:caps w:val="0"/>
                <w:color w:val="auto"/>
                <w:spacing w:val="0"/>
                <w:sz w:val="28"/>
                <w:szCs w:val="28"/>
                <w:shd w:val="clear" w:fill="FFFFFF"/>
              </w:rPr>
              <w:t>响应文件响应说明</w:t>
            </w:r>
          </w:p>
        </w:tc>
        <w:tc>
          <w:tcPr>
            <w:tcW w:w="14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98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6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273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98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6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273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98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6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273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98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6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273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98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6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273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98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66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273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供应商名称：         （盖章）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法定代表人/单位负责人或授权代表（签字或加盖个人名章）：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日期: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注：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若</w:t>
      </w:r>
      <w:r>
        <w:rPr>
          <w:rFonts w:hint="eastAsia" w:ascii="仿宋" w:hAnsi="仿宋" w:eastAsia="仿宋" w:cs="仿宋"/>
          <w:i w:val="0"/>
          <w:caps w:val="0"/>
          <w:color w:val="auto"/>
          <w:spacing w:val="0"/>
          <w:sz w:val="28"/>
          <w:szCs w:val="28"/>
          <w:shd w:val="clear" w:fill="FFFFFF"/>
          <w:lang w:val="en-US" w:eastAsia="zh-CN"/>
        </w:rPr>
        <w:t>采购</w:t>
      </w:r>
      <w:r>
        <w:rPr>
          <w:rFonts w:hint="eastAsia" w:ascii="仿宋" w:hAnsi="仿宋" w:eastAsia="仿宋" w:cs="仿宋"/>
          <w:i w:val="0"/>
          <w:caps w:val="0"/>
          <w:color w:val="auto"/>
          <w:spacing w:val="0"/>
          <w:sz w:val="28"/>
          <w:szCs w:val="28"/>
          <w:shd w:val="clear" w:fill="FFFFFF"/>
        </w:rPr>
        <w:t>文件中有要求提供证明材料的技术条款应当在此表中列出并应答。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lang w:val="en-US" w:eastAsia="zh-CN"/>
        </w:rPr>
        <w:t>2-8</w:t>
      </w:r>
      <w:r>
        <w:rPr>
          <w:rFonts w:hint="eastAsia" w:ascii="仿宋" w:hAnsi="仿宋" w:eastAsia="仿宋" w:cs="仿宋"/>
          <w:b/>
          <w:bCs/>
          <w:i w:val="0"/>
          <w:caps w:val="0"/>
          <w:color w:val="auto"/>
          <w:spacing w:val="0"/>
          <w:sz w:val="28"/>
          <w:szCs w:val="28"/>
          <w:shd w:val="clear" w:fill="FFFFFF"/>
        </w:rPr>
        <w:t>无围标、串标行为承诺书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本公司郑重承诺：我公司自觉遵守《中华人民共和国政府采购法》和《中华人民共和国政府采购法实施条例》的有关规定，我公司在参加本次项目（项目名称：XXXXXXX）采购活动中，无以下围标、串标行为：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1.不同供应商的投标文件由同一单位或者个人编制；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2.不同供应商委托同一单位或者个人办理投标事宜；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3.不同供应商的投标文件载明的项目管理成员或者联系人员为同一人；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4.不同供应商的投标文件异常一致或者投标报价呈规律性差异；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5.不同供应商的投标文件相互混装；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6.不同供应商的投标保证金从同一单位或者个人的账户转出；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7.不同供应商的董事、监事、高管、单位负责人为同一人或者存在控股、管理关系的不同单位参加同一采购项目；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8.供应商之间事先约定由某一特定供应商中标、成交；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9.供应商之间商定部分供应商放弃参加采购活动或者放弃中标、成交；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firstLine="280" w:firstLineChars="10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xml:space="preserve"> 10.法律法规界定的其他围标串标行为。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我公司承诺在本项目采购活动中，与采购人不存在关联关系，与其他投标单位不存在关联关系。如被查实在本项目采购活动中存在围标、串标的，本公司将承担法律责任，接受相应的法律法规处罚。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投标人法人代表或委托代理人（承诺人）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xml:space="preserve">投标人：（公章）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附件3 采购文件装订顺序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封面（公司、项目、联系人、联系方式）。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2</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目录。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3</w:t>
      </w:r>
      <w:r>
        <w:rPr>
          <w:rFonts w:hint="eastAsia" w:ascii="仿宋" w:hAnsi="仿宋" w:eastAsia="仿宋" w:cs="仿宋"/>
          <w:i w:val="0"/>
          <w:caps w:val="0"/>
          <w:color w:val="auto"/>
          <w:spacing w:val="0"/>
          <w:sz w:val="28"/>
          <w:szCs w:val="28"/>
          <w:shd w:val="clear" w:fill="FFFFFF"/>
          <w:lang w:val="en-US" w:eastAsia="zh-CN"/>
        </w:rPr>
        <w:t>.报价一览表</w:t>
      </w:r>
      <w:r>
        <w:rPr>
          <w:rFonts w:hint="eastAsia" w:ascii="仿宋" w:hAnsi="仿宋" w:eastAsia="仿宋" w:cs="仿宋"/>
          <w:i w:val="0"/>
          <w:caps w:val="0"/>
          <w:color w:val="auto"/>
          <w:spacing w:val="0"/>
          <w:sz w:val="28"/>
          <w:szCs w:val="28"/>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企业营业执照、组织机构代码证、税务登记证或三证合一（复印件）。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5.</w:t>
      </w:r>
      <w:r>
        <w:rPr>
          <w:rFonts w:hint="eastAsia" w:ascii="仿宋" w:hAnsi="仿宋" w:eastAsia="仿宋" w:cs="仿宋"/>
          <w:i w:val="0"/>
          <w:caps w:val="0"/>
          <w:color w:val="auto"/>
          <w:spacing w:val="0"/>
          <w:sz w:val="28"/>
          <w:szCs w:val="28"/>
          <w:shd w:val="clear" w:fill="FFFFFF"/>
        </w:rPr>
        <w:t>法定代表人授权书（原件，格式见附件）暨经办人授权书，法定代表人、经办人身份证（复印件）。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6.其它资质及</w:t>
      </w:r>
      <w:r>
        <w:rPr>
          <w:rFonts w:hint="eastAsia" w:ascii="仿宋" w:hAnsi="仿宋" w:eastAsia="仿宋" w:cs="仿宋"/>
          <w:i w:val="0"/>
          <w:caps w:val="0"/>
          <w:color w:val="auto"/>
          <w:spacing w:val="0"/>
          <w:sz w:val="28"/>
          <w:szCs w:val="28"/>
          <w:shd w:val="clear" w:fill="FFFFFF"/>
        </w:rPr>
        <w:t>相关承诺函。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7.</w:t>
      </w:r>
      <w:r>
        <w:rPr>
          <w:rFonts w:hint="eastAsia" w:ascii="仿宋" w:hAnsi="仿宋" w:eastAsia="仿宋" w:cs="仿宋"/>
          <w:i w:val="0"/>
          <w:caps w:val="0"/>
          <w:color w:val="auto"/>
          <w:spacing w:val="0"/>
          <w:sz w:val="28"/>
          <w:szCs w:val="28"/>
          <w:shd w:val="clear" w:fill="FFFFFF"/>
        </w:rPr>
        <w:t>如有产品质量和企业管理体系认证（考核），请提供的有效证明文件的复印或扫描件，质量管理体系认证包括FDA、CE、ISO等认证（提供中文翻译复印件）。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8.</w:t>
      </w:r>
      <w:r>
        <w:rPr>
          <w:rFonts w:hint="eastAsia" w:ascii="仿宋" w:hAnsi="仿宋" w:eastAsia="仿宋" w:cs="仿宋"/>
          <w:i w:val="0"/>
          <w:caps w:val="0"/>
          <w:color w:val="auto"/>
          <w:spacing w:val="0"/>
          <w:sz w:val="28"/>
          <w:szCs w:val="28"/>
          <w:shd w:val="clear" w:fill="FFFFFF"/>
        </w:rPr>
        <w:t>售后服务承诺书。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9.供应商认为需要提供的其它材料。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封底。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注：请务必按以上顺序装订资料，如有非中文资料，请同时提供中文翻译件。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 xml:space="preserve">附件4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b/>
          <w:bCs/>
          <w:i w:val="0"/>
          <w:caps w:val="0"/>
          <w:color w:val="auto"/>
          <w:spacing w:val="0"/>
          <w:sz w:val="32"/>
          <w:szCs w:val="32"/>
          <w:shd w:val="clear" w:fill="FFFFFF"/>
        </w:rPr>
        <w:t>反商业贿赂承诺书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二、本厂家、商家、公司保证在药品、医疗器械、设备、物资、基建工程竞标工作及药品、试剂销售等工作中承诺做到：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不与其他投标人相互串通投标报价，损害贵院的合法权益；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2</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不与招标人串通投标，损害国家利益、社会公共利益或他人的合法权益；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3</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不以向招标人或者评标委员会成员行贿的手段谋取中标；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4</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竞标报价不违反相关法律的规定，也不以他人名义投标或者以其他方式弄虚作假，骗取中标；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5</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保证不以其他任何方式扰乱贵院的招标工作；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6</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保证不在药品销售、医疗器械、设备、物资、基建工程竞标中采取账外暗中给予回扣的手段腐蚀、贿赂医护、药剂人员、干部等其他相关人员；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7</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保证不以任何名义包括以宣传费、临床促销费、开单费、处方费、广告费、免费度假、考察旅游、房屋装修等任何名义给予贵院采购人员、药剂人员、医护人员、干部等有关人员以财物或者其他利益；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8</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保证不让贵院临床科室、药剂部门以及有关人员登记、统计医生处方或为此提供方便，干扰贵院的正常工作秩序；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9</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保证不以其他任何不正当竞争手段推销药品、医疗器械、设备、物资。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三、本厂家、商家、公司保证竭力维护贵院的声誉，不做任何有损贵院形象的事情。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五、对本厂家、商家、公司及本厂家、商家、公司工作人员采取以上手段竞标、促销等，干扰贵院正常工作秩序，损害贵院形象的，本厂家、商家、公司保证：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对尚处在竞标阶段的，贵院有权取消本厂家、商家、公司的竞标资格；已经中标的，贵院有权取消中标；对已经获得准入资格的，贵院有权随时取消本厂家、商家、公司的准入资格；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2</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对本厂家、商家、公司相关工作人员作出严肃处理；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3</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对由于本厂家、商家、公司或本厂家、商家、公司工作人员的上述行为给贵院造成经济或名誉损失的，由本厂家、商家、公司负责，并愿意承担全部民事赔偿责任。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六、采购物资名称：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本《承诺书》一式二份（一份由承诺人自存；一份随竞价书传递）</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承诺企业名称（公章）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法人代表或委托代理人（承诺人）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lang w:val="en-US" w:eastAsia="zh-CN"/>
        </w:rPr>
        <w:t xml:space="preserve">附件5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b/>
          <w:bCs/>
          <w:i w:val="0"/>
          <w:caps w:val="0"/>
          <w:color w:val="auto"/>
          <w:spacing w:val="0"/>
          <w:sz w:val="32"/>
          <w:szCs w:val="32"/>
          <w:shd w:val="clear" w:fill="FFFFFF"/>
        </w:rPr>
        <w:t>供应商遵守招标采购纪律承诺书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致四川省妇幼保健院：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我单位作为本次采购项目的供应商，根据响应文件要求，现郑重承诺如下：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一、参加本次采购活动，我单位不存在与单位负责人为同一人或者存在直接控股</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管理关系的其他供应商参与同一合同项下的采购活动的行为。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二、参加本次采购活动，不得直接或者间接从采购人或者采购代理机构处获得其他供应商的相关情况并修改其投标文件或者响应文件。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三、参加本次采购活动，不得按照采购人的授意撤换、修改投标文件或者响应文件。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四、参加本次采购活动，不得和本次采购供应商之间协商报价、技术方案等投标文件或者响应文件的实质性内容。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五、本次采购活动中，不存在属于同一集团、协会、商会等组织成员的供应商按照该组织要求协同参加本次采购活动。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六、参加本次采购活动，不存在与其他供应商之间事先约定由某一特定供应商中标、成交。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七、参加本次采购活动，不存在与其他供应商商定部分供应商放弃参加采购活动或者放弃中标、成交。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八、参加本次采购活动，不存在我单位的投标文件或者响应文件由其他参与本项目的单位或个人编制或委托办理投标事宜。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九、参加本次采购活动，不存在我单位与采购人之间、供应商相互之间，为谋求特定供应商中标、成交或者排斥其他供应商的其他串通行为。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十、与我方存在直接控股关系的单位为：XXX；存在管理关系单位为：XXX。</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 w:hAnsi="仿宋" w:eastAsia="仿宋" w:cs="仿宋"/>
          <w:i w:val="0"/>
          <w:caps w:val="0"/>
          <w:color w:val="auto"/>
          <w:spacing w:val="0"/>
          <w:sz w:val="28"/>
          <w:szCs w:val="28"/>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供应商名称（单位公章）：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法定代表人/单位负责人或授权代表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（签字或加盖个人名章）：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1.“负责人”是指单位法定代表人或者法律、行政法规规定代表单位行使职权的主要负责人。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3.“管理关系”是指与不具有出资持股关系的单位之间存在的其他管理与被管理关系</w:t>
      </w:r>
      <w:r>
        <w:rPr>
          <w:rFonts w:hint="eastAsia" w:ascii="仿宋" w:hAnsi="仿宋" w:eastAsia="仿宋" w:cs="仿宋"/>
          <w:i w:val="0"/>
          <w:caps w:val="0"/>
          <w:color w:val="auto"/>
          <w:spacing w:val="0"/>
          <w:sz w:val="28"/>
          <w:szCs w:val="28"/>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b/>
          <w:bCs/>
          <w:i w:val="0"/>
          <w:caps w:val="0"/>
          <w:color w:val="auto"/>
          <w:spacing w:val="0"/>
          <w:sz w:val="28"/>
          <w:szCs w:val="28"/>
          <w:shd w:val="clear" w:fill="FFFFFF"/>
          <w:lang w:val="en-US" w:eastAsia="zh-CN"/>
        </w:rPr>
      </w:pPr>
      <w:r>
        <w:rPr>
          <w:rFonts w:hint="eastAsia" w:ascii="仿宋" w:hAnsi="仿宋" w:eastAsia="仿宋" w:cs="仿宋"/>
          <w:b/>
          <w:bCs/>
          <w:i w:val="0"/>
          <w:caps w:val="0"/>
          <w:color w:val="auto"/>
          <w:spacing w:val="0"/>
          <w:sz w:val="28"/>
          <w:szCs w:val="28"/>
          <w:shd w:val="clear" w:fill="FFFFFF"/>
          <w:lang w:val="en-US" w:eastAsia="zh-CN"/>
        </w:rPr>
        <w:t xml:space="preserve">附件6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ascii="仿宋" w:hAnsi="仿宋" w:eastAsia="仿宋" w:cs="仿宋"/>
          <w:b/>
          <w:bCs/>
          <w:i w:val="0"/>
          <w:caps w:val="0"/>
          <w:color w:val="auto"/>
          <w:spacing w:val="0"/>
          <w:sz w:val="32"/>
          <w:szCs w:val="32"/>
          <w:shd w:val="clear" w:fill="FFFFFF"/>
          <w:lang w:val="en-US" w:eastAsia="zh-CN"/>
        </w:rPr>
      </w:pPr>
      <w:r>
        <w:rPr>
          <w:rFonts w:hint="eastAsia" w:ascii="仿宋" w:hAnsi="仿宋" w:eastAsia="仿宋" w:cs="仿宋"/>
          <w:b/>
          <w:bCs/>
          <w:i w:val="0"/>
          <w:caps w:val="0"/>
          <w:color w:val="auto"/>
          <w:spacing w:val="0"/>
          <w:sz w:val="32"/>
          <w:szCs w:val="32"/>
          <w:shd w:val="clear" w:fill="FFFFFF"/>
          <w:lang w:val="en-US" w:eastAsia="zh-CN"/>
        </w:rPr>
        <w:t>评审办法（综合评分明细表）</w:t>
      </w:r>
    </w:p>
    <w:tbl>
      <w:tblPr>
        <w:tblStyle w:val="12"/>
        <w:tblpPr w:leftFromText="180" w:rightFromText="180" w:vertAnchor="text" w:horzAnchor="page" w:tblpX="726" w:tblpY="470"/>
        <w:tblOverlap w:val="never"/>
        <w:tblW w:w="110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2"/>
        <w:gridCol w:w="1009"/>
        <w:gridCol w:w="7009"/>
        <w:gridCol w:w="1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1132"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价格</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rPr>
            </w:pPr>
            <w:r>
              <w:rPr>
                <w:rFonts w:hint="eastAsia" w:ascii="仿宋" w:hAnsi="仿宋" w:eastAsia="仿宋" w:cs="仿宋"/>
                <w:i w:val="0"/>
                <w:caps w:val="0"/>
                <w:color w:val="auto"/>
                <w:spacing w:val="0"/>
                <w:sz w:val="28"/>
                <w:szCs w:val="28"/>
                <w:shd w:val="clear" w:fill="FFFFFF"/>
                <w:lang w:val="en-US" w:eastAsia="zh-CN"/>
              </w:rPr>
              <w:t>25</w:t>
            </w:r>
          </w:p>
        </w:tc>
        <w:tc>
          <w:tcPr>
            <w:tcW w:w="7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综合评分法中的价格分统一采用低价优先法计算，即满足招标文件要求且投标价格最低的投标报价为评标基准价，其价格分为满分（25分）。其他投标人的价格分统一按照下列公式计算：投标报价得分＝（评标基准价/投标报价）×25注：采用四舍五入法保留两位小数。</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1132"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资质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w:t>
            </w:r>
          </w:p>
        </w:tc>
        <w:tc>
          <w:tcPr>
            <w:tcW w:w="7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1.投标人具有第三级及以上的《信息系统安全等级保护备案证明》，提供扫描件并加盖公章得2分。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2.投标人具有质量管理体系认证（ISO9001）得1分；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3.投标人具有信息安全体系认证（ISO27001）得1分，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4.投标人具有信息技术服务管理体系认证（ISO20000）得1分。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注：①以上需提供有效期内证书复印件并加盖投标人公章，未提供不得分（证书原件备查）；②以上人员提供有效期内的资质证书及在职劳动关系证明，并加盖投标人公章，人员不重复计分，未提供不得分（证书原件备查）。</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1132"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业绩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证明</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10</w:t>
            </w:r>
          </w:p>
        </w:tc>
        <w:tc>
          <w:tcPr>
            <w:tcW w:w="7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投标人提供2020年1月1日起至投标截止日期期间承担过类似业绩项目的有效证明材料，每个得2分，最高10分。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注：提供中标通知书、采购合同关键页（合同首页、建设内容、金额、签字盖章页）、材料复印件，并加盖投标人鲜章，缺项或不提供的不得分。</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1132"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项目团队成员资质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3</w:t>
            </w:r>
          </w:p>
        </w:tc>
        <w:tc>
          <w:tcPr>
            <w:tcW w:w="7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投标人拟投入服务于本项目的团队人员：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（1）具有信息系统项目管理师（高级）证书，每提供一个得1分，最高2分；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（2）具有系统架构师证书，每提供一个得0.5分，最高得0.5分；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（3）具有软件设计师证书，每提供一个得0.5分，最高0.5分；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注：以上人员提供有效期内的资质证书及在职劳动关系证明，并加盖投标人公章，人员不重复计分，未提供不得分（证书原件备查）</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trPr>
        <w:tc>
          <w:tcPr>
            <w:tcW w:w="1132"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技术参数</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rPr>
            </w:pPr>
            <w:r>
              <w:rPr>
                <w:rFonts w:hint="eastAsia" w:ascii="仿宋" w:hAnsi="仿宋" w:eastAsia="仿宋" w:cs="仿宋"/>
                <w:i w:val="0"/>
                <w:caps w:val="0"/>
                <w:color w:val="auto"/>
                <w:spacing w:val="0"/>
                <w:sz w:val="28"/>
                <w:szCs w:val="28"/>
                <w:shd w:val="clear" w:fill="FFFFFF"/>
                <w:lang w:val="en-US" w:eastAsia="zh-CN"/>
              </w:rPr>
              <w:t>30</w:t>
            </w:r>
          </w:p>
        </w:tc>
        <w:tc>
          <w:tcPr>
            <w:tcW w:w="7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带“★”的为实质性要求，不允许有负偏离；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带“▲”的为重要性条款</w:t>
            </w:r>
            <w:r>
              <w:rPr>
                <w:rFonts w:hint="eastAsia" w:ascii="仿宋" w:hAnsi="仿宋" w:eastAsia="仿宋" w:cs="仿宋"/>
                <w:i w:val="0"/>
                <w:caps w:val="0"/>
                <w:color w:val="auto"/>
                <w:spacing w:val="0"/>
                <w:sz w:val="28"/>
                <w:szCs w:val="28"/>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技术指标和配置完全符合</w:t>
            </w:r>
            <w:r>
              <w:rPr>
                <w:rFonts w:hint="eastAsia" w:ascii="仿宋" w:hAnsi="仿宋" w:eastAsia="仿宋" w:cs="仿宋"/>
                <w:i w:val="0"/>
                <w:caps w:val="0"/>
                <w:color w:val="auto"/>
                <w:spacing w:val="0"/>
                <w:sz w:val="28"/>
                <w:szCs w:val="28"/>
                <w:shd w:val="clear" w:fill="FFFFFF"/>
                <w:lang w:val="en-US" w:eastAsia="zh-CN"/>
              </w:rPr>
              <w:t>技术服务要求，</w:t>
            </w:r>
            <w:r>
              <w:rPr>
                <w:rFonts w:hint="eastAsia" w:ascii="仿宋" w:hAnsi="仿宋" w:eastAsia="仿宋" w:cs="仿宋"/>
                <w:i w:val="0"/>
                <w:caps w:val="0"/>
                <w:color w:val="auto"/>
                <w:spacing w:val="0"/>
                <w:sz w:val="28"/>
                <w:szCs w:val="28"/>
                <w:shd w:val="clear" w:fill="FFFFFF"/>
              </w:rPr>
              <w:t>没有负偏离得</w:t>
            </w:r>
            <w:r>
              <w:rPr>
                <w:rFonts w:hint="eastAsia" w:ascii="仿宋" w:hAnsi="仿宋" w:eastAsia="仿宋" w:cs="仿宋"/>
                <w:i w:val="0"/>
                <w:caps w:val="0"/>
                <w:color w:val="auto"/>
                <w:spacing w:val="0"/>
                <w:sz w:val="28"/>
                <w:szCs w:val="28"/>
                <w:shd w:val="clear" w:fill="FFFFFF"/>
                <w:lang w:val="en-US" w:eastAsia="zh-CN"/>
              </w:rPr>
              <w:t>30</w:t>
            </w:r>
            <w:r>
              <w:rPr>
                <w:rFonts w:hint="eastAsia" w:ascii="仿宋" w:hAnsi="仿宋" w:eastAsia="仿宋" w:cs="仿宋"/>
                <w:i w:val="0"/>
                <w:caps w:val="0"/>
                <w:color w:val="auto"/>
                <w:spacing w:val="0"/>
                <w:sz w:val="28"/>
                <w:szCs w:val="28"/>
                <w:shd w:val="clear" w:fill="FFFFFF"/>
              </w:rPr>
              <w:t>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”号技术参数响应得分=（投标人满足“</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”技术参数条款的数量÷“</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auto"/>
                <w:spacing w:val="0"/>
                <w:sz w:val="28"/>
                <w:szCs w:val="28"/>
                <w:shd w:val="clear" w:fill="FFFFFF"/>
              </w:rPr>
              <w:t>”号技术参数总数量）×</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0分。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一般</w:t>
            </w:r>
            <w:r>
              <w:rPr>
                <w:rFonts w:hint="eastAsia" w:ascii="仿宋" w:hAnsi="仿宋" w:eastAsia="仿宋" w:cs="仿宋"/>
                <w:i w:val="0"/>
                <w:caps w:val="0"/>
                <w:color w:val="auto"/>
                <w:spacing w:val="0"/>
                <w:sz w:val="28"/>
                <w:szCs w:val="28"/>
                <w:shd w:val="clear" w:fill="FFFFFF"/>
              </w:rPr>
              <w:t>技术参数响应得分=（投标人满足</w:t>
            </w:r>
            <w:r>
              <w:rPr>
                <w:rFonts w:hint="eastAsia" w:ascii="仿宋" w:hAnsi="仿宋" w:eastAsia="仿宋" w:cs="仿宋"/>
                <w:i w:val="0"/>
                <w:caps w:val="0"/>
                <w:color w:val="auto"/>
                <w:spacing w:val="0"/>
                <w:sz w:val="28"/>
                <w:szCs w:val="28"/>
                <w:shd w:val="clear" w:fill="FFFFFF"/>
                <w:lang w:val="en-US" w:eastAsia="zh-CN"/>
              </w:rPr>
              <w:t>一般</w:t>
            </w:r>
            <w:r>
              <w:rPr>
                <w:rFonts w:hint="eastAsia" w:ascii="仿宋" w:hAnsi="仿宋" w:eastAsia="仿宋" w:cs="仿宋"/>
                <w:i w:val="0"/>
                <w:caps w:val="0"/>
                <w:color w:val="auto"/>
                <w:spacing w:val="0"/>
                <w:sz w:val="28"/>
                <w:szCs w:val="28"/>
                <w:shd w:val="clear" w:fill="FFFFFF"/>
              </w:rPr>
              <w:t>技术参数条款的数量÷</w:t>
            </w:r>
            <w:r>
              <w:rPr>
                <w:rFonts w:hint="eastAsia" w:ascii="仿宋" w:hAnsi="仿宋" w:eastAsia="仿宋" w:cs="仿宋"/>
                <w:i w:val="0"/>
                <w:caps w:val="0"/>
                <w:color w:val="auto"/>
                <w:spacing w:val="0"/>
                <w:sz w:val="28"/>
                <w:szCs w:val="28"/>
                <w:shd w:val="clear" w:fill="FFFFFF"/>
                <w:lang w:val="en-US" w:eastAsia="zh-CN"/>
              </w:rPr>
              <w:t>一般</w:t>
            </w:r>
            <w:r>
              <w:rPr>
                <w:rFonts w:hint="eastAsia" w:ascii="仿宋" w:hAnsi="仿宋" w:eastAsia="仿宋" w:cs="仿宋"/>
                <w:i w:val="0"/>
                <w:caps w:val="0"/>
                <w:color w:val="auto"/>
                <w:spacing w:val="0"/>
                <w:sz w:val="28"/>
                <w:szCs w:val="28"/>
                <w:shd w:val="clear" w:fill="FFFFFF"/>
              </w:rPr>
              <w:t>技术参数总数量）×</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0分。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①得分保留小数点后两位小数，四舍五入。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②标注“★”的条款为本项目实质性要求，不作为本项评审</w:t>
            </w:r>
            <w:r>
              <w:rPr>
                <w:rFonts w:hint="eastAsia" w:ascii="仿宋" w:hAnsi="仿宋" w:eastAsia="仿宋" w:cs="仿宋"/>
                <w:i w:val="0"/>
                <w:caps w:val="0"/>
                <w:color w:val="auto"/>
                <w:spacing w:val="0"/>
                <w:sz w:val="28"/>
                <w:szCs w:val="28"/>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③以“1</w:t>
            </w:r>
            <w:r>
              <w:rPr>
                <w:rFonts w:hint="eastAsia" w:ascii="仿宋" w:hAnsi="仿宋" w:eastAsia="仿宋" w:cs="仿宋"/>
                <w:i w:val="0"/>
                <w:caps w:val="0"/>
                <w:color w:val="auto"/>
                <w:spacing w:val="0"/>
                <w:sz w:val="28"/>
                <w:szCs w:val="28"/>
                <w:shd w:val="clear" w:fill="FFFFFF"/>
                <w:lang w:val="en-US" w:eastAsia="zh-CN"/>
              </w:rPr>
              <w:t xml:space="preserve">. </w:t>
            </w:r>
            <w:r>
              <w:rPr>
                <w:rFonts w:hint="eastAsia" w:ascii="仿宋" w:hAnsi="仿宋" w:eastAsia="仿宋" w:cs="仿宋"/>
                <w:i w:val="0"/>
                <w:caps w:val="0"/>
                <w:color w:val="auto"/>
                <w:spacing w:val="0"/>
                <w:sz w:val="28"/>
                <w:szCs w:val="28"/>
                <w:shd w:val="clear" w:fill="FFFFFF"/>
              </w:rPr>
              <w:t>2</w:t>
            </w:r>
            <w:r>
              <w:rPr>
                <w:rFonts w:hint="eastAsia" w:ascii="仿宋" w:hAnsi="仿宋" w:eastAsia="仿宋" w:cs="仿宋"/>
                <w:i w:val="0"/>
                <w:caps w:val="0"/>
                <w:color w:val="auto"/>
                <w:spacing w:val="0"/>
                <w:sz w:val="28"/>
                <w:szCs w:val="28"/>
                <w:shd w:val="clear" w:fill="FFFFFF"/>
                <w:lang w:val="en-US" w:eastAsia="zh-CN"/>
              </w:rPr>
              <w:t xml:space="preserve">. </w:t>
            </w:r>
            <w:r>
              <w:rPr>
                <w:rFonts w:hint="eastAsia" w:ascii="仿宋" w:hAnsi="仿宋" w:eastAsia="仿宋" w:cs="仿宋"/>
                <w:i w:val="0"/>
                <w:caps w:val="0"/>
                <w:color w:val="auto"/>
                <w:spacing w:val="0"/>
                <w:sz w:val="28"/>
                <w:szCs w:val="28"/>
                <w:shd w:val="clear" w:fill="FFFFFF"/>
              </w:rPr>
              <w:t>3......”标识为一项。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若每一项技术指标项均有负偏离，此处分值应扣完，得0分。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注：若招标文件“采购内容”中明确需提供相应的证明材料进行佐证的，投标人应按要求提供；若提供非有效证明材料或未提供均视为负偏离，未明确证明材料的以承诺函为准。</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号条款为重要参数，（如果投标产品中的某条技术参数要求提供技术支持资料，投标人没有按照要求提供技术支持资料的或提供的技术资料无法证明该条技术参数的，该条技术参数的得分在评审中将不予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132"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实施</w:t>
            </w:r>
            <w:r>
              <w:rPr>
                <w:rFonts w:hint="eastAsia" w:ascii="仿宋" w:hAnsi="仿宋" w:eastAsia="仿宋" w:cs="仿宋"/>
                <w:i w:val="0"/>
                <w:caps w:val="0"/>
                <w:color w:val="auto"/>
                <w:spacing w:val="0"/>
                <w:sz w:val="28"/>
                <w:szCs w:val="28"/>
                <w:shd w:val="clear" w:fill="FFFFFF"/>
                <w:lang w:val="en-US" w:eastAsia="zh-CN"/>
              </w:rPr>
              <w:t>及培训</w:t>
            </w:r>
            <w:r>
              <w:rPr>
                <w:rFonts w:hint="eastAsia" w:ascii="仿宋" w:hAnsi="仿宋" w:eastAsia="仿宋" w:cs="仿宋"/>
                <w:i w:val="0"/>
                <w:caps w:val="0"/>
                <w:color w:val="auto"/>
                <w:spacing w:val="0"/>
                <w:sz w:val="28"/>
                <w:szCs w:val="28"/>
                <w:shd w:val="clear" w:fill="FFFFFF"/>
              </w:rPr>
              <w:t>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rPr>
            </w:pPr>
            <w:r>
              <w:rPr>
                <w:rFonts w:hint="eastAsia" w:ascii="仿宋" w:hAnsi="仿宋" w:eastAsia="仿宋" w:cs="仿宋"/>
                <w:i w:val="0"/>
                <w:caps w:val="0"/>
                <w:color w:val="auto"/>
                <w:spacing w:val="0"/>
                <w:sz w:val="28"/>
                <w:szCs w:val="28"/>
                <w:shd w:val="clear" w:fill="FFFFFF"/>
                <w:lang w:val="en-US" w:eastAsia="zh-CN"/>
              </w:rPr>
              <w:t>10</w:t>
            </w:r>
          </w:p>
        </w:tc>
        <w:tc>
          <w:tcPr>
            <w:tcW w:w="7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1.投标人针对本项目的实施方案包括但不限于①项目质量保证、②范围控制、③配置管理、④文档管理、⑤风险控制、⑥人员控制、⑦进度控制。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投标人所提供设计方案每具有一项上述内容的得1分，本项最高7分。每有一项存在缺陷（缺陷是缺项、漏项，指不适用项目实际情况、凭空编造、存在逻辑漏洞、科学原理错误、不可能实现的夸大情形以及涉及的规范、标准与本项目要求不一致等）扣 0.5分，扣完为止。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rPr>
            </w:pP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根据投标人提供的培训方案，至少包括①培训计划、②培训课程、③培训方式。投标人培训方案每具有一项上述内容得</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分，共</w:t>
            </w: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分。每有一项缺项或错误的扣0.</w:t>
            </w:r>
            <w:r>
              <w:rPr>
                <w:rFonts w:hint="eastAsia" w:ascii="仿宋" w:hAnsi="仿宋" w:eastAsia="仿宋" w:cs="仿宋"/>
                <w:i w:val="0"/>
                <w:caps w:val="0"/>
                <w:color w:val="auto"/>
                <w:spacing w:val="0"/>
                <w:sz w:val="28"/>
                <w:szCs w:val="28"/>
                <w:shd w:val="clear" w:fill="FFFFFF"/>
                <w:lang w:val="en-US" w:eastAsia="zh-CN"/>
              </w:rPr>
              <w:t>5</w:t>
            </w:r>
            <w:r>
              <w:rPr>
                <w:rFonts w:hint="eastAsia" w:ascii="仿宋" w:hAnsi="仿宋" w:eastAsia="仿宋" w:cs="仿宋"/>
                <w:i w:val="0"/>
                <w:caps w:val="0"/>
                <w:color w:val="auto"/>
                <w:spacing w:val="0"/>
                <w:sz w:val="28"/>
                <w:szCs w:val="28"/>
                <w:shd w:val="clear" w:fill="FFFFFF"/>
              </w:rPr>
              <w:t>分，扣完为止。（缺陷是指：内容与实际情况不符、内容与项目无关、内容表述错误、内容前后表述矛盾、内容与项目不匹配、项目信息错误、不符合本项目涉及的相关规范或标准要求）。</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1132"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售后服务方案</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rPr>
            </w:pPr>
            <w:r>
              <w:rPr>
                <w:rFonts w:hint="eastAsia" w:ascii="仿宋" w:hAnsi="仿宋" w:eastAsia="仿宋" w:cs="仿宋"/>
                <w:i w:val="0"/>
                <w:caps w:val="0"/>
                <w:color w:val="auto"/>
                <w:spacing w:val="0"/>
                <w:sz w:val="28"/>
                <w:szCs w:val="28"/>
                <w:shd w:val="clear" w:fill="FFFFFF"/>
                <w:lang w:val="en-US" w:eastAsia="zh-CN"/>
              </w:rPr>
              <w:t>6</w:t>
            </w:r>
          </w:p>
        </w:tc>
        <w:tc>
          <w:tcPr>
            <w:tcW w:w="7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根据投标人提供的售后服务方案，至少包括①后续保障措施、②响应时间、③服务承诺，进行综合评定。投标人售后服务方案每具有一项上述内容得</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，共</w:t>
            </w:r>
            <w:r>
              <w:rPr>
                <w:rFonts w:hint="eastAsia" w:ascii="仿宋" w:hAnsi="仿宋" w:eastAsia="仿宋" w:cs="仿宋"/>
                <w:i w:val="0"/>
                <w:caps w:val="0"/>
                <w:color w:val="auto"/>
                <w:spacing w:val="0"/>
                <w:sz w:val="28"/>
                <w:szCs w:val="28"/>
                <w:shd w:val="clear" w:fill="FFFFFF"/>
                <w:lang w:val="en-US" w:eastAsia="zh-CN"/>
              </w:rPr>
              <w:t>6</w:t>
            </w:r>
            <w:r>
              <w:rPr>
                <w:rFonts w:hint="eastAsia" w:ascii="仿宋" w:hAnsi="仿宋" w:eastAsia="仿宋" w:cs="仿宋"/>
                <w:i w:val="0"/>
                <w:caps w:val="0"/>
                <w:color w:val="auto"/>
                <w:spacing w:val="0"/>
                <w:sz w:val="28"/>
                <w:szCs w:val="28"/>
                <w:shd w:val="clear" w:fill="FFFFFF"/>
              </w:rPr>
              <w:t>分。每有一项缺项或错误的扣</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分，扣完为止。（缺陷是指：内容与实际情况不符、内容与项目无关、内容表述错误、内容前后表述矛盾、内容与项目不匹配、项目信息错误、不符合本项目涉及的相关规范或标准要求）。</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132"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运营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right="0"/>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11</w:t>
            </w:r>
          </w:p>
        </w:tc>
        <w:tc>
          <w:tcPr>
            <w:tcW w:w="70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投标人提供的运营服务方案以互联网医院为主体的平台开展护理延续性运营服务内容，根据运营服务方案内容，至少包括①运营范围、②运营措施、③运营投入、④推广方案、⑤量化目标进行综合评定。投标人运营服务方案每具有一项上述内容得1，共5分。每有一项缺项或错误的扣1分，扣完为止。（缺陷是指：内容与实际情况不符、内容与项目无关、内容表述错误、内容前后表述矛盾、内容与项目不匹配、项目信息错误、不符合本项目涉及的相关规范或标准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投标人具备宣传推广能力，能总结模式在媒体资源上进行有效宣传，按投标人提供的材料进行综合评定。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（1）提供与2家及以上省级传媒单位签订媒体推广战略合作协议扫描件并加盖公章，得4分；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（2）提供与公域流量平台合作协议扫描件并加盖公章，得2分；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（3）不提供相关材料，得0分。</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仿宋" w:hAnsi="仿宋" w:eastAsia="仿宋" w:cs="仿宋"/>
          <w:i w:val="0"/>
          <w:caps w:val="0"/>
          <w:color w:val="auto"/>
          <w:spacing w:val="0"/>
          <w:sz w:val="28"/>
          <w:szCs w:val="28"/>
          <w:shd w:val="clear" w:fill="FFFFFF"/>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仿宋" w:hAnsi="仿宋" w:eastAsia="仿宋" w:cs="仿宋"/>
          <w:i w:val="0"/>
          <w:caps w:val="0"/>
          <w:color w:val="auto"/>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A3586"/>
    <w:multiLevelType w:val="singleLevel"/>
    <w:tmpl w:val="878A3586"/>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1">
    <w:nsid w:val="B852D0BC"/>
    <w:multiLevelType w:val="singleLevel"/>
    <w:tmpl w:val="B852D0BC"/>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3417"/>
    <w:rsid w:val="029D0A2A"/>
    <w:rsid w:val="05A66DF1"/>
    <w:rsid w:val="0C567E33"/>
    <w:rsid w:val="0F876D89"/>
    <w:rsid w:val="0F8A5360"/>
    <w:rsid w:val="102014D0"/>
    <w:rsid w:val="13486424"/>
    <w:rsid w:val="1716472F"/>
    <w:rsid w:val="17E7341E"/>
    <w:rsid w:val="1CD73AD0"/>
    <w:rsid w:val="1F655A7B"/>
    <w:rsid w:val="20E57FD0"/>
    <w:rsid w:val="235F7605"/>
    <w:rsid w:val="2847771B"/>
    <w:rsid w:val="2E2E4966"/>
    <w:rsid w:val="3016314F"/>
    <w:rsid w:val="320D0989"/>
    <w:rsid w:val="3618785C"/>
    <w:rsid w:val="3D4E39F6"/>
    <w:rsid w:val="3D6C6931"/>
    <w:rsid w:val="43BB3965"/>
    <w:rsid w:val="4B65121D"/>
    <w:rsid w:val="4FF60627"/>
    <w:rsid w:val="51D14F0A"/>
    <w:rsid w:val="52CA4E2B"/>
    <w:rsid w:val="54B31F33"/>
    <w:rsid w:val="55CA5345"/>
    <w:rsid w:val="575229F4"/>
    <w:rsid w:val="63293A87"/>
    <w:rsid w:val="643316CD"/>
    <w:rsid w:val="64725F39"/>
    <w:rsid w:val="69237663"/>
    <w:rsid w:val="69A5532F"/>
    <w:rsid w:val="6EA615E4"/>
    <w:rsid w:val="6FB9723F"/>
    <w:rsid w:val="712F560F"/>
    <w:rsid w:val="71C172CC"/>
    <w:rsid w:val="72493EA5"/>
    <w:rsid w:val="7252004A"/>
    <w:rsid w:val="725D5A4F"/>
    <w:rsid w:val="77217B92"/>
    <w:rsid w:val="7AEC6F0B"/>
    <w:rsid w:val="7B7D6DE2"/>
    <w:rsid w:val="7CAF1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after="120"/>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rPr>
      <w:rFonts w:ascii="宋体" w:eastAsia="宋体"/>
    </w:rPr>
  </w:style>
  <w:style w:type="paragraph" w:styleId="7">
    <w:name w:val="List Bullet 5"/>
    <w:basedOn w:val="1"/>
    <w:qFormat/>
    <w:uiPriority w:val="0"/>
    <w:pPr>
      <w:numPr>
        <w:ilvl w:val="0"/>
        <w:numId w:val="1"/>
      </w:numPr>
    </w:p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qFormat/>
    <w:uiPriority w:val="0"/>
    <w:pPr>
      <w:snapToGrid w:val="0"/>
      <w:spacing w:before="40" w:after="40" w:line="288" w:lineRule="auto"/>
      <w:ind w:firstLine="482"/>
    </w:pPr>
    <w:rPr>
      <w:rFonts w:ascii="仿宋_GB2312" w:hAnsi="仿宋_GB2312" w:eastAsia="仿宋_GB2312"/>
      <w:szCs w:val="20"/>
    </w:rPr>
  </w:style>
  <w:style w:type="paragraph" w:styleId="11">
    <w:name w:val="Body Text First Indent 2"/>
    <w:basedOn w:val="5"/>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GW-正文"/>
    <w:basedOn w:val="1"/>
    <w:qFormat/>
    <w:uiPriority w:val="0"/>
    <w:pPr>
      <w:spacing w:line="360" w:lineRule="auto"/>
      <w:ind w:firstLine="200" w:firstLineChars="200"/>
    </w:pPr>
    <w:rPr>
      <w:rFonts w:eastAsia="仿宋_GB2312"/>
      <w:sz w:val="24"/>
      <w:szCs w:val="24"/>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表格正文"/>
    <w:basedOn w:val="1"/>
    <w:qFormat/>
    <w:uiPriority w:val="99"/>
    <w:pPr>
      <w:widowControl/>
      <w:overflowPunct w:val="0"/>
      <w:autoSpaceDE w:val="0"/>
      <w:autoSpaceDN w:val="0"/>
      <w:adjustRightInd w:val="0"/>
      <w:snapToGrid w:val="0"/>
      <w:jc w:val="left"/>
    </w:pPr>
    <w:rPr>
      <w:rFonts w:ascii="宋体" w:hAnsi="Tahoma" w:eastAsia="宋体" w:cs="宋体"/>
      <w:color w:val="000000"/>
      <w:kern w:val="0"/>
      <w:szCs w:val="20"/>
      <w:lang w:val="zh-CN"/>
    </w:rPr>
  </w:style>
  <w:style w:type="paragraph" w:styleId="19">
    <w:name w:val="List Paragraph"/>
    <w:basedOn w:val="1"/>
    <w:qFormat/>
    <w:uiPriority w:val="0"/>
    <w:pPr>
      <w:spacing w:line="500" w:lineRule="exact"/>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2024-04-07T00:39:00Z</dcterms:created>
  <dc:creator>hasee</dc:creator>
  <cp:lastModifiedBy>WangLan</cp:lastModifiedBy>
  <dcterms:modified xsi:type="dcterms:W3CDTF">2024-05-24T02:22:46Z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