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eastAsia="zh-CN"/>
        </w:rPr>
        <w:t>四川省妇幼保健院</w:t>
      </w:r>
      <w:r>
        <w:rPr>
          <w:rFonts w:hint="eastAsia" w:ascii="方正小标宋简体" w:hAnsi="方正小标宋简体" w:eastAsia="方正小标宋简体" w:cs="方正小标宋简体"/>
          <w:b w:val="0"/>
          <w:bCs w:val="0"/>
          <w:color w:val="auto"/>
          <w:sz w:val="44"/>
          <w:szCs w:val="44"/>
          <w:highlight w:val="none"/>
          <w:lang w:val="en-US" w:eastAsia="zh-CN"/>
        </w:rPr>
        <w:t xml:space="preserve">  四川省妇女儿童医院</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退休职工节假日慰问券采购</w:t>
      </w:r>
      <w:r>
        <w:rPr>
          <w:rFonts w:hint="eastAsia" w:ascii="方正小标宋简体" w:hAnsi="方正小标宋简体" w:eastAsia="方正小标宋简体" w:cs="方正小标宋简体"/>
          <w:b w:val="0"/>
          <w:bCs w:val="0"/>
          <w:color w:val="auto"/>
          <w:sz w:val="44"/>
          <w:szCs w:val="44"/>
          <w:highlight w:val="none"/>
          <w:lang w:eastAsia="zh-CN"/>
        </w:rPr>
        <w:t>服务商</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eastAsia="zh-CN"/>
        </w:rPr>
      </w:pPr>
      <w:r>
        <w:rPr>
          <w:rFonts w:hint="eastAsia" w:ascii="方正小标宋简体" w:hAnsi="方正小标宋简体" w:eastAsia="方正小标宋简体" w:cs="方正小标宋简体"/>
          <w:b w:val="0"/>
          <w:bCs w:val="0"/>
          <w:color w:val="auto"/>
          <w:sz w:val="44"/>
          <w:szCs w:val="44"/>
          <w:highlight w:val="none"/>
          <w:lang w:eastAsia="zh-CN"/>
        </w:rPr>
        <w:t>项目市场调研公告</w:t>
      </w:r>
    </w:p>
    <w:p>
      <w:pPr>
        <w:keepNext w:val="0"/>
        <w:keepLines w:val="0"/>
        <w:pageBreakBefore w:val="0"/>
        <w:kinsoku/>
        <w:overflowPunct/>
        <w:topLinePunct w:val="0"/>
        <w:autoSpaceDE/>
        <w:autoSpaceDN/>
        <w:bidi w:val="0"/>
        <w:adjustRightInd/>
        <w:snapToGrid w:val="0"/>
        <w:spacing w:line="600" w:lineRule="exact"/>
        <w:jc w:val="both"/>
        <w:textAlignment w:val="auto"/>
        <w:rPr>
          <w:rFonts w:hint="eastAsia"/>
          <w:color w:val="auto"/>
          <w:highlight w:val="none"/>
          <w:lang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textAlignment w:val="auto"/>
        <w:rPr>
          <w:rFonts w:hint="eastAsia" w:ascii="黑体" w:hAnsi="黑体" w:eastAsia="黑体" w:cs="黑体"/>
          <w:i w:val="0"/>
          <w:caps w:val="0"/>
          <w:color w:val="auto"/>
          <w:spacing w:val="0"/>
          <w:sz w:val="32"/>
          <w:szCs w:val="32"/>
          <w:highlight w:val="none"/>
          <w:shd w:val="clear" w:color="auto" w:fill="FFFFFF"/>
        </w:rPr>
      </w:pPr>
      <w:r>
        <w:rPr>
          <w:rFonts w:hint="eastAsia" w:ascii="黑体" w:hAnsi="黑体" w:eastAsia="黑体" w:cs="黑体"/>
          <w:i w:val="0"/>
          <w:caps w:val="0"/>
          <w:color w:val="auto"/>
          <w:spacing w:val="0"/>
          <w:sz w:val="32"/>
          <w:szCs w:val="32"/>
          <w:highlight w:val="none"/>
          <w:shd w:val="clear" w:color="auto" w:fill="FFFFFF"/>
          <w:lang w:val="en-US" w:eastAsia="zh-CN"/>
        </w:rPr>
        <w:t>一、</w:t>
      </w:r>
      <w:r>
        <w:rPr>
          <w:rFonts w:hint="eastAsia" w:ascii="黑体" w:hAnsi="黑体" w:eastAsia="黑体" w:cs="黑体"/>
          <w:i w:val="0"/>
          <w:caps w:val="0"/>
          <w:color w:val="auto"/>
          <w:spacing w:val="0"/>
          <w:sz w:val="32"/>
          <w:szCs w:val="32"/>
          <w:highlight w:val="none"/>
          <w:shd w:val="clear" w:color="auto" w:fill="FFFFFF"/>
        </w:rPr>
        <w:t>项目</w:t>
      </w:r>
      <w:r>
        <w:rPr>
          <w:rFonts w:hint="eastAsia" w:ascii="黑体" w:hAnsi="黑体" w:eastAsia="黑体" w:cs="黑体"/>
          <w:i w:val="0"/>
          <w:caps w:val="0"/>
          <w:color w:val="auto"/>
          <w:spacing w:val="0"/>
          <w:sz w:val="32"/>
          <w:szCs w:val="32"/>
          <w:highlight w:val="none"/>
          <w:shd w:val="clear" w:color="auto" w:fill="FFFFFF"/>
          <w:lang w:val="en-US" w:eastAsia="zh-CN"/>
        </w:rPr>
        <w:t>概况</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1.项目名称：退休职工节假日慰问券采购</w:t>
      </w:r>
      <w:r>
        <w:rPr>
          <w:rFonts w:hint="eastAsia" w:ascii="仿宋_GB2312" w:hAnsi="仿宋_GB2312" w:eastAsia="仿宋_GB2312" w:cs="仿宋_GB2312"/>
          <w:i w:val="0"/>
          <w:caps w:val="0"/>
          <w:color w:val="auto"/>
          <w:spacing w:val="0"/>
          <w:sz w:val="32"/>
          <w:szCs w:val="32"/>
          <w:highlight w:val="none"/>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2.货物需求：慰问品为米、面、食用油等生活所需用品。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3.采购数量：按实际退休职工总数计算，最终以实际发放数量结算。</w:t>
      </w: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4.预算金额：每份不超过1050元/人。</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jc w:val="both"/>
        <w:textAlignment w:val="auto"/>
        <w:rPr>
          <w:rFonts w:hint="eastAsia" w:ascii="黑体" w:hAnsi="黑体" w:eastAsia="黑体" w:cs="黑体"/>
          <w:i w:val="0"/>
          <w:caps w:val="0"/>
          <w:color w:val="auto"/>
          <w:spacing w:val="0"/>
          <w:sz w:val="32"/>
          <w:szCs w:val="32"/>
          <w:highlight w:val="none"/>
          <w:shd w:val="clear" w:color="auto" w:fill="FFFFFF"/>
          <w:lang w:val="en-US" w:eastAsia="zh-CN"/>
        </w:rPr>
      </w:pPr>
      <w:r>
        <w:rPr>
          <w:rFonts w:hint="eastAsia" w:ascii="黑体" w:hAnsi="黑体" w:eastAsia="黑体" w:cs="黑体"/>
          <w:i w:val="0"/>
          <w:caps w:val="0"/>
          <w:color w:val="auto"/>
          <w:spacing w:val="0"/>
          <w:sz w:val="32"/>
          <w:szCs w:val="32"/>
          <w:highlight w:val="none"/>
          <w:shd w:val="clear" w:color="auto" w:fill="FFFFFF"/>
          <w:lang w:val="en-US" w:eastAsia="zh-CN"/>
        </w:rPr>
        <w:t>二、供应商资格要求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1.必须具有独立法人资格，</w:t>
      </w:r>
      <w:r>
        <w:rPr>
          <w:rFonts w:hint="eastAsia" w:ascii="仿宋_GB2312" w:hAnsi="仿宋_GB2312" w:eastAsia="仿宋_GB2312" w:cs="仿宋_GB2312"/>
          <w:color w:val="auto"/>
          <w:sz w:val="32"/>
          <w:szCs w:val="32"/>
          <w:highlight w:val="none"/>
        </w:rPr>
        <w:t>具有</w:t>
      </w:r>
      <w:r>
        <w:rPr>
          <w:rFonts w:hint="eastAsia" w:ascii="仿宋_GB2312" w:hAnsi="仿宋_GB2312" w:eastAsia="仿宋_GB2312" w:cs="仿宋_GB2312"/>
          <w:b/>
          <w:bCs/>
          <w:color w:val="auto"/>
          <w:sz w:val="32"/>
          <w:szCs w:val="32"/>
          <w:highlight w:val="none"/>
        </w:rPr>
        <w:t>合法企业营业执照</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营业执照经营范围包括食品、日用百货等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供应商如为生产商，须提供米、面、油的食品生产许可证、产品质量检测报告；</w:t>
      </w:r>
      <w:r>
        <w:rPr>
          <w:rFonts w:hint="eastAsia" w:ascii="仿宋_GB2312" w:hAnsi="仿宋_GB2312" w:eastAsia="仿宋_GB2312" w:cs="仿宋_GB2312"/>
          <w:b/>
          <w:bCs/>
          <w:color w:val="auto"/>
          <w:sz w:val="32"/>
          <w:szCs w:val="32"/>
          <w:highlight w:val="none"/>
        </w:rPr>
        <w:t>供应商如为经销商，须提供食品经营许可证</w:t>
      </w:r>
      <w:r>
        <w:rPr>
          <w:rFonts w:hint="eastAsia" w:ascii="仿宋_GB2312" w:hAnsi="仿宋_GB2312" w:eastAsia="仿宋_GB2312" w:cs="仿宋_GB2312"/>
          <w:b/>
          <w:bCs/>
          <w:color w:val="auto"/>
          <w:sz w:val="32"/>
          <w:szCs w:val="32"/>
          <w:highlight w:val="none"/>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有依法缴纳税收和社会保障资金的良好记录</w:t>
      </w:r>
      <w:r>
        <w:rPr>
          <w:rFonts w:hint="eastAsia" w:ascii="仿宋_GB2312" w:hAnsi="仿宋_GB2312" w:eastAsia="仿宋_GB2312" w:cs="仿宋_GB2312"/>
          <w:color w:val="auto"/>
          <w:sz w:val="32"/>
          <w:szCs w:val="32"/>
          <w:highlight w:val="none"/>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具有较好的商业信誉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在“信用中国”“中国政府采购网”网站上未被列入被执行人、重大税收违法案件当事人名单以及政府采购严重违法失信行为记录名单的投标供应商。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三、</w:t>
      </w:r>
      <w:r>
        <w:rPr>
          <w:rFonts w:hint="eastAsia" w:ascii="仿宋_GB2312" w:hAnsi="仿宋_GB2312" w:eastAsia="仿宋_GB2312" w:cs="仿宋_GB2312"/>
          <w:i w:val="0"/>
          <w:caps w:val="0"/>
          <w:color w:val="auto"/>
          <w:spacing w:val="0"/>
          <w:sz w:val="32"/>
          <w:szCs w:val="32"/>
          <w:highlight w:val="none"/>
          <w:shd w:val="clear" w:color="auto" w:fill="FFFFFF"/>
        </w:rPr>
        <w:t>本市场调研项目在四川妇幼保健网主页(http:∥www.fybj.net)上公开发布，供符合条件的潜在供应商前来参加市场调研。</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3" w:firstLineChars="200"/>
        <w:jc w:val="both"/>
        <w:textAlignment w:val="auto"/>
        <w:rPr>
          <w:rFonts w:hint="eastAsia" w:ascii="仿宋_GB2312" w:hAnsi="仿宋_GB2312" w:eastAsia="仿宋_GB2312" w:cs="仿宋_GB2312"/>
          <w:b/>
          <w:bCs/>
          <w:i w:val="0"/>
          <w:caps w:val="0"/>
          <w:color w:val="auto"/>
          <w:spacing w:val="0"/>
          <w:sz w:val="32"/>
          <w:szCs w:val="32"/>
          <w:highlight w:val="none"/>
        </w:rPr>
      </w:pPr>
      <w:r>
        <w:rPr>
          <w:rFonts w:hint="eastAsia" w:ascii="仿宋_GB2312" w:hAnsi="仿宋_GB2312" w:eastAsia="仿宋_GB2312" w:cs="仿宋_GB2312"/>
          <w:b/>
          <w:bCs/>
          <w:i w:val="0"/>
          <w:caps w:val="0"/>
          <w:color w:val="auto"/>
          <w:spacing w:val="0"/>
          <w:sz w:val="32"/>
          <w:szCs w:val="32"/>
          <w:highlight w:val="none"/>
          <w:shd w:val="clear" w:color="auto" w:fill="FFFFFF"/>
          <w:lang w:val="en-US" w:eastAsia="zh-CN"/>
        </w:rPr>
        <w:t>四、</w:t>
      </w:r>
      <w:r>
        <w:rPr>
          <w:rFonts w:hint="eastAsia" w:ascii="仿宋_GB2312" w:hAnsi="仿宋_GB2312" w:eastAsia="仿宋_GB2312" w:cs="仿宋_GB2312"/>
          <w:b/>
          <w:bCs/>
          <w:i w:val="0"/>
          <w:caps w:val="0"/>
          <w:color w:val="auto"/>
          <w:spacing w:val="0"/>
          <w:sz w:val="32"/>
          <w:szCs w:val="32"/>
          <w:highlight w:val="none"/>
          <w:shd w:val="clear" w:color="auto" w:fill="FFFFFF"/>
        </w:rPr>
        <w:t>市场调研期限：</w:t>
      </w:r>
      <w:r>
        <w:rPr>
          <w:rStyle w:val="10"/>
          <w:rFonts w:hint="eastAsia" w:ascii="仿宋_GB2312" w:hAnsi="仿宋_GB2312" w:eastAsia="仿宋_GB2312" w:cs="仿宋_GB2312"/>
          <w:b/>
          <w:i w:val="0"/>
          <w:caps w:val="0"/>
          <w:color w:val="auto"/>
          <w:spacing w:val="0"/>
          <w:sz w:val="32"/>
          <w:szCs w:val="32"/>
          <w:highlight w:val="none"/>
          <w:shd w:val="clear" w:color="auto" w:fill="FFFFFF"/>
        </w:rPr>
        <w:t>20</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24</w:t>
      </w:r>
      <w:r>
        <w:rPr>
          <w:rStyle w:val="10"/>
          <w:rFonts w:hint="eastAsia" w:ascii="仿宋_GB2312" w:hAnsi="仿宋_GB2312" w:eastAsia="仿宋_GB2312" w:cs="仿宋_GB2312"/>
          <w:b/>
          <w:i w:val="0"/>
          <w:caps w:val="0"/>
          <w:color w:val="auto"/>
          <w:spacing w:val="0"/>
          <w:sz w:val="32"/>
          <w:szCs w:val="32"/>
          <w:highlight w:val="none"/>
          <w:shd w:val="clear" w:color="auto" w:fill="FFFFFF"/>
        </w:rPr>
        <w:t>年</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7</w:t>
      </w:r>
      <w:r>
        <w:rPr>
          <w:rStyle w:val="10"/>
          <w:rFonts w:hint="eastAsia" w:ascii="仿宋_GB2312" w:hAnsi="仿宋_GB2312" w:eastAsia="仿宋_GB2312" w:cs="仿宋_GB2312"/>
          <w:b/>
          <w:i w:val="0"/>
          <w:caps w:val="0"/>
          <w:color w:val="auto"/>
          <w:spacing w:val="0"/>
          <w:sz w:val="32"/>
          <w:szCs w:val="32"/>
          <w:highlight w:val="none"/>
          <w:shd w:val="clear" w:color="auto" w:fill="FFFFFF"/>
        </w:rPr>
        <w:t>月</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10</w:t>
      </w:r>
      <w:r>
        <w:rPr>
          <w:rStyle w:val="10"/>
          <w:rFonts w:hint="eastAsia" w:ascii="仿宋_GB2312" w:hAnsi="仿宋_GB2312" w:eastAsia="仿宋_GB2312" w:cs="仿宋_GB2312"/>
          <w:b/>
          <w:i w:val="0"/>
          <w:caps w:val="0"/>
          <w:color w:val="auto"/>
          <w:spacing w:val="0"/>
          <w:sz w:val="32"/>
          <w:szCs w:val="32"/>
          <w:highlight w:val="none"/>
          <w:shd w:val="clear" w:color="auto" w:fill="FFFFFF"/>
        </w:rPr>
        <w:t>日</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-17</w:t>
      </w:r>
      <w:r>
        <w:rPr>
          <w:rStyle w:val="10"/>
          <w:rFonts w:hint="eastAsia" w:ascii="仿宋_GB2312" w:hAnsi="仿宋_GB2312" w:eastAsia="仿宋_GB2312" w:cs="仿宋_GB2312"/>
          <w:b/>
          <w:i w:val="0"/>
          <w:caps w:val="0"/>
          <w:color w:val="auto"/>
          <w:spacing w:val="0"/>
          <w:sz w:val="32"/>
          <w:szCs w:val="32"/>
          <w:highlight w:val="none"/>
          <w:shd w:val="clear" w:color="auto" w:fill="FFFFFF"/>
        </w:rPr>
        <w:t>日。</w:t>
      </w:r>
      <w:r>
        <w:rPr>
          <w:rFonts w:hint="eastAsia" w:ascii="仿宋_GB2312" w:hAnsi="仿宋_GB2312" w:eastAsia="仿宋_GB2312" w:cs="仿宋_GB2312"/>
          <w:b/>
          <w:bCs/>
          <w:i w:val="0"/>
          <w:caps w:val="0"/>
          <w:color w:val="auto"/>
          <w:spacing w:val="0"/>
          <w:sz w:val="32"/>
          <w:szCs w:val="32"/>
          <w:highlight w:val="none"/>
          <w:shd w:val="clear" w:color="auto" w:fill="FFFFFF"/>
        </w:rPr>
        <w:t>市场调研期间，请各潜在供应商到我院</w:t>
      </w:r>
      <w:r>
        <w:rPr>
          <w:rFonts w:hint="eastAsia" w:ascii="仿宋_GB2312" w:hAnsi="仿宋_GB2312" w:eastAsia="仿宋_GB2312" w:cs="仿宋_GB2312"/>
          <w:b/>
          <w:bCs/>
          <w:i w:val="0"/>
          <w:caps w:val="0"/>
          <w:color w:val="auto"/>
          <w:spacing w:val="0"/>
          <w:sz w:val="32"/>
          <w:szCs w:val="32"/>
          <w:highlight w:val="none"/>
          <w:shd w:val="clear" w:color="auto" w:fill="FFFFFF"/>
          <w:lang w:val="en-US" w:eastAsia="zh-CN"/>
        </w:rPr>
        <w:t>组织人事部</w:t>
      </w:r>
      <w:r>
        <w:rPr>
          <w:rFonts w:hint="eastAsia" w:ascii="仿宋_GB2312" w:hAnsi="仿宋_GB2312" w:eastAsia="仿宋_GB2312" w:cs="仿宋_GB2312"/>
          <w:b/>
          <w:bCs/>
          <w:i w:val="0"/>
          <w:caps w:val="0"/>
          <w:color w:val="auto"/>
          <w:spacing w:val="0"/>
          <w:sz w:val="32"/>
          <w:szCs w:val="32"/>
          <w:highlight w:val="none"/>
          <w:shd w:val="clear" w:color="auto" w:fill="FFFFFF"/>
        </w:rPr>
        <w:t>提交资料。</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五、</w:t>
      </w:r>
      <w:r>
        <w:rPr>
          <w:rFonts w:hint="eastAsia" w:ascii="仿宋_GB2312" w:hAnsi="仿宋_GB2312" w:eastAsia="仿宋_GB2312" w:cs="仿宋_GB2312"/>
          <w:i w:val="0"/>
          <w:caps w:val="0"/>
          <w:color w:val="auto"/>
          <w:spacing w:val="0"/>
          <w:sz w:val="32"/>
          <w:szCs w:val="32"/>
          <w:highlight w:val="none"/>
          <w:shd w:val="clear" w:color="auto" w:fill="FFFFFF"/>
        </w:rPr>
        <w:t>提供真实齐全的资质证明文件</w:t>
      </w:r>
      <w:r>
        <w:rPr>
          <w:rStyle w:val="10"/>
          <w:rFonts w:hint="eastAsia" w:ascii="仿宋_GB2312" w:hAnsi="仿宋_GB2312" w:eastAsia="仿宋_GB2312" w:cs="仿宋_GB2312"/>
          <w:b/>
          <w:i w:val="0"/>
          <w:caps w:val="0"/>
          <w:color w:val="auto"/>
          <w:spacing w:val="0"/>
          <w:sz w:val="32"/>
          <w:szCs w:val="32"/>
          <w:highlight w:val="none"/>
          <w:shd w:val="clear" w:color="auto" w:fill="FFFFFF"/>
        </w:rPr>
        <w:t>一</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rPr>
        <w:t>份</w:t>
      </w:r>
      <w:r>
        <w:rPr>
          <w:rFonts w:hint="eastAsia" w:ascii="仿宋_GB2312" w:hAnsi="仿宋_GB2312" w:eastAsia="仿宋_GB2312" w:cs="仿宋_GB2312"/>
          <w:i w:val="0"/>
          <w:caps w:val="0"/>
          <w:color w:val="auto"/>
          <w:spacing w:val="0"/>
          <w:sz w:val="32"/>
          <w:szCs w:val="32"/>
          <w:highlight w:val="none"/>
          <w:shd w:val="clear" w:color="auto" w:fill="FFFFFF"/>
        </w:rPr>
        <w:t>（保证所提供的各种材料和证明材料的真实性，承担相应的法律责任，并请按照下面的顺序装订）：</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15"/>
          <w:sz w:val="32"/>
          <w:szCs w:val="32"/>
          <w:highlight w:val="none"/>
          <w:shd w:val="clear" w:color="auto" w:fill="FFFFFF"/>
          <w:lang w:val="en-US" w:eastAsia="zh-CN"/>
        </w:rPr>
        <w:t>1.</w:t>
      </w:r>
      <w:r>
        <w:rPr>
          <w:rFonts w:hint="eastAsia" w:ascii="仿宋_GB2312" w:hAnsi="仿宋_GB2312" w:eastAsia="仿宋_GB2312" w:cs="仿宋_GB2312"/>
          <w:i w:val="0"/>
          <w:caps w:val="0"/>
          <w:color w:val="auto"/>
          <w:spacing w:val="15"/>
          <w:sz w:val="32"/>
          <w:szCs w:val="32"/>
          <w:highlight w:val="none"/>
          <w:shd w:val="clear" w:color="auto" w:fill="FFFFFF"/>
        </w:rPr>
        <w:t>封面（</w:t>
      </w:r>
      <w:r>
        <w:rPr>
          <w:rFonts w:hint="eastAsia" w:ascii="仿宋_GB2312" w:hAnsi="仿宋_GB2312" w:eastAsia="仿宋_GB2312" w:cs="仿宋_GB2312"/>
          <w:i w:val="0"/>
          <w:caps w:val="0"/>
          <w:color w:val="auto"/>
          <w:spacing w:val="0"/>
          <w:sz w:val="32"/>
          <w:szCs w:val="32"/>
          <w:highlight w:val="none"/>
          <w:shd w:val="clear" w:color="auto" w:fill="FFFFFF"/>
        </w:rPr>
        <w:t>注明包号、品目、公司名称、联系人、联系电话、加盖公司印章）</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2.目录（标记页码）</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3.营业执照副本复印件（经有效年检，加盖公章）；</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4.（如有）</w:t>
      </w:r>
      <w:r>
        <w:rPr>
          <w:rFonts w:hint="eastAsia" w:ascii="仿宋_GB2312" w:hAnsi="仿宋_GB2312" w:eastAsia="仿宋_GB2312" w:cs="仿宋_GB2312"/>
          <w:color w:val="auto"/>
          <w:sz w:val="32"/>
          <w:szCs w:val="32"/>
          <w:highlight w:val="none"/>
        </w:rPr>
        <w:t>食品经营许可证</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bidi="ar"/>
        </w:rPr>
        <w:t>食品生产经营许可证、</w:t>
      </w:r>
      <w:r>
        <w:rPr>
          <w:rFonts w:hint="eastAsia" w:ascii="仿宋_GB2312" w:hAnsi="仿宋_GB2312" w:eastAsia="仿宋_GB2312" w:cs="仿宋_GB2312"/>
          <w:color w:val="auto"/>
          <w:sz w:val="32"/>
          <w:szCs w:val="32"/>
          <w:highlight w:val="none"/>
        </w:rPr>
        <w:t>产品质量检测报告</w:t>
      </w:r>
      <w:r>
        <w:rPr>
          <w:rFonts w:hint="eastAsia" w:ascii="仿宋_GB2312" w:hAnsi="仿宋_GB2312" w:eastAsia="仿宋_GB2312" w:cs="仿宋_GB2312"/>
          <w:color w:val="auto"/>
          <w:kern w:val="0"/>
          <w:sz w:val="32"/>
          <w:szCs w:val="32"/>
          <w:highlight w:val="none"/>
          <w:lang w:val="en-US" w:eastAsia="zh-CN" w:bidi="ar"/>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w:t>
      </w:r>
      <w:r>
        <w:rPr>
          <w:rFonts w:hint="eastAsia" w:ascii="仿宋_GB2312" w:hAnsi="仿宋_GB2312" w:eastAsia="仿宋_GB2312" w:cs="仿宋_GB2312"/>
          <w:b/>
          <w:bCs/>
          <w:color w:val="auto"/>
          <w:kern w:val="0"/>
          <w:sz w:val="32"/>
          <w:szCs w:val="32"/>
          <w:highlight w:val="none"/>
          <w:lang w:val="en-US" w:eastAsia="zh-CN" w:bidi="ar"/>
        </w:rPr>
        <w:t>法定代表人授权委托书</w:t>
      </w:r>
      <w:r>
        <w:rPr>
          <w:rFonts w:hint="eastAsia" w:ascii="仿宋_GB2312" w:hAnsi="仿宋_GB2312" w:eastAsia="仿宋_GB2312" w:cs="仿宋_GB2312"/>
          <w:color w:val="auto"/>
          <w:kern w:val="0"/>
          <w:sz w:val="32"/>
          <w:szCs w:val="32"/>
          <w:highlight w:val="none"/>
          <w:lang w:val="en-US" w:eastAsia="zh-CN" w:bidi="ar"/>
        </w:rPr>
        <w:t>（附件2），</w:t>
      </w:r>
      <w:r>
        <w:rPr>
          <w:rFonts w:hint="eastAsia" w:ascii="仿宋_GB2312" w:hAnsi="仿宋_GB2312" w:eastAsia="仿宋_GB2312" w:cs="仿宋_GB2312"/>
          <w:b/>
          <w:bCs/>
          <w:color w:val="auto"/>
          <w:kern w:val="0"/>
          <w:sz w:val="32"/>
          <w:szCs w:val="32"/>
          <w:highlight w:val="none"/>
          <w:lang w:val="en-US" w:eastAsia="zh-CN" w:bidi="ar"/>
        </w:rPr>
        <w:t>法人和受托人身份证的原件及复印件</w:t>
      </w:r>
      <w:r>
        <w:rPr>
          <w:rFonts w:hint="eastAsia" w:ascii="仿宋_GB2312" w:hAnsi="仿宋_GB2312" w:eastAsia="仿宋_GB2312" w:cs="仿宋_GB2312"/>
          <w:color w:val="auto"/>
          <w:kern w:val="0"/>
          <w:sz w:val="32"/>
          <w:szCs w:val="32"/>
          <w:highlight w:val="none"/>
          <w:lang w:val="en-US" w:eastAsia="zh-CN" w:bidi="ar"/>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w:t>
      </w:r>
      <w:r>
        <w:rPr>
          <w:rFonts w:hint="eastAsia" w:ascii="仿宋_GB2312" w:hAnsi="仿宋_GB2312" w:eastAsia="仿宋_GB2312" w:cs="仿宋_GB2312"/>
          <w:b/>
          <w:bCs/>
          <w:color w:val="auto"/>
          <w:kern w:val="0"/>
          <w:sz w:val="32"/>
          <w:szCs w:val="32"/>
          <w:highlight w:val="none"/>
          <w:lang w:val="en-US" w:eastAsia="zh-CN" w:bidi="ar"/>
        </w:rPr>
        <w:t>无重大违法记录承诺书</w:t>
      </w:r>
      <w:r>
        <w:rPr>
          <w:rFonts w:hint="eastAsia" w:ascii="仿宋_GB2312" w:hAnsi="仿宋_GB2312" w:eastAsia="仿宋_GB2312" w:cs="仿宋_GB2312"/>
          <w:color w:val="auto"/>
          <w:kern w:val="0"/>
          <w:sz w:val="32"/>
          <w:szCs w:val="32"/>
          <w:highlight w:val="none"/>
          <w:lang w:val="en-US" w:eastAsia="zh-CN" w:bidi="ar"/>
        </w:rPr>
        <w:t>（格式自拟）；</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leftChars="0" w:right="0" w:rightChars="0" w:firstLine="637" w:firstLineChars="182"/>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15"/>
          <w:sz w:val="32"/>
          <w:szCs w:val="32"/>
          <w:highlight w:val="none"/>
          <w:shd w:val="clear" w:color="auto" w:fill="FFFFFF"/>
          <w:lang w:val="en-US" w:eastAsia="zh-CN"/>
        </w:rPr>
        <w:t>7.</w:t>
      </w:r>
      <w:r>
        <w:rPr>
          <w:rFonts w:hint="eastAsia" w:ascii="仿宋_GB2312" w:hAnsi="仿宋_GB2312" w:eastAsia="仿宋_GB2312" w:cs="仿宋_GB2312"/>
          <w:b/>
          <w:bCs/>
          <w:i w:val="0"/>
          <w:caps w:val="0"/>
          <w:color w:val="auto"/>
          <w:spacing w:val="0"/>
          <w:sz w:val="32"/>
          <w:szCs w:val="32"/>
          <w:highlight w:val="none"/>
          <w:shd w:val="clear" w:color="auto" w:fill="FFFFFF"/>
        </w:rPr>
        <w:t>质量保证书</w:t>
      </w:r>
      <w:r>
        <w:rPr>
          <w:rFonts w:hint="eastAsia" w:ascii="仿宋_GB2312" w:hAnsi="仿宋_GB2312" w:eastAsia="仿宋_GB2312" w:cs="仿宋_GB2312"/>
          <w:i w:val="0"/>
          <w:caps w:val="0"/>
          <w:color w:val="auto"/>
          <w:spacing w:val="0"/>
          <w:sz w:val="32"/>
          <w:szCs w:val="32"/>
          <w:highlight w:val="none"/>
          <w:shd w:val="clear" w:color="auto" w:fill="FFFFFF"/>
        </w:rPr>
        <w:t>（附件</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3</w:t>
      </w:r>
      <w:r>
        <w:rPr>
          <w:rFonts w:hint="eastAsia" w:ascii="仿宋_GB2312" w:hAnsi="仿宋_GB2312" w:eastAsia="仿宋_GB2312" w:cs="仿宋_GB2312"/>
          <w:i w:val="0"/>
          <w:caps w:val="0"/>
          <w:color w:val="auto"/>
          <w:spacing w:val="0"/>
          <w:sz w:val="32"/>
          <w:szCs w:val="32"/>
          <w:highlight w:val="none"/>
          <w:shd w:val="clear" w:color="auto" w:fill="FFFFFF"/>
        </w:rPr>
        <w:t>）</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8.</w:t>
      </w:r>
      <w:r>
        <w:rPr>
          <w:rFonts w:hint="eastAsia" w:ascii="仿宋_GB2312" w:hAnsi="仿宋_GB2312" w:eastAsia="仿宋_GB2312" w:cs="仿宋_GB2312"/>
          <w:i w:val="0"/>
          <w:caps w:val="0"/>
          <w:color w:val="auto"/>
          <w:spacing w:val="0"/>
          <w:sz w:val="32"/>
          <w:szCs w:val="32"/>
          <w:highlight w:val="none"/>
          <w:shd w:val="clear" w:color="auto" w:fill="FFFFFF"/>
          <w:lang w:eastAsia="zh-CN"/>
        </w:rPr>
        <w:t>具有</w:t>
      </w:r>
      <w:r>
        <w:rPr>
          <w:rFonts w:hint="eastAsia" w:ascii="仿宋_GB2312" w:hAnsi="仿宋_GB2312" w:eastAsia="仿宋_GB2312" w:cs="仿宋_GB2312"/>
          <w:b/>
          <w:bCs/>
          <w:i w:val="0"/>
          <w:caps w:val="0"/>
          <w:color w:val="auto"/>
          <w:spacing w:val="0"/>
          <w:sz w:val="32"/>
          <w:szCs w:val="32"/>
          <w:highlight w:val="none"/>
          <w:shd w:val="clear" w:color="auto" w:fill="FFFFFF"/>
          <w:lang w:eastAsia="zh-CN"/>
        </w:rPr>
        <w:t>良好的商业信誉证明材料</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i w:val="0"/>
          <w:caps w:val="0"/>
          <w:color w:val="auto"/>
          <w:spacing w:val="0"/>
          <w:sz w:val="32"/>
          <w:szCs w:val="32"/>
          <w:highlight w:val="none"/>
          <w:shd w:val="clear" w:color="auto" w:fill="FFFFFF"/>
          <w:lang w:eastAsia="zh-CN"/>
        </w:rPr>
        <w:t>提供承诺函</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及网页截图，</w:t>
      </w:r>
      <w:r>
        <w:rPr>
          <w:rFonts w:hint="eastAsia" w:ascii="仿宋_GB2312" w:hAnsi="仿宋_GB2312" w:eastAsia="仿宋_GB2312" w:cs="仿宋_GB2312"/>
          <w:color w:val="auto"/>
          <w:sz w:val="32"/>
          <w:szCs w:val="32"/>
          <w:highlight w:val="none"/>
          <w:lang w:val="en-US" w:eastAsia="zh-CN"/>
        </w:rPr>
        <w:t>参会供应商在相应网站查询在调研截止之日前的信用记录，保存并提供该信用记录结果网页截图</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9.</w:t>
      </w:r>
      <w:r>
        <w:rPr>
          <w:rFonts w:hint="eastAsia" w:ascii="仿宋_GB2312" w:hAnsi="仿宋_GB2312" w:eastAsia="仿宋_GB2312" w:cs="仿宋_GB2312"/>
          <w:b/>
          <w:bCs/>
          <w:color w:val="auto"/>
          <w:sz w:val="32"/>
          <w:szCs w:val="32"/>
          <w:highlight w:val="none"/>
        </w:rPr>
        <w:t>有依法缴纳税收和社会保障资金的良好记录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提供证明文件</w:t>
      </w:r>
      <w:r>
        <w:rPr>
          <w:rFonts w:hint="eastAsia" w:ascii="仿宋_GB2312" w:hAnsi="仿宋_GB2312" w:eastAsia="仿宋_GB2312" w:cs="仿宋_GB2312"/>
          <w:color w:val="auto"/>
          <w:sz w:val="32"/>
          <w:szCs w:val="32"/>
          <w:highlight w:val="none"/>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10.</w:t>
      </w:r>
      <w:r>
        <w:rPr>
          <w:rFonts w:hint="eastAsia" w:ascii="仿宋_GB2312" w:hAnsi="仿宋_GB2312" w:eastAsia="仿宋_GB2312" w:cs="仿宋_GB2312"/>
          <w:b/>
          <w:bCs/>
          <w:i w:val="0"/>
          <w:caps w:val="0"/>
          <w:color w:val="auto"/>
          <w:spacing w:val="0"/>
          <w:sz w:val="32"/>
          <w:szCs w:val="32"/>
          <w:highlight w:val="none"/>
          <w:shd w:val="clear" w:color="auto" w:fill="FFFFFF"/>
        </w:rPr>
        <w:t>国家规定的其它相关资质证明文件或其它涉及特许经营许可的须提供经营许可证书的复印件</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15"/>
          <w:sz w:val="32"/>
          <w:szCs w:val="32"/>
          <w:highlight w:val="none"/>
          <w:shd w:val="clear" w:color="auto" w:fill="FFFFFF"/>
          <w:lang w:val="en-US" w:eastAsia="zh-CN"/>
        </w:rPr>
        <w:t>11.（</w:t>
      </w:r>
      <w:r>
        <w:rPr>
          <w:rFonts w:hint="eastAsia" w:ascii="仿宋_GB2312" w:hAnsi="仿宋_GB2312" w:eastAsia="仿宋_GB2312" w:cs="仿宋_GB2312"/>
          <w:i w:val="0"/>
          <w:caps w:val="0"/>
          <w:color w:val="auto"/>
          <w:spacing w:val="15"/>
          <w:sz w:val="32"/>
          <w:szCs w:val="32"/>
          <w:highlight w:val="none"/>
          <w:shd w:val="clear" w:color="auto" w:fill="FFFFFF"/>
        </w:rPr>
        <w:t>如有</w:t>
      </w:r>
      <w:r>
        <w:rPr>
          <w:rFonts w:hint="eastAsia" w:ascii="仿宋_GB2312" w:hAnsi="仿宋_GB2312" w:eastAsia="仿宋_GB2312" w:cs="仿宋_GB2312"/>
          <w:i w:val="0"/>
          <w:caps w:val="0"/>
          <w:color w:val="auto"/>
          <w:spacing w:val="15"/>
          <w:sz w:val="32"/>
          <w:szCs w:val="32"/>
          <w:highlight w:val="none"/>
          <w:shd w:val="clear" w:color="auto" w:fill="FFFFFF"/>
          <w:lang w:eastAsia="zh-CN"/>
        </w:rPr>
        <w:t>）</w:t>
      </w:r>
      <w:r>
        <w:rPr>
          <w:rFonts w:hint="eastAsia" w:ascii="仿宋_GB2312" w:hAnsi="仿宋_GB2312" w:eastAsia="仿宋_GB2312" w:cs="仿宋_GB2312"/>
          <w:b/>
          <w:bCs/>
          <w:i w:val="0"/>
          <w:caps w:val="0"/>
          <w:color w:val="auto"/>
          <w:spacing w:val="0"/>
          <w:sz w:val="32"/>
          <w:szCs w:val="32"/>
          <w:highlight w:val="none"/>
          <w:shd w:val="clear" w:color="auto" w:fill="FFFFFF"/>
        </w:rPr>
        <w:t>质量检测中心或法定机构出具的产品检测报告∕性能自测报告∕出厂检验报告的复印或扫描件</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12.（</w:t>
      </w:r>
      <w:r>
        <w:rPr>
          <w:rFonts w:hint="eastAsia" w:ascii="仿宋_GB2312" w:hAnsi="仿宋_GB2312" w:eastAsia="仿宋_GB2312" w:cs="仿宋_GB2312"/>
          <w:i w:val="0"/>
          <w:caps w:val="0"/>
          <w:color w:val="auto"/>
          <w:spacing w:val="0"/>
          <w:sz w:val="32"/>
          <w:szCs w:val="32"/>
          <w:highlight w:val="none"/>
          <w:shd w:val="clear" w:color="auto" w:fill="FFFFFF"/>
        </w:rPr>
        <w:t>如有</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r>
        <w:rPr>
          <w:rFonts w:hint="eastAsia" w:ascii="仿宋_GB2312" w:hAnsi="仿宋_GB2312" w:eastAsia="仿宋_GB2312" w:cs="仿宋_GB2312"/>
          <w:i w:val="0"/>
          <w:caps w:val="0"/>
          <w:color w:val="auto"/>
          <w:spacing w:val="0"/>
          <w:sz w:val="32"/>
          <w:szCs w:val="32"/>
          <w:highlight w:val="none"/>
          <w:shd w:val="clear" w:color="auto" w:fill="FFFFFF"/>
        </w:rPr>
        <w:t>其他证书：</w:t>
      </w:r>
      <w:r>
        <w:rPr>
          <w:rFonts w:hint="eastAsia" w:ascii="仿宋_GB2312" w:hAnsi="仿宋_GB2312" w:eastAsia="仿宋_GB2312" w:cs="仿宋_GB2312"/>
          <w:b/>
          <w:bCs/>
          <w:i w:val="0"/>
          <w:caps w:val="0"/>
          <w:color w:val="auto"/>
          <w:spacing w:val="0"/>
          <w:sz w:val="32"/>
          <w:szCs w:val="32"/>
          <w:highlight w:val="none"/>
          <w:shd w:val="clear" w:color="auto" w:fill="FFFFFF"/>
        </w:rPr>
        <w:t>产品在技术、节能、安全、环保和自主创新方面获得的认证证书或制造厂家和产品所获国家级荣誉称号等复印或扫描件</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15"/>
          <w:sz w:val="32"/>
          <w:szCs w:val="32"/>
          <w:highlight w:val="none"/>
          <w:shd w:val="clear" w:color="auto" w:fill="FFFFFF"/>
          <w:lang w:val="en-US" w:eastAsia="zh-CN"/>
        </w:rPr>
        <w:t>13.</w:t>
      </w:r>
      <w:r>
        <w:rPr>
          <w:rFonts w:hint="eastAsia" w:ascii="仿宋_GB2312" w:hAnsi="仿宋_GB2312" w:eastAsia="仿宋_GB2312" w:cs="仿宋_GB2312"/>
          <w:b/>
          <w:bCs/>
          <w:i w:val="0"/>
          <w:caps w:val="0"/>
          <w:color w:val="auto"/>
          <w:spacing w:val="0"/>
          <w:sz w:val="32"/>
          <w:szCs w:val="32"/>
          <w:highlight w:val="none"/>
          <w:shd w:val="clear" w:color="auto" w:fill="FFFFFF"/>
        </w:rPr>
        <w:t>业绩证明文件</w:t>
      </w:r>
      <w:r>
        <w:rPr>
          <w:rFonts w:hint="eastAsia" w:ascii="仿宋_GB2312" w:hAnsi="仿宋_GB2312" w:eastAsia="仿宋_GB2312" w:cs="仿宋_GB2312"/>
          <w:i w:val="0"/>
          <w:caps w:val="0"/>
          <w:color w:val="auto"/>
          <w:spacing w:val="0"/>
          <w:sz w:val="32"/>
          <w:szCs w:val="32"/>
          <w:highlight w:val="none"/>
          <w:shd w:val="clear" w:color="auto" w:fill="FFFFFF"/>
        </w:rPr>
        <w:t>（提供近三个月内送货复印件＜需有客户签名＞或银行进账联复印件）（附件</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caps w:val="0"/>
          <w:color w:val="auto"/>
          <w:spacing w:val="0"/>
          <w:sz w:val="32"/>
          <w:szCs w:val="32"/>
          <w:highlight w:val="none"/>
          <w:shd w:val="clear" w:color="auto" w:fill="FFFFFF"/>
        </w:rPr>
        <w:t>）</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highlight w:val="none"/>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14.</w:t>
      </w:r>
      <w:r>
        <w:rPr>
          <w:rFonts w:hint="eastAsia" w:ascii="仿宋_GB2312" w:hAnsi="仿宋_GB2312" w:eastAsia="仿宋_GB2312" w:cs="仿宋_GB2312"/>
          <w:b/>
          <w:bCs/>
          <w:i w:val="0"/>
          <w:caps w:val="0"/>
          <w:color w:val="auto"/>
          <w:spacing w:val="0"/>
          <w:sz w:val="32"/>
          <w:szCs w:val="32"/>
          <w:highlight w:val="none"/>
          <w:shd w:val="clear" w:color="auto" w:fill="FFFFFF"/>
        </w:rPr>
        <w:t>售后服务承诺书</w:t>
      </w:r>
      <w:r>
        <w:rPr>
          <w:rFonts w:hint="eastAsia" w:ascii="仿宋_GB2312" w:hAnsi="仿宋_GB2312" w:eastAsia="仿宋_GB2312" w:cs="仿宋_GB2312"/>
          <w:i w:val="0"/>
          <w:caps w:val="0"/>
          <w:color w:val="auto"/>
          <w:spacing w:val="0"/>
          <w:sz w:val="32"/>
          <w:szCs w:val="32"/>
          <w:highlight w:val="none"/>
          <w:shd w:val="clear" w:color="auto" w:fill="FFFFFF"/>
        </w:rPr>
        <w:t>（含质量、货源保证，产品验收标准、质保期、售后服务响应等）</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15.</w:t>
      </w:r>
      <w:r>
        <w:rPr>
          <w:rFonts w:hint="eastAsia" w:ascii="仿宋_GB2312" w:hAnsi="仿宋_GB2312" w:eastAsia="仿宋_GB2312" w:cs="仿宋_GB2312"/>
          <w:i w:val="0"/>
          <w:caps w:val="0"/>
          <w:color w:val="auto"/>
          <w:spacing w:val="15"/>
          <w:sz w:val="32"/>
          <w:szCs w:val="32"/>
          <w:highlight w:val="none"/>
          <w:shd w:val="clear" w:color="auto" w:fill="FFFFFF"/>
        </w:rPr>
        <w:t>封底</w:t>
      </w:r>
      <w:r>
        <w:rPr>
          <w:rFonts w:hint="eastAsia" w:ascii="仿宋_GB2312" w:hAnsi="仿宋_GB2312" w:eastAsia="仿宋_GB2312" w:cs="仿宋_GB2312"/>
          <w:i w:val="0"/>
          <w:caps w:val="0"/>
          <w:color w:val="auto"/>
          <w:spacing w:val="15"/>
          <w:sz w:val="32"/>
          <w:szCs w:val="32"/>
          <w:highlight w:val="none"/>
          <w:shd w:val="clear" w:color="auto"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黑体" w:hAnsi="黑体" w:eastAsia="黑体" w:cs="黑体"/>
          <w:i w:val="0"/>
          <w:caps w:val="0"/>
          <w:color w:val="auto"/>
          <w:spacing w:val="0"/>
          <w:sz w:val="32"/>
          <w:szCs w:val="32"/>
          <w:highlight w:val="none"/>
        </w:rPr>
      </w:pPr>
      <w:r>
        <w:rPr>
          <w:rFonts w:hint="eastAsia" w:ascii="黑体" w:hAnsi="黑体" w:eastAsia="黑体" w:cs="黑体"/>
          <w:i w:val="0"/>
          <w:caps w:val="0"/>
          <w:color w:val="auto"/>
          <w:spacing w:val="0"/>
          <w:sz w:val="32"/>
          <w:szCs w:val="32"/>
          <w:highlight w:val="none"/>
          <w:shd w:val="clear" w:color="auto" w:fill="FFFFFF"/>
        </w:rPr>
        <w:t>六、报价要求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rPr>
        <w:t>1.以人民币报价。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rPr>
        <w:t>2.报价表中的价格应包括货物设计、材料、制造、包装、运输、装卸、保险、关税、增值税、仓储、商检、卫检、报关、输机、清关手续费、调试、培训、质检、保修、其它伴随服务等所有费用。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黑体" w:hAnsi="黑体" w:eastAsia="黑体" w:cs="黑体"/>
          <w:i w:val="0"/>
          <w:caps w:val="0"/>
          <w:color w:val="auto"/>
          <w:spacing w:val="0"/>
          <w:sz w:val="32"/>
          <w:szCs w:val="32"/>
          <w:highlight w:val="none"/>
          <w:shd w:val="clear" w:color="auto" w:fill="FFFFFF"/>
        </w:rPr>
      </w:pPr>
      <w:r>
        <w:rPr>
          <w:rFonts w:hint="eastAsia" w:ascii="黑体" w:hAnsi="黑体" w:eastAsia="黑体" w:cs="黑体"/>
          <w:i w:val="0"/>
          <w:caps w:val="0"/>
          <w:color w:val="auto"/>
          <w:spacing w:val="0"/>
          <w:sz w:val="32"/>
          <w:szCs w:val="32"/>
          <w:highlight w:val="none"/>
          <w:shd w:val="clear" w:color="auto" w:fill="FFFFFF"/>
        </w:rPr>
        <w:t>七、其他说明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w:t>
      </w:r>
      <w:r>
        <w:rPr>
          <w:rFonts w:hint="eastAsia" w:ascii="仿宋_GB2312" w:hAnsi="仿宋_GB2312" w:eastAsia="仿宋_GB2312" w:cs="仿宋_GB2312"/>
          <w:i w:val="0"/>
          <w:caps w:val="0"/>
          <w:color w:val="auto"/>
          <w:spacing w:val="0"/>
          <w:sz w:val="32"/>
          <w:szCs w:val="32"/>
          <w:highlight w:val="none"/>
          <w:shd w:val="clear" w:color="auto" w:fill="FFFFFF"/>
        </w:rPr>
        <w:t>根据要求及自身实际用A4纸编制市场调研书，严格按上述第五条的装订顺序编制市场调研书。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w:t>
      </w:r>
      <w:r>
        <w:rPr>
          <w:rFonts w:hint="eastAsia" w:ascii="仿宋_GB2312" w:hAnsi="仿宋_GB2312" w:eastAsia="仿宋_GB2312" w:cs="仿宋_GB2312"/>
          <w:i w:val="0"/>
          <w:caps w:val="0"/>
          <w:color w:val="auto"/>
          <w:spacing w:val="0"/>
          <w:sz w:val="32"/>
          <w:szCs w:val="32"/>
          <w:highlight w:val="none"/>
          <w:shd w:val="clear" w:color="auto" w:fill="FFFFFF"/>
        </w:rPr>
        <w:t>提供的所有资料须</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密封</w:t>
      </w:r>
      <w:r>
        <w:rPr>
          <w:rFonts w:hint="eastAsia" w:ascii="仿宋_GB2312" w:hAnsi="仿宋_GB2312" w:eastAsia="仿宋_GB2312" w:cs="仿宋_GB2312"/>
          <w:i w:val="0"/>
          <w:caps w:val="0"/>
          <w:color w:val="auto"/>
          <w:spacing w:val="0"/>
          <w:sz w:val="32"/>
          <w:szCs w:val="32"/>
          <w:highlight w:val="none"/>
          <w:shd w:val="clear" w:color="auto" w:fill="FFFFFF"/>
        </w:rPr>
        <w:t>加盖鲜章。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3"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3.</w:t>
      </w:r>
      <w:r>
        <w:rPr>
          <w:rStyle w:val="10"/>
          <w:rFonts w:hint="eastAsia" w:ascii="仿宋_GB2312" w:hAnsi="仿宋_GB2312" w:eastAsia="仿宋_GB2312" w:cs="仿宋_GB2312"/>
          <w:b/>
          <w:i w:val="0"/>
          <w:caps w:val="0"/>
          <w:color w:val="auto"/>
          <w:spacing w:val="0"/>
          <w:sz w:val="32"/>
          <w:szCs w:val="32"/>
          <w:highlight w:val="none"/>
          <w:shd w:val="clear" w:color="auto" w:fill="FFFFFF"/>
        </w:rPr>
        <w:t>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竞选人自行提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b w:val="0"/>
          <w:bCs/>
          <w:i w:val="0"/>
          <w:caps w:val="0"/>
          <w:color w:val="auto"/>
          <w:spacing w:val="0"/>
          <w:sz w:val="32"/>
          <w:szCs w:val="32"/>
          <w:highlight w:val="none"/>
        </w:rPr>
      </w:pPr>
      <w:r>
        <w:rPr>
          <w:rStyle w:val="10"/>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4.</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rPr>
        <w:t>对技术指标的咨询：028-</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65978220</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rPr>
        <w:t xml:space="preserve">  </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肖</w:t>
      </w:r>
      <w:r>
        <w:rPr>
          <w:rStyle w:val="10"/>
          <w:rFonts w:hint="eastAsia" w:ascii="仿宋_GB2312" w:hAnsi="仿宋_GB2312" w:eastAsia="仿宋_GB2312" w:cs="仿宋_GB2312"/>
          <w:b w:val="0"/>
          <w:bCs/>
          <w:i w:val="0"/>
          <w:caps w:val="0"/>
          <w:color w:val="auto"/>
          <w:spacing w:val="0"/>
          <w:sz w:val="32"/>
          <w:szCs w:val="32"/>
          <w:highlight w:val="none"/>
          <w:shd w:val="clear" w:color="auto" w:fill="FFFFFF"/>
        </w:rPr>
        <w:t>老师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八、</w:t>
      </w:r>
      <w:r>
        <w:rPr>
          <w:rFonts w:hint="eastAsia" w:ascii="仿宋_GB2312" w:hAnsi="仿宋_GB2312" w:eastAsia="仿宋_GB2312" w:cs="仿宋_GB2312"/>
          <w:i w:val="0"/>
          <w:caps w:val="0"/>
          <w:color w:val="auto"/>
          <w:spacing w:val="0"/>
          <w:sz w:val="32"/>
          <w:szCs w:val="32"/>
          <w:highlight w:val="none"/>
          <w:shd w:val="clear" w:color="auto" w:fill="FFFFFF"/>
        </w:rPr>
        <w:t>市场调研书的递交：于</w:t>
      </w:r>
      <w:r>
        <w:rPr>
          <w:rStyle w:val="10"/>
          <w:rFonts w:hint="eastAsia" w:ascii="仿宋_GB2312" w:hAnsi="仿宋_GB2312" w:eastAsia="仿宋_GB2312" w:cs="仿宋_GB2312"/>
          <w:b/>
          <w:i w:val="0"/>
          <w:caps w:val="0"/>
          <w:color w:val="auto"/>
          <w:spacing w:val="0"/>
          <w:sz w:val="32"/>
          <w:szCs w:val="32"/>
          <w:highlight w:val="none"/>
          <w:shd w:val="clear" w:color="auto" w:fill="FFFFFF"/>
        </w:rPr>
        <w:t>20</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24</w:t>
      </w:r>
      <w:r>
        <w:rPr>
          <w:rStyle w:val="10"/>
          <w:rFonts w:hint="eastAsia" w:ascii="仿宋_GB2312" w:hAnsi="仿宋_GB2312" w:eastAsia="仿宋_GB2312" w:cs="仿宋_GB2312"/>
          <w:b/>
          <w:i w:val="0"/>
          <w:caps w:val="0"/>
          <w:color w:val="auto"/>
          <w:spacing w:val="0"/>
          <w:sz w:val="32"/>
          <w:szCs w:val="32"/>
          <w:highlight w:val="none"/>
          <w:shd w:val="clear" w:color="auto" w:fill="FFFFFF"/>
        </w:rPr>
        <w:t>年</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7</w:t>
      </w:r>
      <w:r>
        <w:rPr>
          <w:rStyle w:val="10"/>
          <w:rFonts w:hint="eastAsia" w:ascii="仿宋_GB2312" w:hAnsi="仿宋_GB2312" w:eastAsia="仿宋_GB2312" w:cs="仿宋_GB2312"/>
          <w:b/>
          <w:i w:val="0"/>
          <w:caps w:val="0"/>
          <w:color w:val="auto"/>
          <w:spacing w:val="0"/>
          <w:sz w:val="32"/>
          <w:szCs w:val="32"/>
          <w:highlight w:val="none"/>
          <w:shd w:val="clear" w:color="auto" w:fill="FFFFFF"/>
        </w:rPr>
        <w:t>月</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17</w:t>
      </w:r>
      <w:r>
        <w:rPr>
          <w:rStyle w:val="10"/>
          <w:rFonts w:hint="eastAsia" w:ascii="仿宋_GB2312" w:hAnsi="仿宋_GB2312" w:eastAsia="仿宋_GB2312" w:cs="仿宋_GB2312"/>
          <w:b/>
          <w:i w:val="0"/>
          <w:caps w:val="0"/>
          <w:color w:val="auto"/>
          <w:spacing w:val="0"/>
          <w:sz w:val="32"/>
          <w:szCs w:val="32"/>
          <w:highlight w:val="none"/>
          <w:shd w:val="clear" w:color="auto" w:fill="FFFFFF"/>
        </w:rPr>
        <w:t>日下午</w:t>
      </w:r>
      <w:r>
        <w:rPr>
          <w:rStyle w:val="10"/>
          <w:rFonts w:hint="eastAsia" w:ascii="仿宋_GB2312" w:hAnsi="仿宋_GB2312" w:eastAsia="仿宋_GB2312" w:cs="仿宋_GB2312"/>
          <w:b/>
          <w:i w:val="0"/>
          <w:caps w:val="0"/>
          <w:color w:val="auto"/>
          <w:spacing w:val="0"/>
          <w:sz w:val="32"/>
          <w:szCs w:val="32"/>
          <w:highlight w:val="none"/>
          <w:shd w:val="clear" w:color="auto" w:fill="FFFFFF"/>
          <w:lang w:val="en-US" w:eastAsia="zh-CN"/>
        </w:rPr>
        <w:t>17</w:t>
      </w:r>
      <w:r>
        <w:rPr>
          <w:rStyle w:val="10"/>
          <w:rFonts w:hint="eastAsia" w:ascii="仿宋_GB2312" w:hAnsi="仿宋_GB2312" w:eastAsia="仿宋_GB2312" w:cs="仿宋_GB2312"/>
          <w:b/>
          <w:i w:val="0"/>
          <w:caps w:val="0"/>
          <w:color w:val="auto"/>
          <w:spacing w:val="0"/>
          <w:sz w:val="32"/>
          <w:szCs w:val="32"/>
          <w:highlight w:val="none"/>
          <w:shd w:val="clear" w:color="auto" w:fill="FFFFFF"/>
        </w:rPr>
        <w:t>：00</w:t>
      </w:r>
      <w:r>
        <w:rPr>
          <w:rFonts w:hint="eastAsia" w:ascii="仿宋_GB2312" w:hAnsi="仿宋_GB2312" w:eastAsia="仿宋_GB2312" w:cs="仿宋_GB2312"/>
          <w:i w:val="0"/>
          <w:caps w:val="0"/>
          <w:color w:val="auto"/>
          <w:spacing w:val="0"/>
          <w:sz w:val="32"/>
          <w:szCs w:val="32"/>
          <w:highlight w:val="none"/>
          <w:shd w:val="clear" w:color="auto" w:fill="FFFFFF"/>
        </w:rPr>
        <w:t>前一式一份送交四川省妇幼保健院</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组织人事部</w:t>
      </w:r>
      <w:r>
        <w:rPr>
          <w:rFonts w:hint="eastAsia" w:ascii="仿宋_GB2312" w:hAnsi="仿宋_GB2312" w:eastAsia="仿宋_GB2312" w:cs="仿宋_GB2312"/>
          <w:i w:val="0"/>
          <w:caps w:val="0"/>
          <w:color w:val="auto"/>
          <w:spacing w:val="0"/>
          <w:sz w:val="32"/>
          <w:szCs w:val="32"/>
          <w:highlight w:val="none"/>
          <w:shd w:val="clear" w:color="auto" w:fill="FFFFFF"/>
        </w:rPr>
        <w:t>（综合楼</w:t>
      </w:r>
      <w:r>
        <w:rPr>
          <w:rFonts w:hint="eastAsia" w:ascii="仿宋_GB2312" w:hAnsi="仿宋_GB2312" w:eastAsia="仿宋_GB2312" w:cs="仿宋_GB2312"/>
          <w:i w:val="0"/>
          <w:caps w:val="0"/>
          <w:color w:val="auto"/>
          <w:spacing w:val="0"/>
          <w:sz w:val="32"/>
          <w:szCs w:val="32"/>
          <w:highlight w:val="none"/>
          <w:shd w:val="clear" w:color="auto" w:fill="FFFFFF"/>
          <w:lang w:eastAsia="zh-CN"/>
        </w:rPr>
        <w:t>二</w:t>
      </w:r>
      <w:r>
        <w:rPr>
          <w:rFonts w:hint="eastAsia" w:ascii="仿宋_GB2312" w:hAnsi="仿宋_GB2312" w:eastAsia="仿宋_GB2312" w:cs="仿宋_GB2312"/>
          <w:i w:val="0"/>
          <w:caps w:val="0"/>
          <w:color w:val="auto"/>
          <w:spacing w:val="0"/>
          <w:sz w:val="32"/>
          <w:szCs w:val="32"/>
          <w:highlight w:val="none"/>
          <w:shd w:val="clear" w:color="auto" w:fill="FFFFFF"/>
        </w:rPr>
        <w:t>楼</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201</w:t>
      </w:r>
      <w:r>
        <w:rPr>
          <w:rFonts w:hint="eastAsia" w:ascii="仿宋_GB2312" w:hAnsi="仿宋_GB2312" w:eastAsia="仿宋_GB2312" w:cs="仿宋_GB2312"/>
          <w:i w:val="0"/>
          <w:caps w:val="0"/>
          <w:color w:val="auto"/>
          <w:spacing w:val="0"/>
          <w:sz w:val="32"/>
          <w:szCs w:val="32"/>
          <w:highlight w:val="none"/>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rPr>
        <w:t>地</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highlight w:val="none"/>
          <w:shd w:val="clear" w:color="auto" w:fill="FFFFFF"/>
        </w:rPr>
        <w:t>址：四川省成都市晋阳路沙堰西二街290号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rPr>
        <w:t>联</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highlight w:val="none"/>
          <w:shd w:val="clear" w:color="auto" w:fill="FFFFFF"/>
        </w:rPr>
        <w:t>系</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highlight w:val="none"/>
          <w:shd w:val="clear" w:color="auto" w:fill="FFFFFF"/>
        </w:rPr>
        <w:t>人：</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肖</w:t>
      </w:r>
      <w:r>
        <w:rPr>
          <w:rFonts w:hint="eastAsia" w:ascii="仿宋_GB2312" w:hAnsi="仿宋_GB2312" w:eastAsia="仿宋_GB2312" w:cs="仿宋_GB2312"/>
          <w:i w:val="0"/>
          <w:caps w:val="0"/>
          <w:color w:val="auto"/>
          <w:spacing w:val="0"/>
          <w:sz w:val="32"/>
          <w:szCs w:val="32"/>
          <w:highlight w:val="none"/>
          <w:shd w:val="clear" w:color="auto" w:fill="FFFFFF"/>
        </w:rPr>
        <w:t>老师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rPr>
        <w:t xml:space="preserve">电 </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highlight w:val="none"/>
          <w:shd w:val="clear" w:color="auto" w:fill="FFFFFF"/>
        </w:rPr>
        <w:t>话：028-659782</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附件：1.退休职工节假日慰问券采购</w:t>
      </w:r>
      <w:r>
        <w:rPr>
          <w:rFonts w:hint="eastAsia" w:ascii="仿宋_GB2312" w:hAnsi="仿宋_GB2312" w:eastAsia="仿宋_GB2312" w:cs="仿宋_GB2312"/>
          <w:i w:val="0"/>
          <w:caps w:val="0"/>
          <w:color w:val="auto"/>
          <w:spacing w:val="0"/>
          <w:sz w:val="32"/>
          <w:szCs w:val="32"/>
          <w:highlight w:val="none"/>
          <w:shd w:val="clear" w:color="auto" w:fill="FFFFFF"/>
          <w:lang w:eastAsia="zh-CN"/>
        </w:rPr>
        <w:t>项目方案要求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2.法定代表人身份授权书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3.质量保证书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4.业绩证明表</w:t>
      </w:r>
      <w:r>
        <w:rPr>
          <w:rFonts w:hint="eastAsia" w:ascii="仿宋_GB2312" w:hAnsi="仿宋_GB2312" w:eastAsia="仿宋_GB2312" w:cs="仿宋_GB2312"/>
          <w:i w:val="0"/>
          <w:caps w:val="0"/>
          <w:color w:val="auto"/>
          <w:spacing w:val="0"/>
          <w:sz w:val="32"/>
          <w:szCs w:val="32"/>
          <w:highlight w:val="none"/>
          <w:shd w:val="clear" w:color="auto" w:fill="FFFFFF"/>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caps w:val="0"/>
          <w:color w:val="auto"/>
          <w:spacing w:val="0"/>
          <w:sz w:val="32"/>
          <w:szCs w:val="32"/>
          <w:highlight w:val="none"/>
          <w:shd w:val="clear" w:color="auto" w:fill="FFFFFF"/>
        </w:rPr>
        <w:t xml:space="preserve">                      </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ab/>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ab/>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ab/>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ab/>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ab/>
      </w:r>
      <w:r>
        <w:rPr>
          <w:rFonts w:hint="eastAsia" w:ascii="仿宋_GB2312" w:hAnsi="仿宋_GB2312" w:eastAsia="仿宋_GB2312" w:cs="仿宋_GB2312"/>
          <w:i w:val="0"/>
          <w:caps w:val="0"/>
          <w:color w:val="auto"/>
          <w:spacing w:val="0"/>
          <w:sz w:val="32"/>
          <w:szCs w:val="32"/>
          <w:highlight w:val="none"/>
          <w:shd w:val="clear" w:color="auto" w:fill="FFFFFF"/>
        </w:rPr>
        <w:t>四川省妇幼保健院</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组织人事部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600" w:lineRule="exact"/>
        <w:ind w:right="0" w:firstLine="2560" w:firstLineChars="800"/>
        <w:jc w:val="center"/>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 xml:space="preserve">              2024</w:t>
      </w:r>
      <w:r>
        <w:rPr>
          <w:rFonts w:hint="eastAsia" w:ascii="仿宋_GB2312" w:hAnsi="仿宋_GB2312" w:eastAsia="仿宋_GB2312" w:cs="仿宋_GB2312"/>
          <w:i w:val="0"/>
          <w:caps w:val="0"/>
          <w:color w:val="auto"/>
          <w:spacing w:val="0"/>
          <w:sz w:val="32"/>
          <w:szCs w:val="32"/>
          <w:highlight w:val="none"/>
          <w:shd w:val="clear" w:color="auto" w:fill="FFFFFF"/>
        </w:rPr>
        <w:t>年</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7</w:t>
      </w:r>
      <w:r>
        <w:rPr>
          <w:rFonts w:hint="eastAsia" w:ascii="仿宋_GB2312" w:hAnsi="仿宋_GB2312" w:eastAsia="仿宋_GB2312" w:cs="仿宋_GB2312"/>
          <w:i w:val="0"/>
          <w:caps w:val="0"/>
          <w:color w:val="auto"/>
          <w:spacing w:val="0"/>
          <w:sz w:val="32"/>
          <w:szCs w:val="32"/>
          <w:highlight w:val="none"/>
          <w:shd w:val="clear" w:color="auto" w:fill="FFFFFF"/>
        </w:rPr>
        <w:t>月</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10</w:t>
      </w:r>
      <w:r>
        <w:rPr>
          <w:rFonts w:hint="eastAsia" w:ascii="仿宋_GB2312" w:hAnsi="仿宋_GB2312" w:eastAsia="仿宋_GB2312" w:cs="仿宋_GB2312"/>
          <w:i w:val="0"/>
          <w:caps w:val="0"/>
          <w:color w:val="auto"/>
          <w:spacing w:val="0"/>
          <w:sz w:val="32"/>
          <w:szCs w:val="32"/>
          <w:highlight w:val="none"/>
          <w:shd w:val="clear" w:color="auto" w:fill="FFFFFF"/>
        </w:rPr>
        <w:t>日</w:t>
      </w:r>
    </w:p>
    <w:p>
      <w:pPr>
        <w:keepNext w:val="0"/>
        <w:keepLines w:val="0"/>
        <w:pageBreakBefore w:val="0"/>
        <w:widowControl w:val="0"/>
        <w:kinsoku/>
        <w:wordWrap/>
        <w:overflowPunct/>
        <w:topLinePunct w:val="0"/>
        <w:autoSpaceDE/>
        <w:autoSpaceDN/>
        <w:bidi w:val="0"/>
        <w:adjustRightInd/>
        <w:snapToGrid w:val="0"/>
        <w:spacing w:line="360" w:lineRule="auto"/>
        <w:ind w:firstLine="4480" w:firstLineChars="1400"/>
        <w:jc w:val="left"/>
        <w:textAlignment w:val="auto"/>
        <w:rPr>
          <w:rFonts w:hint="eastAsia" w:ascii="仿宋_GB2312" w:hAnsi="仿宋_GB2312" w:eastAsia="仿宋_GB2312" w:cs="仿宋_GB2312"/>
          <w:color w:val="auto"/>
          <w:sz w:val="32"/>
          <w:szCs w:val="32"/>
          <w:highlight w:val="none"/>
          <w:lang w:val="en-US" w:eastAsia="zh-CN"/>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53d95be3-fc5a-4aaf-9edb-bdbf72833ab1"/>
  </w:docVars>
  <w:rsids>
    <w:rsidRoot w:val="3A023F0C"/>
    <w:rsid w:val="000A0792"/>
    <w:rsid w:val="010B08D4"/>
    <w:rsid w:val="012958F6"/>
    <w:rsid w:val="012B63B9"/>
    <w:rsid w:val="01305281"/>
    <w:rsid w:val="02C43119"/>
    <w:rsid w:val="02DB4577"/>
    <w:rsid w:val="038C2433"/>
    <w:rsid w:val="03C85975"/>
    <w:rsid w:val="06D922CA"/>
    <w:rsid w:val="077A73D9"/>
    <w:rsid w:val="093A65B1"/>
    <w:rsid w:val="0AAA37AF"/>
    <w:rsid w:val="0B7A47BD"/>
    <w:rsid w:val="0CA66B9D"/>
    <w:rsid w:val="0D843CB7"/>
    <w:rsid w:val="0DE04CD0"/>
    <w:rsid w:val="103A4852"/>
    <w:rsid w:val="10950BCF"/>
    <w:rsid w:val="11E16B6E"/>
    <w:rsid w:val="120E02AD"/>
    <w:rsid w:val="120E3B3F"/>
    <w:rsid w:val="13354F18"/>
    <w:rsid w:val="13734D64"/>
    <w:rsid w:val="148F7048"/>
    <w:rsid w:val="14C4631D"/>
    <w:rsid w:val="15612B32"/>
    <w:rsid w:val="15842905"/>
    <w:rsid w:val="15C603C9"/>
    <w:rsid w:val="1919689B"/>
    <w:rsid w:val="1B55151D"/>
    <w:rsid w:val="1C3B3861"/>
    <w:rsid w:val="1CDA4664"/>
    <w:rsid w:val="1D0C50E6"/>
    <w:rsid w:val="1D8D4321"/>
    <w:rsid w:val="1F983263"/>
    <w:rsid w:val="22EA2CE2"/>
    <w:rsid w:val="232E1B45"/>
    <w:rsid w:val="25A57FCF"/>
    <w:rsid w:val="25E258B6"/>
    <w:rsid w:val="27384AB5"/>
    <w:rsid w:val="29693B8D"/>
    <w:rsid w:val="2AA22981"/>
    <w:rsid w:val="2B0B26D9"/>
    <w:rsid w:val="2B5423A0"/>
    <w:rsid w:val="2C825415"/>
    <w:rsid w:val="2E2043CE"/>
    <w:rsid w:val="2F091204"/>
    <w:rsid w:val="328E2276"/>
    <w:rsid w:val="352B0A65"/>
    <w:rsid w:val="35376F4C"/>
    <w:rsid w:val="371D5025"/>
    <w:rsid w:val="3A023F0C"/>
    <w:rsid w:val="3B92410F"/>
    <w:rsid w:val="3C626757"/>
    <w:rsid w:val="3D0F3EBA"/>
    <w:rsid w:val="3E3B65C0"/>
    <w:rsid w:val="3EAA3E91"/>
    <w:rsid w:val="3F0B047D"/>
    <w:rsid w:val="3FA71584"/>
    <w:rsid w:val="412461CB"/>
    <w:rsid w:val="414870CD"/>
    <w:rsid w:val="41EF0061"/>
    <w:rsid w:val="4416683C"/>
    <w:rsid w:val="441B65CB"/>
    <w:rsid w:val="449547BA"/>
    <w:rsid w:val="44C512BB"/>
    <w:rsid w:val="44F278CC"/>
    <w:rsid w:val="45177E8D"/>
    <w:rsid w:val="49DF3840"/>
    <w:rsid w:val="4B897627"/>
    <w:rsid w:val="4BEA671C"/>
    <w:rsid w:val="4CA30BBC"/>
    <w:rsid w:val="4E6F48CD"/>
    <w:rsid w:val="4F98428B"/>
    <w:rsid w:val="501C16FA"/>
    <w:rsid w:val="502C2AC1"/>
    <w:rsid w:val="510D2307"/>
    <w:rsid w:val="5118460D"/>
    <w:rsid w:val="51661998"/>
    <w:rsid w:val="53C20FB2"/>
    <w:rsid w:val="545C0475"/>
    <w:rsid w:val="54925303"/>
    <w:rsid w:val="558746DF"/>
    <w:rsid w:val="577F4DBA"/>
    <w:rsid w:val="57E148BE"/>
    <w:rsid w:val="5892423C"/>
    <w:rsid w:val="59747B68"/>
    <w:rsid w:val="598979B1"/>
    <w:rsid w:val="59E5080C"/>
    <w:rsid w:val="5ADF40D5"/>
    <w:rsid w:val="5BA31A66"/>
    <w:rsid w:val="5C7419FB"/>
    <w:rsid w:val="5C7F48CC"/>
    <w:rsid w:val="5E0D32C0"/>
    <w:rsid w:val="5E9127C8"/>
    <w:rsid w:val="5F711D87"/>
    <w:rsid w:val="624D7956"/>
    <w:rsid w:val="62BA4386"/>
    <w:rsid w:val="65A610A9"/>
    <w:rsid w:val="66615FC4"/>
    <w:rsid w:val="66D222BD"/>
    <w:rsid w:val="69010354"/>
    <w:rsid w:val="69437578"/>
    <w:rsid w:val="69AC4F69"/>
    <w:rsid w:val="6AFF0BBF"/>
    <w:rsid w:val="6C313697"/>
    <w:rsid w:val="6E100A21"/>
    <w:rsid w:val="6F1C43D6"/>
    <w:rsid w:val="6F437B19"/>
    <w:rsid w:val="709B394E"/>
    <w:rsid w:val="71D62D16"/>
    <w:rsid w:val="72B41A3F"/>
    <w:rsid w:val="72BB35C8"/>
    <w:rsid w:val="72C81C76"/>
    <w:rsid w:val="743C27BF"/>
    <w:rsid w:val="77556255"/>
    <w:rsid w:val="7A232871"/>
    <w:rsid w:val="7DAC7EFB"/>
    <w:rsid w:val="7E9D01D4"/>
    <w:rsid w:val="7F161862"/>
    <w:rsid w:val="7F9A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Times New Roman"/>
      <w:kern w:val="2"/>
      <w:sz w:val="21"/>
      <w:szCs w:val="24"/>
      <w:lang w:val="en-US" w:eastAsia="zh-CN" w:bidi="ar-SA"/>
    </w:rPr>
  </w:style>
  <w:style w:type="paragraph" w:styleId="3">
    <w:name w:val="Body Text"/>
    <w:basedOn w:val="1"/>
    <w:next w:val="1"/>
    <w:qFormat/>
    <w:uiPriority w:val="0"/>
    <w:pPr>
      <w:spacing w:after="120"/>
    </w:pPr>
    <w:rPr>
      <w:rFonts w:ascii="Times New Roman" w:hAnsi="Times New Roman"/>
    </w:rPr>
  </w:style>
  <w:style w:type="paragraph" w:styleId="4">
    <w:name w:val="Body Text Indent"/>
    <w:basedOn w:val="1"/>
    <w:qFormat/>
    <w:uiPriority w:val="0"/>
    <w:pPr>
      <w:spacing w:after="120"/>
      <w:ind w:left="420" w:leftChars="200"/>
    </w:pPr>
  </w:style>
  <w:style w:type="paragraph" w:styleId="5">
    <w:name w:val="Plain Text"/>
    <w:basedOn w:val="1"/>
    <w:qFormat/>
    <w:uiPriority w:val="99"/>
    <w:rPr>
      <w:rFonts w:ascii="宋体" w:hAnsi="Courier New"/>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2768</Words>
  <Characters>2890</Characters>
  <Lines>0</Lines>
  <Paragraphs>0</Paragraphs>
  <TotalTime>59</TotalTime>
  <ScaleCrop>false</ScaleCrop>
  <LinksUpToDate>false</LinksUpToDate>
  <CharactersWithSpaces>3287</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2022-06-06T08:16:00Z</dcterms:created>
  <dc:creator>Claire</dc:creator>
  <cp:lastModifiedBy>肖文倩</cp:lastModifiedBy>
  <cp:lastPrinted>2022-11-23T08:47:00Z</cp:lastPrinted>
  <dcterms:modified xsi:type="dcterms:W3CDTF">2024-07-10T06:39:22Z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BC842001245B47F191A398E5E1B26A0C</vt:lpwstr>
  </property>
</Properties>
</file>