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spacing w:before="0" w:beforeAutospacing="0" w:after="135" w:afterAutospacing="0"/>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四川省妇幼保健院单一来源采购</w:t>
      </w:r>
      <w:r>
        <w:rPr>
          <w:rFonts w:hint="eastAsia" w:ascii="方正小标宋简体" w:hAnsi="方正小标宋简体" w:eastAsia="方正小标宋简体" w:cs="方正小标宋简体"/>
          <w:color w:val="333333"/>
          <w:sz w:val="44"/>
          <w:szCs w:val="44"/>
          <w:lang w:eastAsia="zh-CN"/>
        </w:rPr>
        <w:t>“</w:t>
      </w:r>
      <w:r>
        <w:rPr>
          <w:rFonts w:hint="eastAsia" w:ascii="方正小标宋简体" w:hAnsi="方正小标宋简体" w:eastAsia="方正小标宋简体" w:cs="方正小标宋简体"/>
          <w:color w:val="333333"/>
          <w:sz w:val="44"/>
          <w:szCs w:val="44"/>
          <w:lang w:val="en-US" w:eastAsia="zh-CN"/>
        </w:rPr>
        <w:t>医用红外耳式体温计探头套</w:t>
      </w:r>
      <w:r>
        <w:rPr>
          <w:rFonts w:hint="eastAsia" w:ascii="方正小标宋简体" w:hAnsi="方正小标宋简体" w:eastAsia="方正小标宋简体" w:cs="方正小标宋简体"/>
          <w:color w:val="333333"/>
          <w:sz w:val="44"/>
          <w:szCs w:val="44"/>
        </w:rPr>
        <w:t>”征求意见公示</w:t>
      </w:r>
    </w:p>
    <w:p>
      <w:pPr>
        <w:keepNext w:val="0"/>
        <w:keepLines w:val="0"/>
        <w:widowControl/>
        <w:suppressLineNumbers w:val="0"/>
        <w:wordWrap w:val="0"/>
        <w:spacing w:before="0" w:beforeAutospacing="1" w:after="0" w:afterAutospacing="1"/>
        <w:ind w:left="0" w:right="0"/>
        <w:jc w:val="left"/>
      </w:pPr>
    </w:p>
    <w:p>
      <w:pPr>
        <w:keepNext w:val="0"/>
        <w:keepLines w:val="0"/>
        <w:widowControl/>
        <w:suppressLineNumbers w:val="0"/>
        <w:wordWrap w:val="0"/>
        <w:spacing w:before="0" w:beforeAutospacing="1" w:after="0" w:afterAutospacing="1"/>
        <w:ind w:left="0" w:right="0" w:firstLine="640"/>
        <w:jc w:val="left"/>
      </w:pPr>
      <w:r>
        <w:rPr>
          <w:rFonts w:ascii="仿宋_GB2312" w:eastAsia="仿宋_GB2312" w:cs="仿宋_GB2312" w:hAnsiTheme="minorHAnsi"/>
          <w:color w:val="333333"/>
          <w:kern w:val="0"/>
          <w:sz w:val="32"/>
          <w:szCs w:val="32"/>
          <w:lang w:val="en-US" w:eastAsia="zh-CN" w:bidi="ar"/>
        </w:rPr>
        <w:t>一、</w:t>
      </w:r>
      <w:r>
        <w:rPr>
          <w:rFonts w:hint="eastAsia" w:ascii="仿宋_GB2312" w:eastAsia="仿宋_GB2312" w:cs="仿宋_GB2312" w:hAnsiTheme="minorHAnsi"/>
          <w:color w:val="333333"/>
          <w:kern w:val="0"/>
          <w:sz w:val="32"/>
          <w:szCs w:val="32"/>
          <w:lang w:val="en-US" w:eastAsia="zh-CN" w:bidi="ar"/>
        </w:rPr>
        <w:t>采购项目名称：医用红外耳式体温计探头套</w:t>
      </w:r>
    </w:p>
    <w:p>
      <w:pPr>
        <w:keepNext w:val="0"/>
        <w:keepLines w:val="0"/>
        <w:widowControl/>
        <w:suppressLineNumbers w:val="0"/>
        <w:wordWrap w:val="0"/>
        <w:spacing w:before="0" w:beforeAutospacing="1" w:after="0" w:afterAutospacing="1"/>
        <w:ind w:left="0" w:right="0" w:firstLine="640"/>
        <w:jc w:val="left"/>
      </w:pPr>
      <w:r>
        <w:rPr>
          <w:rFonts w:hint="eastAsia" w:ascii="仿宋_GB2312" w:eastAsia="仿宋_GB2312" w:cs="仿宋_GB2312" w:hAnsiTheme="minorHAnsi"/>
          <w:color w:val="333333"/>
          <w:kern w:val="0"/>
          <w:sz w:val="32"/>
          <w:szCs w:val="32"/>
          <w:lang w:val="en-US" w:eastAsia="zh-CN" w:bidi="ar"/>
        </w:rPr>
        <w:t>二、采购人：四川省妇幼保健院</w:t>
      </w:r>
    </w:p>
    <w:p>
      <w:pPr>
        <w:keepNext w:val="0"/>
        <w:keepLines w:val="0"/>
        <w:widowControl/>
        <w:suppressLineNumbers w:val="0"/>
        <w:wordWrap w:val="0"/>
        <w:spacing w:before="0" w:beforeAutospacing="1" w:after="0" w:afterAutospacing="1"/>
        <w:ind w:left="0" w:right="0" w:firstLine="640"/>
        <w:jc w:val="left"/>
      </w:pPr>
      <w:r>
        <w:rPr>
          <w:rFonts w:hint="eastAsia" w:ascii="仿宋_GB2312" w:eastAsia="仿宋_GB2312" w:cs="仿宋_GB2312" w:hAnsiTheme="minorHAnsi"/>
          <w:color w:val="333333"/>
          <w:kern w:val="0"/>
          <w:sz w:val="32"/>
          <w:szCs w:val="32"/>
          <w:lang w:val="en-US" w:eastAsia="zh-CN" w:bidi="ar"/>
        </w:rPr>
        <w:t>三、拟推荐的单一来源产品供应商：成都市嘉祺达贸易有限公司</w:t>
      </w:r>
    </w:p>
    <w:p>
      <w:pPr>
        <w:keepNext w:val="0"/>
        <w:keepLines w:val="0"/>
        <w:widowControl/>
        <w:suppressLineNumbers w:val="0"/>
        <w:wordWrap w:val="0"/>
        <w:spacing w:before="0" w:beforeAutospacing="1" w:after="0" w:afterAutospacing="1"/>
        <w:ind w:left="0" w:right="0" w:firstLine="640"/>
        <w:jc w:val="left"/>
      </w:pPr>
      <w:r>
        <w:rPr>
          <w:rFonts w:hint="eastAsia" w:ascii="仿宋_GB2312" w:eastAsia="仿宋_GB2312" w:cs="仿宋_GB2312" w:hAnsiTheme="minorHAnsi"/>
          <w:color w:val="333333"/>
          <w:kern w:val="0"/>
          <w:sz w:val="32"/>
          <w:szCs w:val="32"/>
          <w:lang w:val="en-US" w:eastAsia="zh-CN" w:bidi="ar"/>
        </w:rPr>
        <w:t>四、单一来源采购说明</w:t>
      </w:r>
    </w:p>
    <w:p>
      <w:pPr>
        <w:keepNext w:val="0"/>
        <w:keepLines w:val="0"/>
        <w:widowControl/>
        <w:suppressLineNumbers w:val="0"/>
        <w:wordWrap w:val="0"/>
        <w:spacing w:before="0" w:beforeAutospacing="1" w:after="0" w:afterAutospacing="1"/>
        <w:ind w:left="0" w:right="0" w:firstLine="640"/>
        <w:jc w:val="left"/>
      </w:pPr>
      <w:r>
        <w:rPr>
          <w:rFonts w:hint="eastAsia" w:ascii="仿宋_GB2312" w:eastAsia="仿宋_GB2312" w:cs="仿宋_GB2312" w:hAnsiTheme="minorHAnsi"/>
          <w:color w:val="333333"/>
          <w:kern w:val="0"/>
          <w:sz w:val="32"/>
          <w:szCs w:val="32"/>
          <w:lang w:val="en-US" w:eastAsia="zh-CN" w:bidi="ar"/>
        </w:rPr>
        <w:t>我院拟采购医用红外耳式体温计探头套，要求配合我院设备医用红外耳式体温计（品牌：欧姆龙；型号：mc-522-hp）用于体温检测。</w:t>
      </w:r>
    </w:p>
    <w:p>
      <w:pPr>
        <w:keepNext w:val="0"/>
        <w:keepLines w:val="0"/>
        <w:widowControl/>
        <w:suppressLineNumbers w:val="0"/>
        <w:wordWrap w:val="0"/>
        <w:spacing w:before="0" w:beforeAutospacing="1" w:after="0" w:afterAutospacing="1"/>
        <w:ind w:left="0" w:right="0" w:firstLine="640"/>
        <w:jc w:val="left"/>
      </w:pPr>
      <w:r>
        <w:rPr>
          <w:rFonts w:hint="eastAsia" w:ascii="仿宋_GB2312" w:eastAsia="仿宋_GB2312" w:cs="仿宋_GB2312" w:hAnsiTheme="minorHAnsi"/>
          <w:color w:val="333333"/>
          <w:kern w:val="0"/>
          <w:sz w:val="32"/>
          <w:szCs w:val="32"/>
          <w:lang w:val="en-US" w:eastAsia="zh-CN" w:bidi="ar"/>
        </w:rPr>
        <w:t>根据调研医用红外耳式体温计探头套与设备医用红外耳式体温计为同一注册证，医用红外耳式体温计探头套是设备的组成部分。成都市嘉祺达贸易有限公司提供了生产厂家关于医用红外耳式体温计探头套的授权证明，故拟采取单一来源方式采购。</w:t>
      </w:r>
    </w:p>
    <w:p>
      <w:pPr>
        <w:keepNext w:val="0"/>
        <w:keepLines w:val="0"/>
        <w:widowControl/>
        <w:suppressLineNumbers w:val="0"/>
        <w:wordWrap w:val="0"/>
        <w:spacing w:before="0" w:beforeAutospacing="1" w:after="0" w:afterAutospacing="1"/>
        <w:ind w:left="0" w:right="0" w:firstLine="640"/>
        <w:jc w:val="left"/>
      </w:pPr>
      <w:r>
        <w:rPr>
          <w:rFonts w:hint="eastAsia" w:ascii="仿宋_GB2312" w:eastAsia="仿宋_GB2312" w:cs="仿宋_GB2312" w:hAnsiTheme="minorHAnsi"/>
          <w:color w:val="333333"/>
          <w:kern w:val="0"/>
          <w:sz w:val="32"/>
          <w:szCs w:val="32"/>
          <w:lang w:val="en-US" w:eastAsia="zh-CN" w:bidi="ar"/>
        </w:rPr>
        <w:t>五、公示日期：2024年7月15日—2024年7月19日，四川省妇幼保健院，联系人：卢老师，联系电话：028-65978372。</w:t>
      </w:r>
    </w:p>
    <w:p>
      <w:pPr>
        <w:keepNext w:val="0"/>
        <w:keepLines w:val="0"/>
        <w:widowControl/>
        <w:suppressLineNumbers w:val="0"/>
        <w:wordWrap w:val="0"/>
        <w:spacing w:before="0" w:beforeAutospacing="1" w:after="0" w:afterAutospacing="1"/>
        <w:ind w:left="0" w:right="0" w:firstLine="640"/>
        <w:jc w:val="left"/>
      </w:pPr>
      <w:r>
        <w:rPr>
          <w:rFonts w:hint="eastAsia" w:ascii="仿宋_GB2312" w:eastAsia="仿宋_GB2312" w:cs="仿宋_GB2312" w:hAnsiTheme="minorHAnsi"/>
          <w:color w:val="333333"/>
          <w:kern w:val="0"/>
          <w:sz w:val="32"/>
          <w:szCs w:val="32"/>
          <w:lang w:val="en-US" w:eastAsia="zh-CN" w:bidi="ar"/>
        </w:rPr>
        <w:t>附件：产品注册证及成都嘉祺达贸授权书</w:t>
      </w:r>
    </w:p>
    <w:p>
      <w:pPr>
        <w:widowControl/>
        <w:shd w:val="clear" w:color="auto"/>
        <w:wordWrap w:val="0"/>
        <w:jc w:val="left"/>
        <w:rPr>
          <w:rFonts w:hint="eastAsia" w:ascii="仿宋_GB2312" w:hAnsi="仿宋_GB2312" w:eastAsia="仿宋_GB2312" w:cs="仿宋_GB2312"/>
          <w:color w:val="333333"/>
          <w:kern w:val="0"/>
          <w:sz w:val="32"/>
          <w:szCs w:val="32"/>
        </w:rPr>
      </w:pPr>
      <w:bookmarkStart w:id="0" w:name="_GoBack"/>
      <w:bookmarkEnd w:id="0"/>
    </w:p>
    <w:p>
      <w:pPr>
        <w:widowControl/>
        <w:shd w:val="clear" w:color="auto"/>
        <w:wordWrap w:val="0"/>
        <w:jc w:val="left"/>
        <w:rPr>
          <w:rFonts w:hint="eastAsia" w:ascii="仿宋_GB2312" w:hAnsi="仿宋_GB2312" w:eastAsia="仿宋_GB2312" w:cs="仿宋_GB2312"/>
          <w:color w:val="333333"/>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533"/>
    <w:rsid w:val="00410533"/>
    <w:rsid w:val="00E07952"/>
    <w:rsid w:val="00F95F26"/>
    <w:rsid w:val="039869FC"/>
    <w:rsid w:val="070B7685"/>
    <w:rsid w:val="0A661C67"/>
    <w:rsid w:val="232561D7"/>
    <w:rsid w:val="4C8F30DA"/>
    <w:rsid w:val="584643FA"/>
    <w:rsid w:val="61F5069C"/>
    <w:rsid w:val="6B956F4A"/>
    <w:rsid w:val="701C4980"/>
    <w:rsid w:val="742A0BA4"/>
    <w:rsid w:val="78092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0</TotalTime>
  <ScaleCrop>false</ScaleCrop>
  <LinksUpToDate>false</LinksUpToDate>
  <CharactersWithSpaces>423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2022-03-25T02:59:00Z</dcterms:created>
  <dc:creator>卢光丽</dc:creator>
  <cp:lastModifiedBy>卢</cp:lastModifiedBy>
  <dcterms:modified xsi:type="dcterms:W3CDTF">2024-07-12T10:13:26Z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