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四川省妇幼保健院遴选</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5</w:t>
      </w:r>
      <w:r>
        <w:rPr>
          <w:rFonts w:hint="eastAsia" w:ascii="方正小标宋简体" w:hAnsi="方正小标宋简体" w:eastAsia="方正小标宋简体" w:cs="方正小标宋简体"/>
          <w:b/>
          <w:bCs/>
          <w:sz w:val="44"/>
          <w:szCs w:val="44"/>
        </w:rPr>
        <w:t>年-202</w:t>
      </w:r>
      <w:r>
        <w:rPr>
          <w:rFonts w:hint="eastAsia" w:ascii="方正小标宋简体" w:hAnsi="方正小标宋简体" w:eastAsia="方正小标宋简体" w:cs="方正小标宋简体"/>
          <w:b/>
          <w:bCs/>
          <w:sz w:val="44"/>
          <w:szCs w:val="44"/>
          <w:lang w:val="en-US" w:eastAsia="zh-CN"/>
        </w:rPr>
        <w:t>7</w:t>
      </w:r>
      <w:r>
        <w:rPr>
          <w:rFonts w:hint="eastAsia" w:ascii="方正小标宋简体" w:hAnsi="方正小标宋简体" w:eastAsia="方正小标宋简体" w:cs="方正小标宋简体"/>
          <w:b/>
          <w:bCs/>
          <w:sz w:val="44"/>
          <w:szCs w:val="44"/>
        </w:rPr>
        <w:t>年</w:t>
      </w:r>
    </w:p>
    <w:p>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社会代理机构市场调研公告</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一、项目名称：四川省妇幼保健院</w:t>
      </w:r>
      <w:r>
        <w:rPr>
          <w:rFonts w:hint="eastAsia" w:ascii="仿宋" w:hAnsi="仿宋" w:eastAsia="仿宋" w:cs="仿宋"/>
          <w:sz w:val="32"/>
          <w:szCs w:val="32"/>
          <w:lang w:val="en-US" w:eastAsia="zh-CN"/>
        </w:rPr>
        <w:t>遴选</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年-202</w:t>
      </w:r>
      <w:r>
        <w:rPr>
          <w:rFonts w:hint="eastAsia" w:ascii="仿宋" w:hAnsi="仿宋" w:eastAsia="仿宋" w:cs="仿宋"/>
          <w:sz w:val="32"/>
          <w:szCs w:val="32"/>
          <w:lang w:val="en-US" w:eastAsia="zh-CN"/>
        </w:rPr>
        <w:t>7</w:t>
      </w:r>
      <w:r>
        <w:rPr>
          <w:rFonts w:hint="eastAsia" w:ascii="仿宋" w:hAnsi="仿宋" w:eastAsia="仿宋" w:cs="仿宋"/>
          <w:sz w:val="32"/>
          <w:szCs w:val="32"/>
        </w:rPr>
        <w:t>年社会代理机构。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二、本市场调研项目在四川妇幼保健院官网主页(http:∥www.fybj.net)上公开发布（提供免费下载），供符合条件的潜在供应商前来参加市场调研。</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调研</w:t>
      </w:r>
      <w:r>
        <w:rPr>
          <w:rFonts w:hint="eastAsia" w:ascii="仿宋" w:hAnsi="仿宋" w:eastAsia="仿宋" w:cs="仿宋"/>
          <w:sz w:val="32"/>
          <w:szCs w:val="32"/>
        </w:rPr>
        <w:t>资料提交时间</w:t>
      </w:r>
      <w:r>
        <w:rPr>
          <w:rFonts w:hint="eastAsia" w:ascii="仿宋" w:hAnsi="仿宋" w:eastAsia="仿宋" w:cs="仿宋"/>
          <w:sz w:val="32"/>
          <w:szCs w:val="32"/>
          <w:lang w:val="en-US" w:eastAsia="zh-CN"/>
        </w:rPr>
        <w:t>及地点</w:t>
      </w:r>
      <w:r>
        <w:rPr>
          <w:rFonts w:hint="eastAsia" w:ascii="仿宋" w:hAnsi="仿宋" w:eastAsia="仿宋" w:cs="仿宋"/>
          <w:sz w:val="32"/>
          <w:szCs w:val="32"/>
        </w:rPr>
        <w:t>：</w:t>
      </w:r>
      <w:r>
        <w:rPr>
          <w:rFonts w:hint="eastAsia" w:ascii="仿宋" w:hAnsi="仿宋" w:eastAsia="仿宋" w:cs="仿宋"/>
          <w:sz w:val="32"/>
          <w:szCs w:val="32"/>
          <w:lang w:val="en-US" w:eastAsia="zh-CN"/>
        </w:rPr>
        <w:t>即日起至</w:t>
      </w:r>
      <w:r>
        <w:rPr>
          <w:rFonts w:hint="eastAsia" w:ascii="仿宋" w:hAnsi="仿宋" w:eastAsia="仿宋" w:cs="仿宋"/>
          <w:sz w:val="32"/>
          <w:szCs w:val="32"/>
        </w:rPr>
        <w:t>2024年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val="en-US" w:eastAsia="zh-CN"/>
        </w:rPr>
        <w:t>将纸质资料交至</w:t>
      </w:r>
      <w:r>
        <w:rPr>
          <w:rFonts w:hint="eastAsia" w:ascii="仿宋" w:hAnsi="仿宋" w:eastAsia="仿宋" w:cs="仿宋"/>
          <w:sz w:val="32"/>
          <w:szCs w:val="32"/>
        </w:rPr>
        <w:t>四川省妇幼保健院招标采购部（综合楼4楼407）。</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本次调研需求：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（一）各潜在社会代理机构应提供：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1.在四川的固定营业场所、开评标场地、档案管理场地、监控门禁设施设备以及招标专职人员等情况（营业场所须提供房产证或租房合同，且租期须大于本项目服务期限）；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2.具备的代理资格文件（政府采购、国际招标等相关</w:t>
      </w:r>
      <w:r>
        <w:rPr>
          <w:rFonts w:hint="eastAsia" w:ascii="仿宋" w:hAnsi="仿宋" w:eastAsia="仿宋" w:cs="仿宋"/>
          <w:sz w:val="32"/>
          <w:szCs w:val="32"/>
          <w:lang w:val="en-US" w:eastAsia="zh-CN"/>
        </w:rPr>
        <w:t>备案截图</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2021年以来类似医疗卫生行业代理业绩概况以及</w:t>
      </w:r>
      <w:r>
        <w:rPr>
          <w:rFonts w:hint="eastAsia" w:ascii="仿宋" w:hAnsi="仿宋" w:eastAsia="仿宋" w:cs="仿宋"/>
          <w:sz w:val="32"/>
          <w:szCs w:val="32"/>
        </w:rPr>
        <w:t>政府采购代理机构信用评价结果；</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国家招标采购行业主管部门或其指定公告媒体颁发的荣誉证书等资料；</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5.服务方案；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真实齐全的资质证明文件一份（保证所提供的各种材料和证明材料的真实性并承担相应的法律责任）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按照下面顺序装订：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封面（注明公司名称、联系人、联系电话、加盖公司印章等）；</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营业执照（三证合一）</w:t>
      </w:r>
      <w:r>
        <w:rPr>
          <w:rFonts w:hint="eastAsia" w:ascii="仿宋" w:hAnsi="仿宋" w:eastAsia="仿宋" w:cs="仿宋"/>
          <w:sz w:val="32"/>
          <w:szCs w:val="32"/>
          <w:lang w:eastAsia="zh-CN"/>
        </w:rPr>
        <w:t>、</w:t>
      </w:r>
      <w:r>
        <w:rPr>
          <w:rFonts w:hint="eastAsia" w:ascii="仿宋" w:hAnsi="仿宋" w:eastAsia="仿宋" w:cs="仿宋"/>
          <w:sz w:val="32"/>
          <w:szCs w:val="32"/>
        </w:rPr>
        <w:t>具备的代理资格文件（政府采购、国际招标等相关</w:t>
      </w:r>
      <w:r>
        <w:rPr>
          <w:rFonts w:hint="eastAsia" w:ascii="仿宋" w:hAnsi="仿宋" w:eastAsia="仿宋" w:cs="仿宋"/>
          <w:sz w:val="32"/>
          <w:szCs w:val="32"/>
          <w:lang w:val="en-US" w:eastAsia="zh-CN"/>
        </w:rPr>
        <w:t>备案截图</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经办人授权委托书，法人、经办人身份证复印件；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在四川的固定营业场所、开评标场地、档案管理场地、监控门禁设施设备以及招标专职人员等情况</w:t>
      </w:r>
      <w:r>
        <w:rPr>
          <w:rFonts w:hint="eastAsia" w:ascii="仿宋" w:hAnsi="仿宋" w:eastAsia="仿宋" w:cs="仿宋"/>
          <w:sz w:val="32"/>
          <w:szCs w:val="32"/>
          <w:lang w:val="en-US" w:eastAsia="zh-CN"/>
        </w:rPr>
        <w:t>介绍</w:t>
      </w:r>
      <w:r>
        <w:rPr>
          <w:rFonts w:hint="eastAsia" w:ascii="仿宋" w:hAnsi="仿宋" w:eastAsia="仿宋" w:cs="仿宋"/>
          <w:sz w:val="32"/>
          <w:szCs w:val="32"/>
        </w:rPr>
        <w:t>（营业场所须提供房产证或租房合同，且租期须大于本项目服务期限）；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（5）业绩情况介绍：2021年以来类似医疗卫生行业代理业绩概况以及</w:t>
      </w:r>
      <w:r>
        <w:rPr>
          <w:rFonts w:hint="eastAsia" w:ascii="仿宋" w:hAnsi="仿宋" w:eastAsia="仿宋" w:cs="仿宋"/>
          <w:sz w:val="32"/>
          <w:szCs w:val="32"/>
        </w:rPr>
        <w:t>政府采购代理机构信用评价结果</w:t>
      </w:r>
      <w:bookmarkStart w:id="0" w:name="_GoBack"/>
      <w:bookmarkEnd w:id="0"/>
      <w:r>
        <w:rPr>
          <w:rFonts w:hint="eastAsia" w:ascii="仿宋" w:hAnsi="仿宋" w:eastAsia="仿宋" w:cs="仿宋"/>
          <w:sz w:val="32"/>
          <w:szCs w:val="32"/>
        </w:rPr>
        <w:t>；</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国家招标采购行业主管部门或其指定公告媒体颁发的荣誉证书等资料</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（7）相关服务承诺、增值服务承诺等（含项目需求论证、进口设备论证等相关服务承诺书）；</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（8）封底。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（二）各潜在社会代理机构需独立完成：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1.编制政府采购项目文件；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2.发布采购信息；</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3.组织评审会议；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4.根据院方授权向中标（或成交）供应商发出中标（或成交）通知书；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5.整理编写政府采购全套文字资料、建立真实完整的招标采购档案，向院方移交每项采购活动的全部文件资料；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6.采购政策咨询；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7.其他涉及采购代理的相关工作。</w:t>
      </w:r>
    </w:p>
    <w:p>
      <w:pPr>
        <w:spacing w:line="360" w:lineRule="auto"/>
        <w:rPr>
          <w:rFonts w:hint="eastAsia" w:ascii="仿宋" w:hAnsi="仿宋" w:eastAsia="仿宋" w:cs="仿宋"/>
          <w:sz w:val="32"/>
          <w:szCs w:val="32"/>
        </w:rPr>
      </w:pPr>
      <w:r>
        <w:rPr>
          <w:rFonts w:hint="eastAsia" w:ascii="仿宋" w:hAnsi="仿宋" w:eastAsia="仿宋" w:cs="仿宋"/>
          <w:sz w:val="32"/>
          <w:szCs w:val="32"/>
        </w:rPr>
        <w:t>（备注：上述要求需提供承诺函并加盖公司公章）</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五、报价要求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以人民币报价，按原国家计委“计价格[2002]1980号”及“发改办价格[2003]857号”文件规定报价。</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六、其他说明</w:t>
      </w:r>
    </w:p>
    <w:p>
      <w:pPr>
        <w:spacing w:line="360" w:lineRule="auto"/>
        <w:rPr>
          <w:rFonts w:hint="eastAsia" w:ascii="仿宋" w:hAnsi="仿宋" w:eastAsia="仿宋" w:cs="仿宋"/>
          <w:sz w:val="32"/>
          <w:szCs w:val="32"/>
        </w:rPr>
      </w:pPr>
      <w:r>
        <w:rPr>
          <w:rFonts w:hint="eastAsia" w:ascii="仿宋" w:hAnsi="仿宋" w:eastAsia="仿宋" w:cs="仿宋"/>
          <w:sz w:val="32"/>
          <w:szCs w:val="32"/>
        </w:rPr>
        <w:t>地址：成都市武侯区晋阳路沙堰西二街290号</w:t>
      </w:r>
    </w:p>
    <w:p>
      <w:pPr>
        <w:spacing w:line="360" w:lineRule="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赵</w:t>
      </w:r>
      <w:r>
        <w:rPr>
          <w:rFonts w:hint="eastAsia" w:ascii="仿宋" w:hAnsi="仿宋" w:eastAsia="仿宋" w:cs="仿宋"/>
          <w:sz w:val="32"/>
          <w:szCs w:val="32"/>
        </w:rPr>
        <w:t>老师</w:t>
      </w:r>
    </w:p>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rPr>
        <w:t>电  话：02</w:t>
      </w:r>
      <w:r>
        <w:rPr>
          <w:rFonts w:hint="eastAsia" w:ascii="仿宋" w:hAnsi="仿宋" w:eastAsia="仿宋" w:cs="仿宋"/>
          <w:sz w:val="32"/>
          <w:szCs w:val="32"/>
          <w:highlight w:val="none"/>
        </w:rPr>
        <w:t>8</w:t>
      </w:r>
      <w:r>
        <w:rPr>
          <w:rFonts w:hint="eastAsia" w:ascii="仿宋" w:hAnsi="仿宋" w:eastAsia="仿宋" w:cs="仿宋"/>
          <w:sz w:val="32"/>
          <w:szCs w:val="32"/>
          <w:highlight w:val="none"/>
          <w:lang w:val="en-US" w:eastAsia="zh-CN"/>
        </w:rPr>
        <w:t>-65978224</w:t>
      </w:r>
    </w:p>
    <w:p>
      <w:pPr>
        <w:spacing w:line="360" w:lineRule="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19626D9D"/>
    <w:rsid w:val="2D8B40D9"/>
    <w:rsid w:val="30D071C9"/>
    <w:rsid w:val="368160A0"/>
    <w:rsid w:val="3CFC6A5C"/>
    <w:rsid w:val="4CC7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2024-07-02T04:04:00Z</dcterms:created>
  <dc:creator>ocean</dc:creator>
  <cp:lastModifiedBy>嫣然一竹</cp:lastModifiedBy>
  <dcterms:modified xsi:type="dcterms:W3CDTF">2024-08-13T08:26:22Z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E4FEBAE20C644CFE962DB90A935C7F3C_12</vt:lpwstr>
  </property>
</Properties>
</file>