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/>
        </w:rPr>
        <w:t>产品清单</w:t>
      </w:r>
    </w:p>
    <w:tbl>
      <w:tblPr>
        <w:tblStyle w:val="7"/>
        <w:tblW w:w="957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2232"/>
        <w:gridCol w:w="1685"/>
        <w:gridCol w:w="3731"/>
        <w:gridCol w:w="128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采购预算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肺炎支原体核酸及耐药突变位点检测试剂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110元/人份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用于肺炎支原体核酸及耐药突变基因检测。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紫外线强度指示卡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150元/盒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检测紫外线灯管强度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 xml:space="preserve">呼吸道病毒核酸联合检测试剂 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216元/份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骨碱性磷酸酶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12元/人份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1.适用人群：婴幼儿；</w:t>
            </w:r>
          </w:p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2.检测标本：末梢血。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梅毒螺旋体抗体检测试剂盒(胶体金法)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3元/测试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30分钟内出具结果。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幽门螺杆菌(HP)分型检测试剂盒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92元/人份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left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能检测是否感染HP、致病因子以及区分HP毒力强弱。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秋水仙胺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300元/20ml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5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232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抑制素-A试剂</w:t>
            </w:r>
          </w:p>
        </w:tc>
        <w:tc>
          <w:tcPr>
            <w:tcW w:w="1685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35元/人份</w:t>
            </w:r>
          </w:p>
        </w:tc>
        <w:tc>
          <w:tcPr>
            <w:tcW w:w="3731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用于中孕期血清学筛查（四联筛查）。</w:t>
            </w:r>
          </w:p>
        </w:tc>
        <w:tc>
          <w:tcPr>
            <w:tcW w:w="1286" w:type="dxa"/>
            <w:tcBorders>
              <w:lef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pStyle w:val="2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备注：推荐产品若为纳入国家医疗保障局《医保医用耗材分类与代码》目录且具有医疗器械注册证的在用医用耗材(不含一类医疗器械)和具有医疗器械注册证或备案凭证的在用体外诊断试剂，则必须为四川省药械集中采购及医药价格监管平台挂网公示产品,并提供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网商品代码。</w:t>
      </w:r>
    </w:p>
    <w:sectPr>
      <w:pgSz w:w="11906" w:h="16838"/>
      <w:pgMar w:top="1440" w:right="1080" w:bottom="110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A579B3"/>
    <w:rsid w:val="05F625E1"/>
    <w:rsid w:val="0665415C"/>
    <w:rsid w:val="06E864FA"/>
    <w:rsid w:val="09000FBD"/>
    <w:rsid w:val="094F5E20"/>
    <w:rsid w:val="0A0053C2"/>
    <w:rsid w:val="0BA439FE"/>
    <w:rsid w:val="0C755AFC"/>
    <w:rsid w:val="0E4B3435"/>
    <w:rsid w:val="0E856858"/>
    <w:rsid w:val="0EA23DEE"/>
    <w:rsid w:val="0EC479E5"/>
    <w:rsid w:val="0F9420DF"/>
    <w:rsid w:val="106F22A6"/>
    <w:rsid w:val="117F185F"/>
    <w:rsid w:val="13B80B2F"/>
    <w:rsid w:val="13C521D8"/>
    <w:rsid w:val="16824B61"/>
    <w:rsid w:val="17305602"/>
    <w:rsid w:val="17A518A6"/>
    <w:rsid w:val="189E7B18"/>
    <w:rsid w:val="1AA44EB0"/>
    <w:rsid w:val="1CD86382"/>
    <w:rsid w:val="1DA13597"/>
    <w:rsid w:val="1EDF2ECB"/>
    <w:rsid w:val="1F185624"/>
    <w:rsid w:val="1F44398E"/>
    <w:rsid w:val="24CC0F1D"/>
    <w:rsid w:val="250F3439"/>
    <w:rsid w:val="256C2F59"/>
    <w:rsid w:val="27555E87"/>
    <w:rsid w:val="27F218E7"/>
    <w:rsid w:val="29565EE0"/>
    <w:rsid w:val="2B3C7503"/>
    <w:rsid w:val="2B4A2FAA"/>
    <w:rsid w:val="2B6D6D05"/>
    <w:rsid w:val="2C7A33C8"/>
    <w:rsid w:val="2DA1710B"/>
    <w:rsid w:val="2F02438C"/>
    <w:rsid w:val="2FFC577E"/>
    <w:rsid w:val="31FB0F7D"/>
    <w:rsid w:val="320E5B09"/>
    <w:rsid w:val="321644F0"/>
    <w:rsid w:val="32DF3A9C"/>
    <w:rsid w:val="3373738B"/>
    <w:rsid w:val="33D43C28"/>
    <w:rsid w:val="350113A0"/>
    <w:rsid w:val="36033E96"/>
    <w:rsid w:val="37150BB1"/>
    <w:rsid w:val="3B632B84"/>
    <w:rsid w:val="3B7C20CA"/>
    <w:rsid w:val="3BD26A08"/>
    <w:rsid w:val="3E0E5FDB"/>
    <w:rsid w:val="3EDD7175"/>
    <w:rsid w:val="3F543292"/>
    <w:rsid w:val="403B65DB"/>
    <w:rsid w:val="406C552B"/>
    <w:rsid w:val="419B513B"/>
    <w:rsid w:val="42D8297C"/>
    <w:rsid w:val="44277BFF"/>
    <w:rsid w:val="45D70FD5"/>
    <w:rsid w:val="46EF0ACA"/>
    <w:rsid w:val="47BE35A3"/>
    <w:rsid w:val="485266D9"/>
    <w:rsid w:val="49515D56"/>
    <w:rsid w:val="4AC45A76"/>
    <w:rsid w:val="4BD22C12"/>
    <w:rsid w:val="4D452A3B"/>
    <w:rsid w:val="4ECE165D"/>
    <w:rsid w:val="504F1484"/>
    <w:rsid w:val="51AB099F"/>
    <w:rsid w:val="525C0D92"/>
    <w:rsid w:val="52972C9C"/>
    <w:rsid w:val="53C84DCA"/>
    <w:rsid w:val="58456921"/>
    <w:rsid w:val="5A4F63B9"/>
    <w:rsid w:val="5B7637A1"/>
    <w:rsid w:val="5D5A64C4"/>
    <w:rsid w:val="5F355288"/>
    <w:rsid w:val="60D741FE"/>
    <w:rsid w:val="618A09BD"/>
    <w:rsid w:val="618D3ADA"/>
    <w:rsid w:val="63C045E4"/>
    <w:rsid w:val="64D77DF2"/>
    <w:rsid w:val="654805B8"/>
    <w:rsid w:val="65C77271"/>
    <w:rsid w:val="67431753"/>
    <w:rsid w:val="675D60DF"/>
    <w:rsid w:val="67E60135"/>
    <w:rsid w:val="6A254B39"/>
    <w:rsid w:val="6A5C68DA"/>
    <w:rsid w:val="6AA03695"/>
    <w:rsid w:val="6B0D0E96"/>
    <w:rsid w:val="6BDF6249"/>
    <w:rsid w:val="6C997F3B"/>
    <w:rsid w:val="703D4C0D"/>
    <w:rsid w:val="70921B31"/>
    <w:rsid w:val="70BE0C96"/>
    <w:rsid w:val="72A2136D"/>
    <w:rsid w:val="72D05A29"/>
    <w:rsid w:val="73BE6138"/>
    <w:rsid w:val="742D2447"/>
    <w:rsid w:val="78F12DAB"/>
    <w:rsid w:val="79760DAB"/>
    <w:rsid w:val="79C84C03"/>
    <w:rsid w:val="7A8B27ED"/>
    <w:rsid w:val="7AAC2DCE"/>
    <w:rsid w:val="7E0A7CE1"/>
    <w:rsid w:val="7E8D4AD1"/>
    <w:rsid w:val="7F2438A1"/>
    <w:rsid w:val="7F460837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1">
    <w:name w:val="页眉 Char"/>
    <w:basedOn w:val="9"/>
    <w:link w:val="5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4"/>
    <w:semiHidden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1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2024-11-19T01:08:34Z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