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2B75E" w14:textId="77777777" w:rsidR="00A849E2" w:rsidRDefault="00000000">
      <w:pPr>
        <w:widowControl/>
        <w:jc w:val="center"/>
        <w:rPr>
          <w:rFonts w:ascii="方正小标宋简体" w:eastAsia="方正小标宋简体" w:hAnsi="方正小标宋简体" w:cs="方正小标宋简体"/>
          <w:color w:val="333333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44"/>
          <w:szCs w:val="44"/>
        </w:rPr>
        <w:t>四川省妇幼保健院2024年第十一批次医用耗材市场调研会公告-口腔科、小儿外科、检验科等用试剂耗材</w:t>
      </w:r>
    </w:p>
    <w:p w14:paraId="22816778" w14:textId="77777777" w:rsidR="00A849E2" w:rsidRDefault="00A849E2">
      <w:pPr>
        <w:widowControl/>
        <w:jc w:val="center"/>
        <w:rPr>
          <w:rFonts w:ascii="仿宋_GB2312" w:eastAsia="仿宋_GB2312" w:hAnsi="仿宋_GB2312" w:cs="仿宋_GB2312"/>
          <w:color w:val="333333"/>
          <w:kern w:val="0"/>
          <w:sz w:val="32"/>
          <w:szCs w:val="32"/>
        </w:rPr>
      </w:pPr>
    </w:p>
    <w:p w14:paraId="596B23A9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一、项目名称：2024年第十一批次医用耗材市场调研会-口腔科、小儿外科、检验科等用试剂耗材</w:t>
      </w:r>
    </w:p>
    <w:p w14:paraId="7E43E5A7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二、产品名称：</w:t>
      </w:r>
    </w:p>
    <w:tbl>
      <w:tblPr>
        <w:tblW w:w="8616" w:type="dxa"/>
        <w:tblInd w:w="-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4"/>
        <w:gridCol w:w="4441"/>
        <w:gridCol w:w="2455"/>
        <w:gridCol w:w="976"/>
      </w:tblGrid>
      <w:tr w:rsidR="00A849E2" w14:paraId="5D7D97FA" w14:textId="77777777">
        <w:trPr>
          <w:trHeight w:val="592"/>
        </w:trPr>
        <w:tc>
          <w:tcPr>
            <w:tcW w:w="744" w:type="dxa"/>
            <w:vAlign w:val="center"/>
          </w:tcPr>
          <w:p w14:paraId="0DCE4104" w14:textId="77777777" w:rsidR="00A849E2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3CA0E7FB" w14:textId="77777777" w:rsidR="00A849E2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03F06480" w14:textId="77777777" w:rsidR="00A849E2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>技术性能等基本要求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84C2D96" w14:textId="77777777" w:rsidR="00A849E2" w:rsidRDefault="00000000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>是否需带样品</w:t>
            </w:r>
          </w:p>
        </w:tc>
      </w:tr>
      <w:tr w:rsidR="00A849E2" w14:paraId="00ED5C5D" w14:textId="77777777">
        <w:tc>
          <w:tcPr>
            <w:tcW w:w="744" w:type="dxa"/>
            <w:vAlign w:val="center"/>
          </w:tcPr>
          <w:p w14:paraId="363C2C69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3D8082C6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血栓弹力图（普通杯）检测试剂盒（粘度测定法）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0625BC7A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0BC3FED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A849E2" w14:paraId="2FDE5089" w14:textId="77777777">
        <w:tc>
          <w:tcPr>
            <w:tcW w:w="744" w:type="dxa"/>
            <w:vAlign w:val="center"/>
          </w:tcPr>
          <w:p w14:paraId="2CFD199A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04CBFD2B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血栓弹力图（肝素酶杯）检测试剂盒（粘度测定法）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20BC1FE5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C205809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A849E2" w14:paraId="0C333CC0" w14:textId="77777777">
        <w:tc>
          <w:tcPr>
            <w:tcW w:w="744" w:type="dxa"/>
            <w:vAlign w:val="center"/>
          </w:tcPr>
          <w:p w14:paraId="7EC4725B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5163FE0D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血细胞分析用稀释液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04160F45" w14:textId="77777777" w:rsidR="00A849E2" w:rsidRDefault="00000000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D5475AC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A849E2" w14:paraId="70C86A99" w14:textId="77777777">
        <w:tc>
          <w:tcPr>
            <w:tcW w:w="744" w:type="dxa"/>
            <w:vAlign w:val="center"/>
          </w:tcPr>
          <w:p w14:paraId="24AE4F7E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4E2C6206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CLENZ清洗液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17B96470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E4ED183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A849E2" w14:paraId="133B4F55" w14:textId="77777777">
        <w:tc>
          <w:tcPr>
            <w:tcW w:w="744" w:type="dxa"/>
            <w:vAlign w:val="center"/>
          </w:tcPr>
          <w:p w14:paraId="53AE71E2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6653C025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专用油镜油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35FF2B80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934A219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A849E2" w14:paraId="067484EF" w14:textId="77777777">
        <w:tc>
          <w:tcPr>
            <w:tcW w:w="744" w:type="dxa"/>
            <w:vAlign w:val="center"/>
          </w:tcPr>
          <w:p w14:paraId="655F36D6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10C78A1C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一次性尿沉渣计数板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520A09E5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62A7918" w14:textId="77777777" w:rsidR="00A849E2" w:rsidRDefault="000000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F8723C" w14:paraId="6BCE5C6C" w14:textId="77777777">
        <w:tc>
          <w:tcPr>
            <w:tcW w:w="744" w:type="dxa"/>
            <w:vAlign w:val="center"/>
          </w:tcPr>
          <w:p w14:paraId="53F59601" w14:textId="3A13C8D1" w:rsid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0F88997B" w14:textId="4B150640" w:rsidR="00F8723C" w:rsidRP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F8723C">
              <w:rPr>
                <w:rFonts w:hint="eastAsia"/>
                <w:szCs w:val="21"/>
                <w:shd w:val="clear" w:color="auto" w:fill="FFFFFF"/>
              </w:rPr>
              <w:t>沙门氏菌属诊断血清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0674B37E" w14:textId="469695E1" w:rsidR="00F8723C" w:rsidRP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F8723C">
              <w:rPr>
                <w:rFonts w:asciiTheme="minorEastAsia" w:hAnsiTheme="minorEastAsia" w:cstheme="minorEastAsia" w:hint="eastAsia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61697E7" w14:textId="1A00A744" w:rsidR="00F8723C" w:rsidRP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F8723C"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F8723C" w14:paraId="01AD6379" w14:textId="77777777">
        <w:tc>
          <w:tcPr>
            <w:tcW w:w="744" w:type="dxa"/>
            <w:vAlign w:val="center"/>
          </w:tcPr>
          <w:p w14:paraId="30D511BE" w14:textId="240BCE99" w:rsid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7916687B" w14:textId="38FB91E4" w:rsidR="00F8723C" w:rsidRP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F8723C">
              <w:rPr>
                <w:rFonts w:hint="eastAsia"/>
                <w:szCs w:val="21"/>
                <w:shd w:val="clear" w:color="auto" w:fill="FFFFFF"/>
              </w:rPr>
              <w:t>志贺氏菌属诊断血清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6BB33B4E" w14:textId="3C8A2322" w:rsidR="00F8723C" w:rsidRP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F8723C">
              <w:rPr>
                <w:rFonts w:asciiTheme="minorEastAsia" w:hAnsiTheme="minorEastAsia" w:cstheme="minorEastAsia" w:hint="eastAsia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5F70CA8" w14:textId="1A72AC91" w:rsidR="00F8723C" w:rsidRP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F8723C"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F8723C" w14:paraId="7F1B8F2E" w14:textId="77777777">
        <w:tc>
          <w:tcPr>
            <w:tcW w:w="744" w:type="dxa"/>
            <w:vAlign w:val="center"/>
          </w:tcPr>
          <w:p w14:paraId="24F67933" w14:textId="740180CC" w:rsid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1E9456D2" w14:textId="4F46766D" w:rsidR="00F8723C" w:rsidRP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F8723C">
              <w:rPr>
                <w:rFonts w:hint="eastAsia"/>
                <w:szCs w:val="21"/>
                <w:shd w:val="clear" w:color="auto" w:fill="FFFFFF"/>
              </w:rPr>
              <w:t>肠道致病性大肠艾希氏菌诊断血清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3BD38018" w14:textId="3C52E8A7" w:rsidR="00F8723C" w:rsidRP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F8723C">
              <w:rPr>
                <w:rFonts w:asciiTheme="minorEastAsia" w:hAnsiTheme="minorEastAsia" w:cstheme="minorEastAsia" w:hint="eastAsia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BE5EF56" w14:textId="53B42E6D" w:rsidR="00F8723C" w:rsidRP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F8723C"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F8723C" w14:paraId="3911D6EF" w14:textId="77777777">
        <w:tc>
          <w:tcPr>
            <w:tcW w:w="744" w:type="dxa"/>
            <w:vAlign w:val="center"/>
          </w:tcPr>
          <w:p w14:paraId="13B15524" w14:textId="78B6FB4E" w:rsid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151C0F83" w14:textId="1A752D15" w:rsidR="00F8723C" w:rsidRP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F8723C">
              <w:rPr>
                <w:rFonts w:asciiTheme="minorEastAsia" w:hAnsiTheme="minorEastAsia" w:cstheme="minorEastAsia" w:hint="eastAsia"/>
                <w:sz w:val="24"/>
                <w:szCs w:val="24"/>
              </w:rPr>
              <w:t>霍乱弧菌诊断血清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708BC85D" w14:textId="4265EAAF" w:rsidR="00F8723C" w:rsidRP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F8723C">
              <w:rPr>
                <w:rFonts w:asciiTheme="minorEastAsia" w:hAnsiTheme="minorEastAsia" w:cstheme="minorEastAsia" w:hint="eastAsia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D928555" w14:textId="5AE9024E" w:rsidR="00F8723C" w:rsidRP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 w:rsidRPr="00F8723C">
              <w:rPr>
                <w:rFonts w:asciiTheme="minorEastAsia" w:hAnsiTheme="minorEastAsia" w:cstheme="minorEastAsia" w:hint="eastAsia"/>
                <w:sz w:val="24"/>
                <w:szCs w:val="24"/>
              </w:rPr>
              <w:t>是</w:t>
            </w:r>
          </w:p>
        </w:tc>
      </w:tr>
      <w:tr w:rsidR="00F8723C" w14:paraId="61F54BB7" w14:textId="77777777">
        <w:tc>
          <w:tcPr>
            <w:tcW w:w="744" w:type="dxa"/>
            <w:vAlign w:val="center"/>
          </w:tcPr>
          <w:p w14:paraId="3F1C77ED" w14:textId="1ED3E071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4231944B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  <w:t>抗人绒毛促性腺激素抗体检测试剂盒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0312C8E2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02B12C18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F8723C" w14:paraId="4710B5AE" w14:textId="77777777">
        <w:tc>
          <w:tcPr>
            <w:tcW w:w="744" w:type="dxa"/>
            <w:vAlign w:val="center"/>
          </w:tcPr>
          <w:p w14:paraId="1A66A8C2" w14:textId="41560154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6F64E148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  <w:t>抗精子抗体IGG检测试剂盒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0C2379F3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80A1D3E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F8723C" w14:paraId="3DACA2AA" w14:textId="77777777">
        <w:tc>
          <w:tcPr>
            <w:tcW w:w="744" w:type="dxa"/>
            <w:vAlign w:val="center"/>
          </w:tcPr>
          <w:p w14:paraId="6716AC1A" w14:textId="1B7DC8C9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6BD53DC1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  <w:t>抗卵巢抗体IGG检测试剂盒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6EAF0CEC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C8FA4A8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F8723C" w14:paraId="040047BA" w14:textId="77777777">
        <w:tc>
          <w:tcPr>
            <w:tcW w:w="744" w:type="dxa"/>
            <w:vAlign w:val="center"/>
          </w:tcPr>
          <w:p w14:paraId="22E9213C" w14:textId="438C959F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64ACCD97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  <w:t>抗子宫内膜抗体检测试剂盒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54580F0B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5145F622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F8723C" w14:paraId="49B4A5F1" w14:textId="77777777">
        <w:tc>
          <w:tcPr>
            <w:tcW w:w="744" w:type="dxa"/>
            <w:vAlign w:val="center"/>
          </w:tcPr>
          <w:p w14:paraId="19CC6817" w14:textId="0354BCFF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51C1F2B3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  <w:t>抗透明带抗体检测试剂盒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1888ADA6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E7A6D01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F8723C" w14:paraId="2350683E" w14:textId="77777777">
        <w:tc>
          <w:tcPr>
            <w:tcW w:w="744" w:type="dxa"/>
            <w:vAlign w:val="center"/>
          </w:tcPr>
          <w:p w14:paraId="324EDB94" w14:textId="64E33A02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164A8C1E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  <w:t>精子包被抗体IGG检测试剂盒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44EE1C16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DB852E0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F8723C" w14:paraId="301B9836" w14:textId="77777777">
        <w:tc>
          <w:tcPr>
            <w:tcW w:w="744" w:type="dxa"/>
            <w:vAlign w:val="center"/>
          </w:tcPr>
          <w:p w14:paraId="5EBBD894" w14:textId="7C35417B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67709F99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  <w:t>精子活体染色试剂盒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66A797C2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675CBE3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F8723C" w14:paraId="2C4C1894" w14:textId="77777777">
        <w:tc>
          <w:tcPr>
            <w:tcW w:w="744" w:type="dxa"/>
            <w:vAlign w:val="center"/>
          </w:tcPr>
          <w:p w14:paraId="2DAB13CE" w14:textId="221E0BF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1723848E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泡沫敷料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48A0F056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130E849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F8723C" w14:paraId="0CF4356A" w14:textId="77777777">
        <w:tc>
          <w:tcPr>
            <w:tcW w:w="744" w:type="dxa"/>
            <w:vAlign w:val="center"/>
          </w:tcPr>
          <w:p w14:paraId="7E57BA5B" w14:textId="09D5E300" w:rsid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06953809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水胶体敷料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2593783B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5782370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F8723C" w14:paraId="1D8A0215" w14:textId="77777777">
        <w:tc>
          <w:tcPr>
            <w:tcW w:w="744" w:type="dxa"/>
            <w:vAlign w:val="center"/>
          </w:tcPr>
          <w:p w14:paraId="0FB1E00E" w14:textId="4E2AEF22" w:rsid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35ED2392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羧甲基纤维素钠敷料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657A7180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561370F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F8723C" w14:paraId="7851933F" w14:textId="77777777">
        <w:tc>
          <w:tcPr>
            <w:tcW w:w="744" w:type="dxa"/>
            <w:vAlign w:val="center"/>
          </w:tcPr>
          <w:p w14:paraId="527EABFB" w14:textId="7D0CC1B6" w:rsid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6098998B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正畸支抗钉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59474FC6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1FCC3673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  <w:tr w:rsidR="00F8723C" w14:paraId="3C9968FE" w14:textId="77777777">
        <w:tc>
          <w:tcPr>
            <w:tcW w:w="744" w:type="dxa"/>
            <w:vAlign w:val="center"/>
          </w:tcPr>
          <w:p w14:paraId="6C8ABDF0" w14:textId="0BA4D248" w:rsidR="00F8723C" w:rsidRDefault="00F8723C" w:rsidP="00F8723C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441" w:type="dxa"/>
            <w:tcBorders>
              <w:right w:val="single" w:sz="4" w:space="0" w:color="auto"/>
            </w:tcBorders>
            <w:vAlign w:val="center"/>
          </w:tcPr>
          <w:p w14:paraId="21A58950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龋活跃性检测试剂盒</w:t>
            </w:r>
          </w:p>
        </w:tc>
        <w:tc>
          <w:tcPr>
            <w:tcW w:w="2455" w:type="dxa"/>
            <w:tcBorders>
              <w:left w:val="single" w:sz="4" w:space="0" w:color="auto"/>
            </w:tcBorders>
            <w:vAlign w:val="center"/>
          </w:tcPr>
          <w:p w14:paraId="669195E8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7A30C8EF" w14:textId="77777777" w:rsidR="00F8723C" w:rsidRDefault="00F8723C" w:rsidP="00F8723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是</w:t>
            </w:r>
          </w:p>
        </w:tc>
      </w:tr>
    </w:tbl>
    <w:p w14:paraId="645DAEF7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三、市场调研会时间地点：</w:t>
      </w:r>
    </w:p>
    <w:p w14:paraId="790E19A3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1．时间：2024年12月12日9:00开始。</w:t>
      </w:r>
    </w:p>
    <w:p w14:paraId="2CFA6F3D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2．地点：四川省妇幼保健院综合楼2楼专家餐厅（成都市武侯区沙堰西二街290号）。</w:t>
      </w:r>
    </w:p>
    <w:p w14:paraId="1E8A35BA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3．产品推荐顺序按品类和现场签到顺序决定。</w:t>
      </w:r>
    </w:p>
    <w:p w14:paraId="373BEDBF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四、参会供应商注意事项：</w:t>
      </w:r>
    </w:p>
    <w:p w14:paraId="111C95AD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333333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 xml:space="preserve">1.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我院黑名单中的供应商不得参加本次推荐日活动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>。</w:t>
      </w:r>
    </w:p>
    <w:p w14:paraId="10A6C6CC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2. 参会供应商请带上以下资料（需加盖公司鲜章）：</w:t>
      </w:r>
    </w:p>
    <w:p w14:paraId="69253562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①经办人（参加调研人员）授权委托书,经办人和法人身份证复印件，1份；</w:t>
      </w:r>
    </w:p>
    <w:p w14:paraId="537DD00F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②产品样品1份；</w:t>
      </w:r>
    </w:p>
    <w:p w14:paraId="1CA3B907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③产品说明书、彩页资料、医疗器械注册证/备案证（如有）1份；</w:t>
      </w:r>
    </w:p>
    <w:p w14:paraId="4FFDF265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④业绩证明资料（中标通知书、合同复印件等报价佐证资料）1份；</w:t>
      </w:r>
    </w:p>
    <w:p w14:paraId="5C48F703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⑤报价表5份。</w:t>
      </w:r>
    </w:p>
    <w:p w14:paraId="763924A0" w14:textId="77777777" w:rsidR="00A849E2" w:rsidRDefault="00000000">
      <w:pPr>
        <w:widowControl/>
        <w:numPr>
          <w:ilvl w:val="0"/>
          <w:numId w:val="1"/>
        </w:numPr>
        <w:wordWrap w:val="0"/>
        <w:ind w:firstLineChars="200" w:firstLine="640"/>
        <w:jc w:val="left"/>
        <w:rPr>
          <w:rFonts w:ascii="仿宋_GB2312" w:eastAsia="仿宋_GB2312" w:hAnsi="仿宋_GB2312" w:cs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医院前期在官网发布调研公告时未递交过调研资料的供应商，需在12月10日17：00前递交调研资料，否则不能参会。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已提交过调研资料的，无需再次提交。</w:t>
      </w:r>
    </w:p>
    <w:p w14:paraId="093EF59B" w14:textId="77777777" w:rsidR="00A849E2" w:rsidRDefault="00000000">
      <w:pPr>
        <w:pStyle w:val="a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3.1调研资料递交要求：整套调研资料盖章后的PDF扫描件和产品报价资料可编辑版本（Word或Excel版本）发送到医学装备部卢老师514641982</w:t>
      </w: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@qq.com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邮箱。（无需提交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纸质版调研资料）</w:t>
      </w:r>
    </w:p>
    <w:p w14:paraId="4F60E8F0" w14:textId="77777777" w:rsidR="00A849E2" w:rsidRDefault="00000000">
      <w:pPr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3.2调研资料需提交内容和格式要求参照此链接https://www.fybj.net/tender_sub/2024/Rb499gdB.html。</w:t>
      </w:r>
    </w:p>
    <w:p w14:paraId="53D530C7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4. 本次调研会现场有二次报价环节，请务必确保线上递交的调研资料和最终报价的真实有效性。</w:t>
      </w:r>
    </w:p>
    <w:p w14:paraId="34BD2A38" w14:textId="77777777" w:rsidR="00A849E2" w:rsidRDefault="00000000">
      <w:pPr>
        <w:widowControl/>
        <w:wordWrap w:val="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5. 参加本次调研会的供应商请自觉服从医院的安排管理，否则将按照我院相关办法处理。</w:t>
      </w:r>
    </w:p>
    <w:p w14:paraId="58097DB6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6. 本次调研会相关安排如有变动，将通过医院官网发布公告，请注意关注。</w:t>
      </w:r>
    </w:p>
    <w:p w14:paraId="7F288103" w14:textId="77777777" w:rsidR="00A849E2" w:rsidRDefault="00000000">
      <w:pPr>
        <w:widowControl/>
        <w:wordWrap w:val="0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五、项目联系人卢老师，联系电话028-65978222。</w:t>
      </w:r>
    </w:p>
    <w:sectPr w:rsidR="00A849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B3BD3"/>
    <w:multiLevelType w:val="singleLevel"/>
    <w:tmpl w:val="1E0B3BD3"/>
    <w:lvl w:ilvl="0">
      <w:start w:val="3"/>
      <w:numFmt w:val="decimal"/>
      <w:suff w:val="nothing"/>
      <w:lvlText w:val="%1．"/>
      <w:lvlJc w:val="left"/>
    </w:lvl>
  </w:abstractNum>
  <w:num w:numId="1" w16cid:durableId="1379092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4C77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849E2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A785D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0F8723C"/>
    <w:rsid w:val="013937E4"/>
    <w:rsid w:val="017A3C06"/>
    <w:rsid w:val="01A579B3"/>
    <w:rsid w:val="03E70D23"/>
    <w:rsid w:val="06E864FA"/>
    <w:rsid w:val="06F47FD4"/>
    <w:rsid w:val="09000FBD"/>
    <w:rsid w:val="094F5E20"/>
    <w:rsid w:val="0A0053C2"/>
    <w:rsid w:val="0B0F11CC"/>
    <w:rsid w:val="0C080E11"/>
    <w:rsid w:val="0C755AFC"/>
    <w:rsid w:val="0D9E2B36"/>
    <w:rsid w:val="0DBD09E5"/>
    <w:rsid w:val="0E856858"/>
    <w:rsid w:val="0EA23DEE"/>
    <w:rsid w:val="0F4E01F5"/>
    <w:rsid w:val="0F9420DF"/>
    <w:rsid w:val="104638E5"/>
    <w:rsid w:val="106F22A6"/>
    <w:rsid w:val="117F185F"/>
    <w:rsid w:val="11923F5B"/>
    <w:rsid w:val="12FB3F71"/>
    <w:rsid w:val="12FD2E61"/>
    <w:rsid w:val="13B80B2F"/>
    <w:rsid w:val="13C521D8"/>
    <w:rsid w:val="146228E4"/>
    <w:rsid w:val="164B76B9"/>
    <w:rsid w:val="16824B61"/>
    <w:rsid w:val="180848D4"/>
    <w:rsid w:val="189E7B18"/>
    <w:rsid w:val="1AA44EB0"/>
    <w:rsid w:val="1C562596"/>
    <w:rsid w:val="1E7910F1"/>
    <w:rsid w:val="1EDF2ECB"/>
    <w:rsid w:val="1F185624"/>
    <w:rsid w:val="250F3439"/>
    <w:rsid w:val="27C074D4"/>
    <w:rsid w:val="27F11568"/>
    <w:rsid w:val="27F218E7"/>
    <w:rsid w:val="289A3108"/>
    <w:rsid w:val="29565EE0"/>
    <w:rsid w:val="2AD379B6"/>
    <w:rsid w:val="2B3C7503"/>
    <w:rsid w:val="2B4537BB"/>
    <w:rsid w:val="2B4A2FAA"/>
    <w:rsid w:val="2B6D6D05"/>
    <w:rsid w:val="2DA1710B"/>
    <w:rsid w:val="2E2D5D53"/>
    <w:rsid w:val="2ECE3932"/>
    <w:rsid w:val="2F02438C"/>
    <w:rsid w:val="300A2BAF"/>
    <w:rsid w:val="31FB0F7D"/>
    <w:rsid w:val="3373738B"/>
    <w:rsid w:val="351D1857"/>
    <w:rsid w:val="355F70DC"/>
    <w:rsid w:val="35F44350"/>
    <w:rsid w:val="36033E96"/>
    <w:rsid w:val="37150BB1"/>
    <w:rsid w:val="37751575"/>
    <w:rsid w:val="3B067198"/>
    <w:rsid w:val="3B632B84"/>
    <w:rsid w:val="3BD26A08"/>
    <w:rsid w:val="3E79349D"/>
    <w:rsid w:val="3EDD7175"/>
    <w:rsid w:val="3F227CEC"/>
    <w:rsid w:val="41532754"/>
    <w:rsid w:val="417D353B"/>
    <w:rsid w:val="419B513B"/>
    <w:rsid w:val="41D03C9F"/>
    <w:rsid w:val="426F60BC"/>
    <w:rsid w:val="435E08EF"/>
    <w:rsid w:val="47BE35A3"/>
    <w:rsid w:val="47FD4273"/>
    <w:rsid w:val="485266D9"/>
    <w:rsid w:val="49515D56"/>
    <w:rsid w:val="4A7C2DC2"/>
    <w:rsid w:val="4AC45A76"/>
    <w:rsid w:val="4B5106B1"/>
    <w:rsid w:val="4BD22C12"/>
    <w:rsid w:val="4D452A3B"/>
    <w:rsid w:val="4E8A358B"/>
    <w:rsid w:val="4ECE165D"/>
    <w:rsid w:val="51AB099F"/>
    <w:rsid w:val="525C0D92"/>
    <w:rsid w:val="53C84DCA"/>
    <w:rsid w:val="54C67D59"/>
    <w:rsid w:val="56E43C3A"/>
    <w:rsid w:val="58832C83"/>
    <w:rsid w:val="59230B9B"/>
    <w:rsid w:val="593D4C92"/>
    <w:rsid w:val="5A5B1B83"/>
    <w:rsid w:val="5B7637A1"/>
    <w:rsid w:val="5CC23456"/>
    <w:rsid w:val="5E645761"/>
    <w:rsid w:val="5F2F7043"/>
    <w:rsid w:val="5F355288"/>
    <w:rsid w:val="6174503B"/>
    <w:rsid w:val="618A09BD"/>
    <w:rsid w:val="618D3ADA"/>
    <w:rsid w:val="635D0F0A"/>
    <w:rsid w:val="63C045E4"/>
    <w:rsid w:val="64D77DF2"/>
    <w:rsid w:val="654805B8"/>
    <w:rsid w:val="65C77271"/>
    <w:rsid w:val="666C6111"/>
    <w:rsid w:val="6726425A"/>
    <w:rsid w:val="675D60DF"/>
    <w:rsid w:val="67E60135"/>
    <w:rsid w:val="6A254B39"/>
    <w:rsid w:val="6AA03695"/>
    <w:rsid w:val="6B0D0E96"/>
    <w:rsid w:val="6B0D193D"/>
    <w:rsid w:val="6BDF6249"/>
    <w:rsid w:val="6C454377"/>
    <w:rsid w:val="6C4D5FCF"/>
    <w:rsid w:val="6C997F3B"/>
    <w:rsid w:val="6DBC6BF7"/>
    <w:rsid w:val="6E2863D7"/>
    <w:rsid w:val="6F0B01AD"/>
    <w:rsid w:val="703D4C0D"/>
    <w:rsid w:val="72A2136D"/>
    <w:rsid w:val="72D05A29"/>
    <w:rsid w:val="73BE6138"/>
    <w:rsid w:val="76D5377A"/>
    <w:rsid w:val="78F12DAB"/>
    <w:rsid w:val="79C84C03"/>
    <w:rsid w:val="7A016719"/>
    <w:rsid w:val="7AAC2DCE"/>
    <w:rsid w:val="7D5E462F"/>
    <w:rsid w:val="7D60276E"/>
    <w:rsid w:val="7DC642B2"/>
    <w:rsid w:val="7ED2135E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D1AE3"/>
  <w15:docId w15:val="{B152D4A7-876F-4461-BD45-2B393A05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semiHidden/>
    <w:unhideWhenUsed/>
    <w:qFormat/>
    <w:pPr>
      <w:spacing w:after="120"/>
    </w:pPr>
  </w:style>
  <w:style w:type="paragraph" w:styleId="a4">
    <w:name w:val="annotation text"/>
    <w:basedOn w:val="a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Hyperlink"/>
    <w:basedOn w:val="a1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1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semiHidden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卢光丽</dc:creator>
  <cp:lastModifiedBy>pc</cp:lastModifiedBy>
  <cp:revision>55</cp:revision>
  <dcterms:created xsi:type="dcterms:W3CDTF">2021-08-06T00:27:00Z</dcterms:created>
  <dcterms:modified xsi:type="dcterms:W3CDTF">2024-12-04T11:35:00Z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