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47" w:rsidRPr="00636FC8" w:rsidRDefault="009E2D47" w:rsidP="00787095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b/>
          <w:bCs/>
          <w:color w:val="333333"/>
          <w:kern w:val="0"/>
          <w:sz w:val="30"/>
          <w:szCs w:val="30"/>
        </w:rPr>
        <w:t>附件1：</w:t>
      </w:r>
      <w:r w:rsidR="004F4A82">
        <w:rPr>
          <w:rFonts w:ascii="宋体" w:eastAsia="宋体" w:hAnsi="宋体" w:cs="Segoe UI" w:hint="eastAsia"/>
          <w:b/>
          <w:bCs/>
          <w:color w:val="333333"/>
          <w:kern w:val="0"/>
          <w:sz w:val="30"/>
          <w:szCs w:val="30"/>
        </w:rPr>
        <w:t>留置针、注射器</w:t>
      </w:r>
      <w:r w:rsidR="009841C3">
        <w:rPr>
          <w:rFonts w:ascii="宋体" w:eastAsia="宋体" w:hAnsi="宋体" w:cs="Segoe UI" w:hint="eastAsia"/>
          <w:b/>
          <w:bCs/>
          <w:color w:val="333333"/>
          <w:kern w:val="0"/>
          <w:sz w:val="30"/>
          <w:szCs w:val="30"/>
        </w:rPr>
        <w:t>参数及要求</w:t>
      </w:r>
    </w:p>
    <w:tbl>
      <w:tblPr>
        <w:tblW w:w="10348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2268"/>
        <w:gridCol w:w="7087"/>
      </w:tblGrid>
      <w:tr w:rsidR="009E2D47" w:rsidRPr="00636FC8" w:rsidTr="0016030A">
        <w:trPr>
          <w:trHeight w:val="21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31F83" w:rsidP="0016030A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包</w:t>
            </w:r>
            <w:r w:rsidR="009E2D47"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16030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16030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参数要求</w:t>
            </w:r>
          </w:p>
        </w:tc>
      </w:tr>
      <w:tr w:rsidR="009E2D47" w:rsidRPr="00636FC8" w:rsidTr="0016030A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31F83" w:rsidP="000202B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01包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F549DE" w:rsidP="000202B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留置针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BA" w:rsidRDefault="001770BA" w:rsidP="001770B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品名：</w:t>
            </w:r>
            <w:r w:rsidR="00122F42">
              <w:rPr>
                <w:rFonts w:ascii="宋体" w:hAnsi="宋体" w:cs="宋体" w:hint="eastAsia"/>
                <w:color w:val="000000"/>
                <w:szCs w:val="21"/>
              </w:rPr>
              <w:t>封闭式留置针</w:t>
            </w:r>
          </w:p>
          <w:p w:rsidR="001770BA" w:rsidRDefault="001770BA" w:rsidP="001770B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适用范围：</w:t>
            </w:r>
            <w:r w:rsidR="00122F42">
              <w:rPr>
                <w:rFonts w:ascii="宋体" w:hAnsi="宋体" w:cs="宋体" w:hint="eastAsia"/>
                <w:color w:val="000000"/>
                <w:szCs w:val="21"/>
              </w:rPr>
              <w:t>适用于静脉输液</w:t>
            </w:r>
          </w:p>
          <w:p w:rsidR="001770BA" w:rsidRDefault="001770BA" w:rsidP="001770B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技术参数</w:t>
            </w:r>
          </w:p>
          <w:p w:rsidR="00122F42" w:rsidRDefault="001770BA" w:rsidP="001770BA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3.1</w:t>
            </w:r>
            <w:r w:rsidR="00122F42">
              <w:rPr>
                <w:rFonts w:ascii="宋体" w:hAnsi="宋体" w:cs="宋体" w:hint="eastAsia"/>
                <w:color w:val="000000"/>
                <w:szCs w:val="21"/>
              </w:rPr>
              <w:t>规格：18G、22G、24G</w:t>
            </w:r>
          </w:p>
          <w:p w:rsidR="001770BA" w:rsidRDefault="001770BA" w:rsidP="00122F4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3.2</w:t>
            </w:r>
            <w:r w:rsidR="00122F42">
              <w:rPr>
                <w:rFonts w:ascii="宋体" w:hAnsi="宋体" w:cs="宋体" w:hint="eastAsia"/>
                <w:color w:val="000000"/>
                <w:szCs w:val="21"/>
              </w:rPr>
              <w:t>流量要求：18G留置针：导管：1.3*30MM流量</w:t>
            </w:r>
            <w:r w:rsidR="00122F42">
              <w:rPr>
                <w:rFonts w:asciiTheme="minorEastAsia" w:hAnsiTheme="minorEastAsia" w:cs="宋体" w:hint="eastAsia"/>
                <w:color w:val="000000"/>
                <w:szCs w:val="21"/>
              </w:rPr>
              <w:t>≥</w:t>
            </w:r>
            <w:r w:rsidR="00122F42">
              <w:rPr>
                <w:rFonts w:ascii="宋体" w:hAnsi="宋体" w:cs="宋体" w:hint="eastAsia"/>
                <w:color w:val="000000"/>
                <w:szCs w:val="21"/>
              </w:rPr>
              <w:t>85ML/MIN</w:t>
            </w:r>
          </w:p>
          <w:p w:rsidR="00122F42" w:rsidRDefault="00122F42" w:rsidP="00122F4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</w:t>
            </w:r>
            <w:r w:rsidR="00C8158B">
              <w:rPr>
                <w:rFonts w:ascii="宋体" w:hAnsi="宋体" w:cs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G留置针：导管：</w:t>
            </w:r>
            <w:r w:rsidR="00C8158B">
              <w:rPr>
                <w:rFonts w:ascii="宋体" w:hAnsi="宋体" w:cs="宋体" w:hint="eastAsia"/>
                <w:color w:val="000000"/>
                <w:szCs w:val="21"/>
              </w:rPr>
              <w:t>1.1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*30MM流量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≥</w:t>
            </w:r>
            <w:r w:rsidR="00C8158B"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5ML/MIN</w:t>
            </w:r>
          </w:p>
          <w:p w:rsidR="00C8158B" w:rsidRDefault="00C8158B" w:rsidP="00C8158B">
            <w:pPr>
              <w:adjustRightInd w:val="0"/>
              <w:snapToGrid w:val="0"/>
              <w:spacing w:line="360" w:lineRule="auto"/>
              <w:ind w:firstLineChars="700" w:firstLine="147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22G留置针：导管：0.9*25MM流量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30ML/MIN</w:t>
            </w:r>
          </w:p>
          <w:p w:rsidR="00122F42" w:rsidRDefault="00C8158B" w:rsidP="00C8158B">
            <w:pPr>
              <w:adjustRightInd w:val="0"/>
              <w:snapToGrid w:val="0"/>
              <w:spacing w:line="360" w:lineRule="auto"/>
              <w:ind w:firstLineChars="700" w:firstLine="147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24G留置针：导管：0.7*19MM流量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19ML/MIN</w:t>
            </w:r>
          </w:p>
          <w:p w:rsidR="00C8158B" w:rsidRDefault="00C8158B" w:rsidP="001770BA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*</w:t>
            </w:r>
            <w:r w:rsidR="001770BA">
              <w:rPr>
                <w:rFonts w:ascii="宋体" w:hAnsi="宋体" w:cs="宋体" w:hint="eastAsia"/>
                <w:color w:val="000000"/>
                <w:szCs w:val="21"/>
              </w:rPr>
              <w:t>3.3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留置针导管：聚氨脂材质（不含DEHP</w:t>
            </w:r>
            <w:r>
              <w:rPr>
                <w:rFonts w:ascii="宋体" w:hAnsi="宋体" w:cs="宋体"/>
                <w:color w:val="00000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;(提供第三方出具的检测报告)</w:t>
            </w:r>
          </w:p>
          <w:p w:rsidR="00C8158B" w:rsidRDefault="00C8158B" w:rsidP="00C8158B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*3.4针尖设计具有专利技术；（提供专利技术证明文件）</w:t>
            </w:r>
          </w:p>
          <w:p w:rsidR="00C8158B" w:rsidRDefault="00C8158B" w:rsidP="00C8158B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3.5可配置针尖保护套（防针刺伤型）；</w:t>
            </w:r>
          </w:p>
          <w:p w:rsidR="00C8158B" w:rsidRPr="00C8158B" w:rsidRDefault="00C8158B" w:rsidP="00C8158B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3.6灭菌：环氧乙烷灭菌、无菌、无热源</w:t>
            </w:r>
            <w:r w:rsidR="00F549DE">
              <w:rPr>
                <w:rFonts w:ascii="宋体" w:hAnsi="宋体" w:cs="宋体" w:hint="eastAsia"/>
                <w:color w:val="000000"/>
                <w:szCs w:val="21"/>
              </w:rPr>
              <w:t>（提供第三方出具的检测报告）</w:t>
            </w:r>
          </w:p>
          <w:p w:rsidR="00636FC8" w:rsidRPr="00F549DE" w:rsidRDefault="00F549DE" w:rsidP="001770BA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3.7属于阳光挂网产品（提供流水号及网页截图）</w:t>
            </w:r>
          </w:p>
        </w:tc>
      </w:tr>
      <w:tr w:rsidR="0016030A" w:rsidRPr="00636FC8" w:rsidTr="0016030A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0A" w:rsidRPr="00636FC8" w:rsidRDefault="00931F83" w:rsidP="006B6B39">
            <w:pPr>
              <w:widowControl/>
              <w:wordWrap w:val="0"/>
              <w:jc w:val="left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Segoe UI" w:hint="eastAsia"/>
                <w:color w:val="000000"/>
                <w:kern w:val="0"/>
                <w:sz w:val="22"/>
              </w:rPr>
              <w:t>02</w:t>
            </w:r>
            <w:r w:rsidR="0016030A" w:rsidRPr="00636FC8">
              <w:rPr>
                <w:rFonts w:ascii="宋体" w:hAnsi="宋体" w:cs="Segoe UI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0A" w:rsidRPr="00636FC8" w:rsidRDefault="0016030A" w:rsidP="006B6B39">
            <w:pPr>
              <w:widowControl/>
              <w:wordWrap w:val="0"/>
              <w:jc w:val="left"/>
              <w:rPr>
                <w:rFonts w:ascii="Segoe UI" w:hAnsi="Segoe UI" w:cs="Segoe UI"/>
                <w:color w:val="333333"/>
                <w:kern w:val="0"/>
                <w:sz w:val="18"/>
                <w:szCs w:val="18"/>
              </w:rPr>
            </w:pPr>
            <w:r w:rsidRPr="0097216E">
              <w:rPr>
                <w:rFonts w:ascii="宋体" w:hAnsi="宋体" w:cs="宋体"/>
                <w:color w:val="000000"/>
                <w:szCs w:val="21"/>
              </w:rPr>
              <w:t>注射器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0A" w:rsidRPr="0097216E" w:rsidRDefault="0016030A" w:rsidP="006B6B3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品名：</w:t>
            </w:r>
            <w:r w:rsidRPr="0097216E">
              <w:rPr>
                <w:rFonts w:ascii="宋体" w:hAnsi="宋体" w:cs="宋体"/>
                <w:color w:val="000000"/>
                <w:szCs w:val="21"/>
              </w:rPr>
              <w:t>注射器</w:t>
            </w:r>
          </w:p>
          <w:p w:rsidR="0016030A" w:rsidRPr="0097216E" w:rsidRDefault="0016030A" w:rsidP="006B6B3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/>
                <w:color w:val="000000"/>
                <w:szCs w:val="21"/>
              </w:rPr>
              <w:t>适用范围：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t>适用于肌肉、静脉、皮下和皮内注射和</w:t>
            </w:r>
            <w:r w:rsidRPr="0097216E">
              <w:rPr>
                <w:rFonts w:ascii="宋体" w:hAnsi="宋体" w:cs="宋体"/>
                <w:color w:val="000000"/>
                <w:szCs w:val="21"/>
              </w:rPr>
              <w:t>冲洗；</w:t>
            </w:r>
          </w:p>
          <w:p w:rsidR="0016030A" w:rsidRPr="0097216E" w:rsidRDefault="0016030A" w:rsidP="006B6B3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技术参数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3.1普通</w:t>
            </w:r>
            <w:r w:rsidRPr="0097216E">
              <w:rPr>
                <w:rFonts w:ascii="宋体" w:hAnsi="宋体" w:cs="宋体"/>
                <w:color w:val="000000"/>
                <w:szCs w:val="21"/>
              </w:rPr>
              <w:t>注射器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t>、无菌</w:t>
            </w:r>
            <w:r w:rsidRPr="0097216E">
              <w:rPr>
                <w:rFonts w:ascii="宋体" w:hAnsi="宋体" w:cs="宋体"/>
                <w:color w:val="000000"/>
                <w:szCs w:val="21"/>
              </w:rPr>
              <w:t>冲洗器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3.1.1规格</w:t>
            </w:r>
            <w:r w:rsidRPr="0097216E">
              <w:rPr>
                <w:rFonts w:ascii="宋体" w:hAnsi="宋体" w:cs="宋体"/>
                <w:color w:val="000000"/>
                <w:szCs w:val="21"/>
              </w:rPr>
              <w:t>：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97216E">
              <w:rPr>
                <w:rFonts w:ascii="宋体" w:hAnsi="宋体" w:cs="宋体"/>
                <w:color w:val="000000"/>
                <w:szCs w:val="21"/>
              </w:rPr>
              <w:t>ml、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97216E">
              <w:rPr>
                <w:rFonts w:ascii="宋体" w:hAnsi="宋体" w:cs="宋体"/>
                <w:color w:val="000000"/>
                <w:szCs w:val="21"/>
              </w:rPr>
              <w:t>ml、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 w:rsidRPr="0097216E">
              <w:rPr>
                <w:rFonts w:ascii="宋体" w:hAnsi="宋体" w:cs="宋体"/>
                <w:color w:val="000000"/>
                <w:szCs w:val="21"/>
              </w:rPr>
              <w:t>ml、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t>10</w:t>
            </w:r>
            <w:r w:rsidRPr="0097216E">
              <w:rPr>
                <w:rFonts w:ascii="宋体" w:hAnsi="宋体" w:cs="宋体"/>
                <w:color w:val="000000"/>
                <w:szCs w:val="21"/>
              </w:rPr>
              <w:t>ml、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t>20</w:t>
            </w:r>
            <w:r w:rsidRPr="0097216E">
              <w:rPr>
                <w:rFonts w:ascii="宋体" w:hAnsi="宋体" w:cs="宋体"/>
                <w:color w:val="000000"/>
                <w:szCs w:val="21"/>
              </w:rPr>
              <w:t>ml、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30</w:t>
            </w:r>
            <w:r w:rsidRPr="0097216E">
              <w:rPr>
                <w:rFonts w:ascii="宋体" w:hAnsi="宋体" w:cs="宋体"/>
                <w:color w:val="000000"/>
                <w:szCs w:val="21"/>
              </w:rPr>
              <w:t>ml、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t>50</w:t>
            </w:r>
            <w:r w:rsidRPr="0097216E">
              <w:rPr>
                <w:rFonts w:ascii="宋体" w:hAnsi="宋体" w:cs="宋体"/>
                <w:color w:val="000000"/>
                <w:szCs w:val="21"/>
              </w:rPr>
              <w:t>ml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3.1.2外套透明。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/>
                <w:color w:val="000000"/>
                <w:szCs w:val="21"/>
              </w:rPr>
              <w:t>3.1.3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t>按国标设计的圆锥接头,可以配合任何具备标准圆锥接头的产品使用。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3.1.4刻度油墨附着力强，不脱落。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3.1.5医用级硅油，硅油无汇聚。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3.1.6具有防滑脱结构。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3.1.7无菌，无热原。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3.1.8提供医院所需要的特殊针头配置。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3.1.9为四川省挂网产品。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3.2避光注射器+避光延长管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3.2.1规格</w:t>
            </w:r>
            <w:r w:rsidRPr="0097216E">
              <w:rPr>
                <w:rFonts w:ascii="宋体" w:hAnsi="宋体" w:cs="宋体"/>
                <w:color w:val="000000"/>
                <w:szCs w:val="21"/>
              </w:rPr>
              <w:t>：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t>50</w:t>
            </w:r>
            <w:r w:rsidRPr="0097216E">
              <w:rPr>
                <w:rFonts w:ascii="宋体" w:hAnsi="宋体" w:cs="宋体"/>
                <w:color w:val="000000"/>
                <w:szCs w:val="21"/>
              </w:rPr>
              <w:t>ml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3.2.2外套透明。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3.2.3针尖锋利。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/>
                <w:color w:val="000000"/>
                <w:szCs w:val="21"/>
              </w:rPr>
              <w:t>3.2.4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t>按国标设计的圆锥接头,可以配合任何具备标准圆锥接头的产品使用，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能和避光连接管结合使用。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3.2.5刻度油墨附着力强，不脱落。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3.2.6医用级硅油，硅油无汇聚。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3.2.7具有防滑脱结构。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3.2.8无菌，无热原。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3.2.9提供医院所需要的特殊针头配置。</w:t>
            </w:r>
          </w:p>
          <w:p w:rsidR="0016030A" w:rsidRPr="0097216E" w:rsidRDefault="0016030A" w:rsidP="006B6B39">
            <w:pPr>
              <w:adjustRightInd w:val="0"/>
              <w:snapToGrid w:val="0"/>
              <w:spacing w:line="360" w:lineRule="auto"/>
              <w:ind w:left="-2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3.2.10为四川省挂网产品。</w:t>
            </w:r>
          </w:p>
          <w:p w:rsidR="0016030A" w:rsidRPr="0097216E" w:rsidRDefault="0016030A" w:rsidP="006B6B39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3.3造影剂针筒</w:t>
            </w:r>
            <w:r w:rsidR="0022703D">
              <w:rPr>
                <w:rFonts w:ascii="宋体" w:hAnsi="宋体" w:cs="宋体" w:hint="eastAsia"/>
                <w:color w:val="000000"/>
                <w:szCs w:val="21"/>
              </w:rPr>
              <w:t>（高压注射器针筒）</w:t>
            </w:r>
          </w:p>
          <w:p w:rsidR="0016030A" w:rsidRPr="0097216E" w:rsidRDefault="0016030A" w:rsidP="006B6B39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/>
                <w:color w:val="000000"/>
                <w:szCs w:val="21"/>
              </w:rPr>
              <w:t>3.3.1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t>每套标配针筒1付、吸药管1支、Y型延长管1根、刺瓶器1支.（双筒两套）</w:t>
            </w:r>
          </w:p>
          <w:p w:rsidR="0016030A" w:rsidRPr="0097216E" w:rsidRDefault="0016030A" w:rsidP="006B6B39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3.3.2连接管长度≥150cm.</w:t>
            </w:r>
          </w:p>
          <w:p w:rsidR="0016030A" w:rsidRPr="0097216E" w:rsidRDefault="0016030A" w:rsidP="006B6B39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3.3.3针筒内表面采用硅油润滑.</w:t>
            </w:r>
          </w:p>
          <w:p w:rsidR="0016030A" w:rsidRPr="0097216E" w:rsidRDefault="0016030A" w:rsidP="006B6B39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3.3.4针筒最大耐压值≥300PSI。</w:t>
            </w:r>
          </w:p>
          <w:p w:rsidR="0016030A" w:rsidRPr="0097216E" w:rsidRDefault="0016030A" w:rsidP="006B6B39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/>
                <w:color w:val="000000"/>
                <w:szCs w:val="21"/>
              </w:rPr>
              <w:t>3.3.5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t>连接管，CT连接管，长度≥150cm，最大耐压值≥300PSI，Y型，长度≥150cm，最大耐压值不小于300PSI</w:t>
            </w:r>
          </w:p>
          <w:p w:rsidR="0016030A" w:rsidRPr="0097216E" w:rsidRDefault="0016030A" w:rsidP="006B6B39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3.3.6单独包装。</w:t>
            </w:r>
          </w:p>
          <w:p w:rsidR="0016030A" w:rsidRDefault="0016030A" w:rsidP="006B6B39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97216E">
              <w:rPr>
                <w:rFonts w:ascii="宋体" w:hAnsi="宋体" w:cs="宋体" w:hint="eastAsia"/>
                <w:color w:val="000000"/>
                <w:szCs w:val="21"/>
              </w:rPr>
              <w:t>3.3.7环氧乙烷消毒。</w:t>
            </w:r>
          </w:p>
          <w:p w:rsidR="0022703D" w:rsidRDefault="0022703D" w:rsidP="006B6B39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3.4高压注射器针筒（须适配高压注射器Medrad Mark 7）</w:t>
            </w:r>
          </w:p>
          <w:p w:rsidR="0022703D" w:rsidRPr="0097216E" w:rsidRDefault="0022703D" w:rsidP="0022703D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 w:rsidRPr="0097216E">
              <w:rPr>
                <w:rFonts w:ascii="宋体" w:hAnsi="宋体" w:cs="宋体"/>
                <w:color w:val="000000"/>
                <w:szCs w:val="21"/>
              </w:rPr>
              <w:t>.1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t>每套标配针筒1付、吸药管1支、Y型延长管1根、刺瓶器1支.（双筒两套）</w:t>
            </w:r>
          </w:p>
          <w:p w:rsidR="0022703D" w:rsidRPr="0097216E" w:rsidRDefault="0022703D" w:rsidP="0022703D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3.4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t>.2连接管长度≥150cm.</w:t>
            </w:r>
          </w:p>
          <w:p w:rsidR="0022703D" w:rsidRPr="0097216E" w:rsidRDefault="0022703D" w:rsidP="0022703D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3.4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t>.3针筒内表面采用硅油润滑.</w:t>
            </w:r>
          </w:p>
          <w:p w:rsidR="0022703D" w:rsidRPr="0097216E" w:rsidRDefault="0022703D" w:rsidP="0022703D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3.4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t>.4针筒最大耐压值≥300PSI。</w:t>
            </w:r>
          </w:p>
          <w:p w:rsidR="0022703D" w:rsidRPr="0097216E" w:rsidRDefault="0022703D" w:rsidP="0022703D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 w:rsidRPr="0097216E">
              <w:rPr>
                <w:rFonts w:ascii="宋体" w:hAnsi="宋体" w:cs="宋体"/>
                <w:color w:val="000000"/>
                <w:szCs w:val="21"/>
              </w:rPr>
              <w:t>.5</w:t>
            </w:r>
            <w:r w:rsidRPr="0097216E">
              <w:rPr>
                <w:rFonts w:ascii="宋体" w:hAnsi="宋体" w:cs="宋体" w:hint="eastAsia"/>
                <w:color w:val="000000"/>
                <w:szCs w:val="21"/>
              </w:rPr>
              <w:t>连接管，CT连接管，长度≥150cm，最大耐压值≥300PSI，Y型，长度≥150cm，最大耐压值不小于300PSI</w:t>
            </w:r>
          </w:p>
          <w:p w:rsidR="0022703D" w:rsidRPr="0097216E" w:rsidRDefault="00276BBA" w:rsidP="0022703D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3.4</w:t>
            </w:r>
            <w:r w:rsidR="0022703D" w:rsidRPr="0097216E">
              <w:rPr>
                <w:rFonts w:ascii="宋体" w:hAnsi="宋体" w:cs="宋体" w:hint="eastAsia"/>
                <w:color w:val="000000"/>
                <w:szCs w:val="21"/>
              </w:rPr>
              <w:t>.6单独包装。</w:t>
            </w:r>
          </w:p>
          <w:p w:rsidR="0022703D" w:rsidRPr="00276BBA" w:rsidRDefault="00276BBA" w:rsidP="006B6B39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3.4</w:t>
            </w:r>
            <w:r w:rsidR="0022703D" w:rsidRPr="0097216E">
              <w:rPr>
                <w:rFonts w:ascii="宋体" w:hAnsi="宋体" w:cs="宋体" w:hint="eastAsia"/>
                <w:color w:val="000000"/>
                <w:szCs w:val="21"/>
              </w:rPr>
              <w:t>.7环氧乙烷消毒。</w:t>
            </w:r>
          </w:p>
        </w:tc>
      </w:tr>
    </w:tbl>
    <w:p w:rsidR="009E2D47" w:rsidRDefault="009E2D47" w:rsidP="009E2D4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</w:p>
    <w:p w:rsidR="0016030A" w:rsidRDefault="0016030A" w:rsidP="009E2D4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</w:p>
    <w:p w:rsidR="00276BBA" w:rsidRDefault="00276BBA" w:rsidP="009E2D4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</w:p>
    <w:p w:rsidR="00276BBA" w:rsidRPr="00636FC8" w:rsidRDefault="00276BBA" w:rsidP="009E2D4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</w:p>
    <w:p w:rsidR="009E2D47" w:rsidRPr="00636FC8" w:rsidRDefault="009E2D47" w:rsidP="009E2D4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b/>
          <w:bCs/>
          <w:color w:val="333333"/>
          <w:kern w:val="0"/>
          <w:sz w:val="30"/>
          <w:szCs w:val="30"/>
        </w:rPr>
        <w:lastRenderedPageBreak/>
        <w:t>附件2：评审办法</w:t>
      </w:r>
    </w:p>
    <w:p w:rsidR="00787095" w:rsidRPr="00263FB4" w:rsidRDefault="00787095" w:rsidP="00787095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kern w:val="0"/>
          <w:sz w:val="30"/>
          <w:szCs w:val="30"/>
        </w:rPr>
        <w:t>综合评分明细表：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796"/>
        <w:gridCol w:w="706"/>
        <w:gridCol w:w="4612"/>
        <w:gridCol w:w="3050"/>
      </w:tblGrid>
      <w:tr w:rsidR="00787095" w:rsidRPr="00263FB4" w:rsidTr="00F931FB">
        <w:trPr>
          <w:trHeight w:val="420"/>
          <w:jc w:val="center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4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说</w:t>
            </w: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263F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明</w:t>
            </w:r>
          </w:p>
        </w:tc>
      </w:tr>
      <w:tr w:rsidR="00787095" w:rsidRPr="00263FB4" w:rsidTr="00F931FB">
        <w:trPr>
          <w:trHeight w:val="420"/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投标报价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满足招标文件要求且投标价格最低的投标报价为评标基准价，其价格分为满分。其他投标单位的价格分统一按照下列公式计算：投标报价得分=(评标基准价／投标报价)×</w:t>
            </w:r>
            <w:r w:rsidR="00F549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7095" w:rsidRPr="00263FB4" w:rsidTr="00F549DE">
        <w:trPr>
          <w:trHeight w:val="831"/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技术指标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商务指标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30A" w:rsidRPr="00423057" w:rsidRDefault="00787095" w:rsidP="00F931F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投标产品的技术参数完全符合招标文件要求没有负偏离得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分；非“</w:t>
            </w:r>
            <w:r w:rsidRPr="00263F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”条款技术参数不满足招标文件要求（负偏离），一项扣2分，“</w:t>
            </w:r>
            <w:r w:rsidRPr="00263F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”条款技术参数与招标文件要求有负偏离的，一项扣4分；扣完为止。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7095" w:rsidRPr="00263FB4" w:rsidTr="00843E90">
        <w:trPr>
          <w:trHeight w:val="915"/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业绩1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C81CCA" w:rsidRDefault="00787095" w:rsidP="00F931F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投标人需提供该产品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至今</w:t>
            </w: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三甲医疗机构客户名单，每提供1家得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分，最多1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423057" w:rsidP="005C7C2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提供中标通知书</w:t>
            </w:r>
            <w:r w:rsidR="005C7C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或</w:t>
            </w:r>
            <w:r w:rsidR="00787095"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送货发票或合同复印件</w:t>
            </w:r>
          </w:p>
        </w:tc>
      </w:tr>
      <w:tr w:rsidR="00787095" w:rsidRPr="00263FB4" w:rsidTr="00843E90">
        <w:trPr>
          <w:trHeight w:val="212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售后服务及培训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20" w:lineRule="atLeast"/>
              <w:ind w:left="-105" w:right="-10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E620EE" w:rsidRDefault="00787095" w:rsidP="00F931F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20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1、根据投标人针对本项目提供的实施方案（服务方案、管理方案、培训方案）等情况进行评审，完全满足并优于采购人实际需要的，得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E620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分，能够满足采购人实际需要的得</w:t>
            </w:r>
            <w:r w:rsidRPr="00E620E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E620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分，部分满足的得1分，不满足的不得分。</w:t>
            </w:r>
          </w:p>
          <w:p w:rsidR="00787095" w:rsidRPr="00E620EE" w:rsidRDefault="00787095" w:rsidP="00F931F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20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2、根据投标人针对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本项目提供的医用耗材</w:t>
            </w:r>
            <w:r w:rsidRPr="00E620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配送方案进行评审；完全满足并优于采购人实际需要的，得</w:t>
            </w:r>
            <w:r w:rsidR="00843E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E620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分，能够满足采购人实际需要的得3 分，部分满足的得1分，不满足的不得分。</w:t>
            </w:r>
          </w:p>
          <w:p w:rsidR="00787095" w:rsidRPr="00E620EE" w:rsidRDefault="00787095" w:rsidP="00F931F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620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3、根据投标人针对本项目提供的团队配置（管理团队、办公场所）等情况进行评审，完全满足并优于采购人实际需要的，得</w:t>
            </w:r>
            <w:r w:rsidR="00843E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E620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分，能够满足采购人实际需要的得3分，部分满足的得1分，不满足的不得分。</w:t>
            </w:r>
          </w:p>
          <w:p w:rsidR="00787095" w:rsidRPr="00263FB4" w:rsidRDefault="00787095" w:rsidP="00F931F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0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4、根据投标人针对本项目提供的应急预案（如发生群体性事件、火灾、建筑物垮塌、水浸、车祸等人祸及自然灾害等）进行评审，完全满足并优于采购人实际需要的，得</w:t>
            </w:r>
            <w:r w:rsidR="00843E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E620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分，能够满足采购人实际需要的得</w:t>
            </w:r>
            <w:r w:rsidRPr="00E620E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E620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分，部分满足的得1分，不满足的不得分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7095" w:rsidRPr="00263FB4" w:rsidTr="00843E90">
        <w:trPr>
          <w:trHeight w:val="106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投标文件的规范性</w:t>
            </w:r>
            <w:r w:rsidR="00843E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投标文件制作规范，没有细微偏差情形的得</w:t>
            </w:r>
            <w:r w:rsidR="00843E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分；有一项细微偏差扣0.5分，直至该项分值扣完为止。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95" w:rsidRPr="00263FB4" w:rsidRDefault="00787095" w:rsidP="00F931F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根据投标人投标文件编制情况进行评分。</w:t>
            </w:r>
          </w:p>
        </w:tc>
      </w:tr>
    </w:tbl>
    <w:p w:rsidR="009E2D47" w:rsidRDefault="009E2D47" w:rsidP="00843E90">
      <w:pPr>
        <w:widowControl/>
        <w:shd w:val="clear" w:color="auto" w:fill="FFFFFF"/>
        <w:wordWrap w:val="0"/>
        <w:jc w:val="left"/>
        <w:rPr>
          <w:rFonts w:ascii="宋体" w:eastAsia="宋体" w:hAnsi="宋体" w:cs="Segoe UI"/>
          <w:b/>
          <w:bCs/>
          <w:color w:val="333333"/>
          <w:kern w:val="0"/>
          <w:sz w:val="24"/>
          <w:szCs w:val="24"/>
        </w:rPr>
      </w:pPr>
    </w:p>
    <w:p w:rsidR="00F549DE" w:rsidRDefault="00F549DE" w:rsidP="00843E90">
      <w:pPr>
        <w:widowControl/>
        <w:shd w:val="clear" w:color="auto" w:fill="FFFFFF"/>
        <w:wordWrap w:val="0"/>
        <w:jc w:val="left"/>
        <w:rPr>
          <w:rFonts w:ascii="宋体" w:eastAsia="宋体" w:hAnsi="宋体" w:cs="Segoe UI"/>
          <w:b/>
          <w:bCs/>
          <w:color w:val="333333"/>
          <w:kern w:val="0"/>
          <w:sz w:val="24"/>
          <w:szCs w:val="24"/>
        </w:rPr>
      </w:pPr>
    </w:p>
    <w:p w:rsidR="00F549DE" w:rsidRDefault="00F549DE" w:rsidP="00843E90">
      <w:pPr>
        <w:widowControl/>
        <w:shd w:val="clear" w:color="auto" w:fill="FFFFFF"/>
        <w:wordWrap w:val="0"/>
        <w:jc w:val="left"/>
        <w:rPr>
          <w:rFonts w:ascii="宋体" w:eastAsia="宋体" w:hAnsi="宋体" w:cs="Segoe UI"/>
          <w:b/>
          <w:bCs/>
          <w:color w:val="333333"/>
          <w:kern w:val="0"/>
          <w:sz w:val="24"/>
          <w:szCs w:val="24"/>
        </w:rPr>
      </w:pPr>
    </w:p>
    <w:p w:rsidR="00F549DE" w:rsidRPr="00843E90" w:rsidRDefault="00F549DE" w:rsidP="00843E90">
      <w:pPr>
        <w:widowControl/>
        <w:shd w:val="clear" w:color="auto" w:fill="FFFFFF"/>
        <w:wordWrap w:val="0"/>
        <w:jc w:val="left"/>
        <w:rPr>
          <w:rFonts w:ascii="宋体" w:eastAsia="宋体" w:hAnsi="宋体" w:cs="Segoe UI"/>
          <w:b/>
          <w:bCs/>
          <w:color w:val="333333"/>
          <w:kern w:val="0"/>
          <w:sz w:val="24"/>
          <w:szCs w:val="24"/>
        </w:rPr>
      </w:pPr>
    </w:p>
    <w:p w:rsidR="009E2D47" w:rsidRPr="00636FC8" w:rsidRDefault="009E2D47" w:rsidP="009E2D4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附件3：</w:t>
      </w:r>
      <w:r w:rsidRPr="00636FC8">
        <w:rPr>
          <w:rFonts w:ascii="仿宋_GB2312" w:eastAsia="仿宋_GB2312" w:hAnsi="Segoe UI" w:cs="Segoe UI" w:hint="eastAsia"/>
          <w:color w:val="333333"/>
          <w:kern w:val="0"/>
          <w:sz w:val="28"/>
          <w:szCs w:val="28"/>
        </w:rPr>
        <w:t>采购文件书装订顺序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采购文件书装订顺序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000000"/>
          <w:spacing w:val="8"/>
          <w:kern w:val="0"/>
          <w:sz w:val="28"/>
          <w:szCs w:val="28"/>
        </w:rPr>
        <w:t>1、封面（公司、项目、联系人、联系方式）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000000"/>
          <w:spacing w:val="8"/>
          <w:kern w:val="0"/>
          <w:sz w:val="28"/>
          <w:szCs w:val="28"/>
        </w:rPr>
        <w:t>2、目录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3、品目及报价表（格式见附件4）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4、偏离表（格式见附件4）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5、营业执照、税务登记证、组织机构代码证或三证合一营业执照（副本）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6、法定代表人授权书（原件，格式见附件4）暨经办人授权书，法人、经办人身份证（复印件）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7、金融许可证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lastRenderedPageBreak/>
        <w:t>8、如有企业管理体系认证（考核），请提供的有效证明文件的复印或扫描件，质量管理体系认证包括FDA、CE、ISO等认证（提供中文翻译复印件）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9、用户情况表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10、项目组成员配备情况表</w:t>
      </w:r>
    </w:p>
    <w:p w:rsidR="009E2D47" w:rsidRPr="00636FC8" w:rsidRDefault="009E2D47" w:rsidP="00843E90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11、封底</w:t>
      </w:r>
    </w:p>
    <w:p w:rsidR="004302C1" w:rsidRPr="00843E90" w:rsidRDefault="009E2D47" w:rsidP="009E2D47">
      <w:pPr>
        <w:widowControl/>
        <w:shd w:val="clear" w:color="auto" w:fill="FFFFFF"/>
        <w:wordWrap w:val="0"/>
        <w:jc w:val="left"/>
        <w:rPr>
          <w:rFonts w:ascii="仿宋_GB2312" w:eastAsia="仿宋_GB2312" w:hAnsi="Segoe UI" w:cs="Segoe UI"/>
          <w:b/>
          <w:bCs/>
          <w:color w:val="333333"/>
          <w:kern w:val="0"/>
          <w:sz w:val="28"/>
          <w:szCs w:val="28"/>
        </w:rPr>
      </w:pPr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注：请务必按以上顺序装订资料，如有非中文资料，请同时提供中文翻译件。</w:t>
      </w:r>
    </w:p>
    <w:p w:rsidR="009E2D47" w:rsidRPr="00636FC8" w:rsidRDefault="009E2D47" w:rsidP="00843E9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附件4：主要表格格式</w:t>
      </w: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附件4-1：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偏离表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56"/>
        <w:gridCol w:w="2299"/>
        <w:gridCol w:w="2299"/>
        <w:gridCol w:w="2868"/>
      </w:tblGrid>
      <w:tr w:rsidR="009E2D47" w:rsidRPr="00636FC8" w:rsidTr="000202B2">
        <w:trPr>
          <w:trHeight w:val="60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招标要求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投标响应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偏离及其影响</w:t>
            </w:r>
          </w:p>
        </w:tc>
      </w:tr>
      <w:tr w:rsidR="009E2D47" w:rsidRPr="00636FC8" w:rsidTr="000202B2">
        <w:trPr>
          <w:trHeight w:val="465"/>
          <w:jc w:val="center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450"/>
          <w:jc w:val="center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注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法定代表人或授权代表签字：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36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日期: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附件4-2：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用户情况表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55"/>
        <w:gridCol w:w="1860"/>
        <w:gridCol w:w="1260"/>
        <w:gridCol w:w="2160"/>
        <w:gridCol w:w="1080"/>
      </w:tblGrid>
      <w:tr w:rsidR="009E2D47" w:rsidRPr="00636FC8" w:rsidTr="000202B2">
        <w:trPr>
          <w:trHeight w:val="420"/>
          <w:jc w:val="center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合同时间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E2D47" w:rsidRPr="00636FC8" w:rsidTr="000202B2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7" w:rsidRPr="00636FC8" w:rsidRDefault="009E2D47" w:rsidP="000202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7" w:rsidRPr="00636FC8" w:rsidRDefault="009E2D47" w:rsidP="000202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105"/>
          <w:jc w:val="center"/>
        </w:trPr>
        <w:tc>
          <w:tcPr>
            <w:tcW w:w="1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7" w:rsidRPr="00636FC8" w:rsidRDefault="009E2D47" w:rsidP="000202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7" w:rsidRPr="00636FC8" w:rsidRDefault="009E2D47" w:rsidP="000202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375"/>
          <w:jc w:val="center"/>
        </w:trPr>
        <w:tc>
          <w:tcPr>
            <w:tcW w:w="1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7" w:rsidRPr="00636FC8" w:rsidRDefault="009E2D47" w:rsidP="000202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7" w:rsidRPr="00636FC8" w:rsidRDefault="009E2D47" w:rsidP="000202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E2D47" w:rsidRPr="00636FC8" w:rsidRDefault="009E2D47" w:rsidP="00843E90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</w:p>
    <w:p w:rsidR="009E2D47" w:rsidRPr="00636FC8" w:rsidRDefault="009E2D47" w:rsidP="009E2D47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法定代表人或授权代表签字：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49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日期</w:t>
      </w:r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: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附件4-3：报价一览表</w:t>
      </w:r>
    </w:p>
    <w:tbl>
      <w:tblPr>
        <w:tblW w:w="505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456"/>
        <w:gridCol w:w="1164"/>
        <w:gridCol w:w="1433"/>
        <w:gridCol w:w="627"/>
        <w:gridCol w:w="1433"/>
        <w:gridCol w:w="627"/>
        <w:gridCol w:w="1075"/>
        <w:gridCol w:w="1075"/>
        <w:gridCol w:w="717"/>
      </w:tblGrid>
      <w:tr w:rsidR="009E2D47" w:rsidRPr="00636FC8" w:rsidTr="000202B2">
        <w:trPr>
          <w:trHeight w:val="735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D47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制造商</w:t>
            </w:r>
          </w:p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包装（小）规格、型号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D47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成交单价</w:t>
            </w:r>
          </w:p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D47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配送企业</w:t>
            </w:r>
          </w:p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E2D47" w:rsidRPr="00636FC8" w:rsidTr="000202B2">
        <w:trPr>
          <w:trHeight w:val="33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39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30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E2D47" w:rsidRPr="00636FC8" w:rsidRDefault="009E2D47" w:rsidP="009E2D47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注：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1.报价应是最终用户验收合格后的总价，包括设备运输、保险、代理、安装调试、培训、税费、系统集成费用和采购文件规定的其它费用。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2.其它服务：请供应商根据“网络设备维护要求”内容或公司提供的服务内容分项进行填写，并说明各项服务的名称、服务内容及价格。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3.“品目及报价表”为多页的，每页均需由法定代表人或授权代表签字并盖投标人印章。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4.“品目及报价表”需单独密封。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供应商名称（盖章）：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法定代表人或授权代表（签字）：联系方式：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日期：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9E2D47" w:rsidRPr="00636FC8" w:rsidRDefault="009E2D47" w:rsidP="009E2D47">
      <w:pPr>
        <w:widowControl/>
        <w:shd w:val="clear" w:color="auto" w:fill="FFFFFF"/>
        <w:wordWrap w:val="0"/>
        <w:ind w:left="720" w:hanging="7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bookmarkStart w:id="1" w:name="_Toc95295163"/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附件</w:t>
      </w:r>
      <w:bookmarkEnd w:id="1"/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4-4：</w:t>
      </w:r>
      <w:r w:rsidRPr="00636FC8">
        <w:rPr>
          <w:rFonts w:ascii="黑体" w:eastAsia="黑体" w:hAnsi="黑体" w:cs="Segoe UI" w:hint="eastAsia"/>
          <w:b/>
          <w:bCs/>
          <w:color w:val="333333"/>
          <w:kern w:val="0"/>
          <w:sz w:val="24"/>
          <w:szCs w:val="24"/>
        </w:rPr>
        <w:t>法定代表人身份授权书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（采购单位名称）：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本授权声明：（投标人名称）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（法定代表人姓名、职务）授权（被授权人姓名、职务）为我方</w:t>
      </w:r>
      <w:r w:rsidRPr="00636FC8">
        <w:rPr>
          <w:rFonts w:ascii="宋体" w:eastAsia="宋体" w:hAnsi="宋体" w:cs="Segoe UI" w:hint="eastAsia"/>
          <w:color w:val="000000"/>
          <w:kern w:val="0"/>
          <w:sz w:val="24"/>
          <w:szCs w:val="24"/>
          <w:u w:val="single"/>
        </w:rPr>
        <w:t>“”</w:t>
      </w:r>
      <w:r w:rsidRPr="00636FC8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项目投标活动的合法代表，以我方名义全权处理该项目有关投标、签订合同以及执行合同等一切事宜。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特此声明。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法定代表人签字：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授权代表签字：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投标人名称：（加盖公章）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日期：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left="480" w:hanging="36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★说明：上述证明文件附有法定代表人、被授权代表身份证复印件（加盖公章）时才能生效。</w:t>
      </w:r>
    </w:p>
    <w:p w:rsidR="009E2D47" w:rsidRDefault="009E2D47" w:rsidP="009E2D47">
      <w:pPr>
        <w:widowControl/>
        <w:shd w:val="clear" w:color="auto" w:fill="FFFFFF"/>
        <w:wordWrap w:val="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4302C1" w:rsidRDefault="004302C1" w:rsidP="009E2D47">
      <w:pPr>
        <w:widowControl/>
        <w:shd w:val="clear" w:color="auto" w:fill="FFFFFF"/>
        <w:wordWrap w:val="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</w:p>
    <w:p w:rsidR="004302C1" w:rsidRDefault="004302C1" w:rsidP="009E2D47">
      <w:pPr>
        <w:widowControl/>
        <w:shd w:val="clear" w:color="auto" w:fill="FFFFFF"/>
        <w:wordWrap w:val="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</w:p>
    <w:p w:rsidR="004302C1" w:rsidRDefault="004302C1" w:rsidP="009E2D47">
      <w:pPr>
        <w:widowControl/>
        <w:shd w:val="clear" w:color="auto" w:fill="FFFFFF"/>
        <w:wordWrap w:val="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</w:p>
    <w:p w:rsidR="004302C1" w:rsidRDefault="004302C1" w:rsidP="009E2D47">
      <w:pPr>
        <w:widowControl/>
        <w:shd w:val="clear" w:color="auto" w:fill="FFFFFF"/>
        <w:wordWrap w:val="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</w:p>
    <w:p w:rsidR="004302C1" w:rsidRDefault="004302C1" w:rsidP="009E2D47">
      <w:pPr>
        <w:widowControl/>
        <w:shd w:val="clear" w:color="auto" w:fill="FFFFFF"/>
        <w:wordWrap w:val="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</w:p>
    <w:p w:rsidR="004302C1" w:rsidRDefault="004302C1" w:rsidP="009E2D47">
      <w:pPr>
        <w:widowControl/>
        <w:shd w:val="clear" w:color="auto" w:fill="FFFFFF"/>
        <w:wordWrap w:val="0"/>
        <w:jc w:val="left"/>
        <w:rPr>
          <w:rFonts w:ascii="宋体" w:eastAsia="宋体" w:hAnsi="宋体" w:cs="Segoe UI"/>
          <w:color w:val="333333"/>
          <w:kern w:val="0"/>
          <w:sz w:val="24"/>
          <w:szCs w:val="24"/>
        </w:rPr>
      </w:pPr>
    </w:p>
    <w:p w:rsidR="004302C1" w:rsidRPr="00636FC8" w:rsidRDefault="004302C1" w:rsidP="009E2D4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lastRenderedPageBreak/>
        <w:t>附件5：反商业贿赂承诺书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1、不与其他投标人相互串通投标报价，损害贵院的合法权益；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2、不与招标人串通投标，损害国家利益、社会公共利益或他人的合法权益；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3、不以向招标人或者评标委员会成员行贿的手段谋取中标；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4、竞标报价不违反相关法律的规定，也不以他人名义投标或者以其他方式弄虚作假，骗取中标；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5、保证不以其他任何方式扰乱贵院的招标工作；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6、保证不在药品销售、医疗器械、设备、物资、基建工程竞标中采取账外暗中给予回扣的手段腐蚀、贿赂医护、药剂人员、干部等其他相关人员；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9、保证不以其他任何不正当竞争手段推销药品、医疗器械、设备、物资。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三、本厂家、商家、公司保证竭力维护贵院的声誉，不做任何有损贵院形象的事情。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2、对本厂家、商家、公司相关工作人员作出严肃处理；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 w:rsidR="009E2D47" w:rsidRPr="00636FC8" w:rsidRDefault="009E2D47" w:rsidP="004302C1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六、采购物资名称：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本《承诺书》一式二份（一份由承诺人自存；一份随竞价书传递）</w:t>
      </w:r>
    </w:p>
    <w:p w:rsidR="00F82D4A" w:rsidRPr="004302C1" w:rsidRDefault="009E2D47" w:rsidP="004302C1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承诺企业名称（公章）法人代表或委托代理人（承诺人）</w:t>
      </w:r>
    </w:p>
    <w:sectPr w:rsidR="00F82D4A" w:rsidRPr="004302C1" w:rsidSect="004E0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A9C" w:rsidRDefault="00854A9C" w:rsidP="009E2D47">
      <w:r>
        <w:separator/>
      </w:r>
    </w:p>
  </w:endnote>
  <w:endnote w:type="continuationSeparator" w:id="1">
    <w:p w:rsidR="00854A9C" w:rsidRDefault="00854A9C" w:rsidP="009E2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A9C" w:rsidRDefault="00854A9C" w:rsidP="009E2D47">
      <w:r>
        <w:separator/>
      </w:r>
    </w:p>
  </w:footnote>
  <w:footnote w:type="continuationSeparator" w:id="1">
    <w:p w:rsidR="00854A9C" w:rsidRDefault="00854A9C" w:rsidP="009E2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362"/>
    <w:multiLevelType w:val="hybridMultilevel"/>
    <w:tmpl w:val="1C28A1A6"/>
    <w:lvl w:ilvl="0" w:tplc="75800C1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B20CF5"/>
    <w:multiLevelType w:val="hybridMultilevel"/>
    <w:tmpl w:val="C6B824A0"/>
    <w:lvl w:ilvl="0" w:tplc="341429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633505"/>
    <w:multiLevelType w:val="hybridMultilevel"/>
    <w:tmpl w:val="BE484CB8"/>
    <w:lvl w:ilvl="0" w:tplc="DFAC8A30">
      <w:start w:val="1"/>
      <w:numFmt w:val="decimal"/>
      <w:lvlText w:val="%1、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8" w:hanging="420"/>
      </w:pPr>
    </w:lvl>
    <w:lvl w:ilvl="2" w:tplc="0409001B" w:tentative="1">
      <w:start w:val="1"/>
      <w:numFmt w:val="lowerRoman"/>
      <w:lvlText w:val="%3."/>
      <w:lvlJc w:val="righ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9" w:tentative="1">
      <w:start w:val="1"/>
      <w:numFmt w:val="lowerLetter"/>
      <w:lvlText w:val="%5)"/>
      <w:lvlJc w:val="left"/>
      <w:pPr>
        <w:ind w:left="2458" w:hanging="420"/>
      </w:pPr>
    </w:lvl>
    <w:lvl w:ilvl="5" w:tplc="0409001B" w:tentative="1">
      <w:start w:val="1"/>
      <w:numFmt w:val="lowerRoman"/>
      <w:lvlText w:val="%6."/>
      <w:lvlJc w:val="righ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9" w:tentative="1">
      <w:start w:val="1"/>
      <w:numFmt w:val="lowerLetter"/>
      <w:lvlText w:val="%8)"/>
      <w:lvlJc w:val="left"/>
      <w:pPr>
        <w:ind w:left="3718" w:hanging="420"/>
      </w:pPr>
    </w:lvl>
    <w:lvl w:ilvl="8" w:tplc="0409001B" w:tentative="1">
      <w:start w:val="1"/>
      <w:numFmt w:val="lowerRoman"/>
      <w:lvlText w:val="%9."/>
      <w:lvlJc w:val="right"/>
      <w:pPr>
        <w:ind w:left="4138" w:hanging="420"/>
      </w:pPr>
    </w:lvl>
  </w:abstractNum>
  <w:abstractNum w:abstractNumId="3">
    <w:nsid w:val="719370A9"/>
    <w:multiLevelType w:val="hybridMultilevel"/>
    <w:tmpl w:val="E780D618"/>
    <w:lvl w:ilvl="0" w:tplc="B2BAFE9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E43B57"/>
    <w:multiLevelType w:val="hybridMultilevel"/>
    <w:tmpl w:val="83283072"/>
    <w:lvl w:ilvl="0" w:tplc="6B46F97A">
      <w:start w:val="1"/>
      <w:numFmt w:val="decimal"/>
      <w:lvlText w:val="%1、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5">
    <w:nsid w:val="76CD5F88"/>
    <w:multiLevelType w:val="hybridMultilevel"/>
    <w:tmpl w:val="A064A9A6"/>
    <w:lvl w:ilvl="0" w:tplc="55AAB544">
      <w:start w:val="1"/>
      <w:numFmt w:val="decimal"/>
      <w:lvlText w:val="%1、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D47"/>
    <w:rsid w:val="00067C00"/>
    <w:rsid w:val="000819B8"/>
    <w:rsid w:val="00084F9F"/>
    <w:rsid w:val="000B00AF"/>
    <w:rsid w:val="000D2C06"/>
    <w:rsid w:val="00122F42"/>
    <w:rsid w:val="0014051C"/>
    <w:rsid w:val="0016030A"/>
    <w:rsid w:val="00163849"/>
    <w:rsid w:val="001770BA"/>
    <w:rsid w:val="0018605E"/>
    <w:rsid w:val="0022703D"/>
    <w:rsid w:val="0023468C"/>
    <w:rsid w:val="00276BBA"/>
    <w:rsid w:val="00277329"/>
    <w:rsid w:val="002C2693"/>
    <w:rsid w:val="003128F4"/>
    <w:rsid w:val="0031788E"/>
    <w:rsid w:val="00355376"/>
    <w:rsid w:val="0037017A"/>
    <w:rsid w:val="003A41E2"/>
    <w:rsid w:val="003C62F0"/>
    <w:rsid w:val="003C7E96"/>
    <w:rsid w:val="00423057"/>
    <w:rsid w:val="004302C1"/>
    <w:rsid w:val="00446CE2"/>
    <w:rsid w:val="004E0D63"/>
    <w:rsid w:val="004F4A82"/>
    <w:rsid w:val="00522CFE"/>
    <w:rsid w:val="005733E8"/>
    <w:rsid w:val="005B20AD"/>
    <w:rsid w:val="005C7C20"/>
    <w:rsid w:val="006A6B03"/>
    <w:rsid w:val="006B3C43"/>
    <w:rsid w:val="0071465F"/>
    <w:rsid w:val="00787095"/>
    <w:rsid w:val="007B421E"/>
    <w:rsid w:val="00827ED9"/>
    <w:rsid w:val="00843E90"/>
    <w:rsid w:val="00854A9C"/>
    <w:rsid w:val="0088222E"/>
    <w:rsid w:val="008B2A23"/>
    <w:rsid w:val="00900DC9"/>
    <w:rsid w:val="00931F83"/>
    <w:rsid w:val="009803F9"/>
    <w:rsid w:val="009841C3"/>
    <w:rsid w:val="009B4F58"/>
    <w:rsid w:val="009C0977"/>
    <w:rsid w:val="009C49E6"/>
    <w:rsid w:val="009E2D47"/>
    <w:rsid w:val="009F5722"/>
    <w:rsid w:val="00A46F72"/>
    <w:rsid w:val="00A65E1D"/>
    <w:rsid w:val="00A725B6"/>
    <w:rsid w:val="00A93F15"/>
    <w:rsid w:val="00A95650"/>
    <w:rsid w:val="00B03E6B"/>
    <w:rsid w:val="00BA5602"/>
    <w:rsid w:val="00C5317F"/>
    <w:rsid w:val="00C8158B"/>
    <w:rsid w:val="00C87E3F"/>
    <w:rsid w:val="00D72E9D"/>
    <w:rsid w:val="00D86E90"/>
    <w:rsid w:val="00DF2748"/>
    <w:rsid w:val="00ED2964"/>
    <w:rsid w:val="00F23F01"/>
    <w:rsid w:val="00F5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D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D47"/>
    <w:rPr>
      <w:sz w:val="18"/>
      <w:szCs w:val="18"/>
    </w:rPr>
  </w:style>
  <w:style w:type="paragraph" w:styleId="a5">
    <w:name w:val="List Paragraph"/>
    <w:basedOn w:val="a"/>
    <w:uiPriority w:val="34"/>
    <w:qFormat/>
    <w:rsid w:val="001770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23</cp:revision>
  <cp:lastPrinted>2018-11-28T07:30:00Z</cp:lastPrinted>
  <dcterms:created xsi:type="dcterms:W3CDTF">2018-09-29T09:10:00Z</dcterms:created>
  <dcterms:modified xsi:type="dcterms:W3CDTF">2018-11-28T10:10:00Z</dcterms:modified>
</cp:coreProperties>
</file>