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D47" w:rsidRPr="00636FC8" w:rsidRDefault="009E2D47" w:rsidP="009E2D47">
      <w:pPr>
        <w:widowControl/>
        <w:shd w:val="clear" w:color="auto" w:fill="FFFFFF"/>
        <w:wordWrap w:val="0"/>
        <w:jc w:val="left"/>
        <w:rPr>
          <w:rFonts w:ascii="Segoe UI" w:eastAsia="宋体" w:hAnsi="Segoe UI" w:cs="Segoe UI"/>
          <w:color w:val="333333"/>
          <w:kern w:val="0"/>
          <w:sz w:val="18"/>
          <w:szCs w:val="18"/>
        </w:rPr>
      </w:pPr>
      <w:r w:rsidRPr="00636FC8">
        <w:rPr>
          <w:rFonts w:ascii="宋体" w:eastAsia="宋体" w:hAnsi="宋体" w:cs="Segoe UI" w:hint="eastAsia"/>
          <w:b/>
          <w:bCs/>
          <w:color w:val="333333"/>
          <w:kern w:val="0"/>
          <w:sz w:val="30"/>
          <w:szCs w:val="30"/>
        </w:rPr>
        <w:t>附件1：</w:t>
      </w:r>
    </w:p>
    <w:p w:rsidR="009E2D47" w:rsidRPr="00636FC8" w:rsidRDefault="009E2D47" w:rsidP="009E2D47">
      <w:pPr>
        <w:widowControl/>
        <w:shd w:val="clear" w:color="auto" w:fill="FFFFFF"/>
        <w:wordWrap w:val="0"/>
        <w:spacing w:line="400" w:lineRule="atLeast"/>
        <w:jc w:val="left"/>
        <w:rPr>
          <w:rFonts w:ascii="Segoe UI" w:eastAsia="宋体" w:hAnsi="Segoe UI" w:cs="Segoe UI"/>
          <w:color w:val="333333"/>
          <w:kern w:val="0"/>
          <w:sz w:val="18"/>
          <w:szCs w:val="18"/>
        </w:rPr>
      </w:pPr>
      <w:r w:rsidRPr="00636FC8">
        <w:rPr>
          <w:rFonts w:ascii="宋体" w:eastAsia="宋体" w:hAnsi="宋体" w:cs="Segoe UI" w:hint="eastAsia"/>
          <w:b/>
          <w:bCs/>
          <w:color w:val="333333"/>
          <w:kern w:val="0"/>
          <w:sz w:val="30"/>
          <w:szCs w:val="30"/>
        </w:rPr>
        <w:t>DSA耗材</w:t>
      </w:r>
    </w:p>
    <w:tbl>
      <w:tblPr>
        <w:tblW w:w="9375" w:type="dxa"/>
        <w:tblInd w:w="93" w:type="dxa"/>
        <w:shd w:val="clear" w:color="auto" w:fill="FFFFFF"/>
        <w:tblCellMar>
          <w:left w:w="0" w:type="dxa"/>
          <w:right w:w="0" w:type="dxa"/>
        </w:tblCellMar>
        <w:tblLook w:val="04A0"/>
      </w:tblPr>
      <w:tblGrid>
        <w:gridCol w:w="866"/>
        <w:gridCol w:w="2693"/>
        <w:gridCol w:w="5816"/>
      </w:tblGrid>
      <w:tr w:rsidR="009E2D47" w:rsidRPr="00636FC8" w:rsidTr="006A6B03">
        <w:trPr>
          <w:trHeight w:val="210"/>
        </w:trPr>
        <w:tc>
          <w:tcPr>
            <w:tcW w:w="8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6FC8" w:rsidRPr="00636FC8" w:rsidRDefault="009E2D47" w:rsidP="000202B2">
            <w:pPr>
              <w:widowControl/>
              <w:wordWrap w:val="0"/>
              <w:jc w:val="left"/>
              <w:rPr>
                <w:rFonts w:ascii="Segoe UI" w:eastAsia="宋体" w:hAnsi="Segoe UI" w:cs="Segoe UI"/>
                <w:color w:val="333333"/>
                <w:kern w:val="0"/>
                <w:sz w:val="18"/>
                <w:szCs w:val="18"/>
              </w:rPr>
            </w:pPr>
            <w:r w:rsidRPr="00636FC8">
              <w:rPr>
                <w:rFonts w:ascii="宋体" w:eastAsia="宋体" w:hAnsi="宋体" w:cs="Segoe UI" w:hint="eastAsia"/>
                <w:color w:val="000000"/>
                <w:kern w:val="0"/>
                <w:sz w:val="22"/>
              </w:rPr>
              <w:t>序号</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36FC8" w:rsidRPr="00636FC8" w:rsidRDefault="009E2D47" w:rsidP="000202B2">
            <w:pPr>
              <w:widowControl/>
              <w:wordWrap w:val="0"/>
              <w:jc w:val="left"/>
              <w:rPr>
                <w:rFonts w:ascii="Segoe UI" w:eastAsia="宋体" w:hAnsi="Segoe UI" w:cs="Segoe UI"/>
                <w:color w:val="333333"/>
                <w:kern w:val="0"/>
                <w:sz w:val="18"/>
                <w:szCs w:val="18"/>
              </w:rPr>
            </w:pPr>
            <w:r w:rsidRPr="00636FC8">
              <w:rPr>
                <w:rFonts w:ascii="宋体" w:eastAsia="宋体" w:hAnsi="宋体" w:cs="Segoe UI" w:hint="eastAsia"/>
                <w:color w:val="000000"/>
                <w:kern w:val="0"/>
                <w:sz w:val="22"/>
              </w:rPr>
              <w:t>名称</w:t>
            </w:r>
          </w:p>
        </w:tc>
        <w:tc>
          <w:tcPr>
            <w:tcW w:w="58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36FC8" w:rsidRPr="00636FC8" w:rsidRDefault="009E2D47" w:rsidP="000202B2">
            <w:pPr>
              <w:widowControl/>
              <w:wordWrap w:val="0"/>
              <w:jc w:val="left"/>
              <w:rPr>
                <w:rFonts w:ascii="Segoe UI" w:eastAsia="宋体" w:hAnsi="Segoe UI" w:cs="Segoe UI"/>
                <w:color w:val="333333"/>
                <w:kern w:val="0"/>
                <w:sz w:val="18"/>
                <w:szCs w:val="18"/>
              </w:rPr>
            </w:pPr>
            <w:r w:rsidRPr="00636FC8">
              <w:rPr>
                <w:rFonts w:ascii="宋体" w:eastAsia="宋体" w:hAnsi="宋体" w:cs="Segoe UI" w:hint="eastAsia"/>
                <w:color w:val="000000"/>
                <w:kern w:val="0"/>
                <w:sz w:val="22"/>
              </w:rPr>
              <w:t>参数要求</w:t>
            </w:r>
          </w:p>
        </w:tc>
      </w:tr>
      <w:tr w:rsidR="009E2D47" w:rsidRPr="00636FC8" w:rsidTr="006A6B03">
        <w:trPr>
          <w:trHeight w:val="210"/>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6FC8" w:rsidRPr="00636FC8" w:rsidRDefault="009E2D47" w:rsidP="000202B2">
            <w:pPr>
              <w:widowControl/>
              <w:wordWrap w:val="0"/>
              <w:jc w:val="left"/>
              <w:rPr>
                <w:rFonts w:ascii="Segoe UI" w:eastAsia="宋体" w:hAnsi="Segoe UI" w:cs="Segoe UI"/>
                <w:color w:val="333333"/>
                <w:kern w:val="0"/>
                <w:sz w:val="18"/>
                <w:szCs w:val="18"/>
              </w:rPr>
            </w:pPr>
            <w:r w:rsidRPr="00636FC8">
              <w:rPr>
                <w:rFonts w:ascii="宋体" w:eastAsia="宋体" w:hAnsi="宋体" w:cs="Segoe UI" w:hint="eastAsia"/>
                <w:color w:val="000000"/>
                <w:kern w:val="0"/>
                <w:sz w:val="22"/>
              </w:rPr>
              <w:t>01包</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6FC8" w:rsidRPr="00636FC8" w:rsidRDefault="006A6B03" w:rsidP="000202B2">
            <w:pPr>
              <w:widowControl/>
              <w:wordWrap w:val="0"/>
              <w:jc w:val="left"/>
              <w:rPr>
                <w:rFonts w:ascii="Segoe UI" w:eastAsia="宋体" w:hAnsi="Segoe UI" w:cs="Segoe UI"/>
                <w:color w:val="333333"/>
                <w:kern w:val="0"/>
                <w:sz w:val="18"/>
                <w:szCs w:val="18"/>
              </w:rPr>
            </w:pPr>
            <w:r>
              <w:rPr>
                <w:rFonts w:ascii="宋体" w:eastAsia="宋体" w:hAnsi="宋体" w:cs="Segoe UI" w:hint="eastAsia"/>
                <w:color w:val="000000"/>
                <w:kern w:val="0"/>
                <w:sz w:val="22"/>
              </w:rPr>
              <w:t>腔静脉滤器</w:t>
            </w:r>
          </w:p>
        </w:tc>
        <w:tc>
          <w:tcPr>
            <w:tcW w:w="5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6FC8" w:rsidRPr="00636FC8" w:rsidRDefault="0023468C" w:rsidP="000202B2">
            <w:pPr>
              <w:widowControl/>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经皮置入下腔静脉，捕获静脉系统中脱落的血栓，防止致死性肺动脉栓塞的发生，可控释放，并可方便回收，</w:t>
            </w:r>
            <w:r w:rsidRPr="006B2A21">
              <w:rPr>
                <w:rFonts w:ascii="Times New Roman" w:eastAsia="宋体" w:hAnsi="Times New Roman" w:cs="Times New Roman"/>
                <w:color w:val="333333"/>
                <w:kern w:val="0"/>
                <w:sz w:val="18"/>
                <w:szCs w:val="18"/>
              </w:rPr>
              <w:t> </w:t>
            </w:r>
            <w:r w:rsidRPr="006B2A21">
              <w:rPr>
                <w:rFonts w:ascii="宋体" w:eastAsia="宋体" w:hAnsi="宋体" w:cs="Segoe UI" w:hint="eastAsia"/>
                <w:color w:val="333333"/>
                <w:kern w:val="0"/>
                <w:sz w:val="18"/>
                <w:szCs w:val="18"/>
              </w:rPr>
              <w:t>具有磁共振检查兼容性</w:t>
            </w:r>
          </w:p>
        </w:tc>
      </w:tr>
      <w:tr w:rsidR="009E2D47" w:rsidRPr="00636FC8" w:rsidTr="006A6B03">
        <w:trPr>
          <w:trHeight w:val="405"/>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6FC8" w:rsidRPr="00636FC8" w:rsidRDefault="009E2D47" w:rsidP="000202B2">
            <w:pPr>
              <w:widowControl/>
              <w:wordWrap w:val="0"/>
              <w:jc w:val="left"/>
              <w:rPr>
                <w:rFonts w:ascii="Segoe UI" w:eastAsia="宋体" w:hAnsi="Segoe UI" w:cs="Segoe UI"/>
                <w:color w:val="333333"/>
                <w:kern w:val="0"/>
                <w:sz w:val="18"/>
                <w:szCs w:val="18"/>
              </w:rPr>
            </w:pPr>
            <w:r w:rsidRPr="00636FC8">
              <w:rPr>
                <w:rFonts w:ascii="宋体" w:eastAsia="宋体" w:hAnsi="宋体" w:cs="Segoe UI" w:hint="eastAsia"/>
                <w:color w:val="000000"/>
                <w:kern w:val="0"/>
                <w:sz w:val="22"/>
              </w:rPr>
              <w:t>02包</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6FC8" w:rsidRPr="00636FC8" w:rsidRDefault="006A6B03" w:rsidP="000202B2">
            <w:pPr>
              <w:widowControl/>
              <w:wordWrap w:val="0"/>
              <w:jc w:val="left"/>
              <w:rPr>
                <w:rFonts w:ascii="Segoe UI" w:eastAsia="宋体" w:hAnsi="Segoe UI" w:cs="Segoe UI"/>
                <w:color w:val="333333"/>
                <w:kern w:val="0"/>
                <w:sz w:val="18"/>
                <w:szCs w:val="18"/>
              </w:rPr>
            </w:pPr>
            <w:r>
              <w:rPr>
                <w:rFonts w:ascii="宋体" w:eastAsia="宋体" w:hAnsi="宋体" w:cs="Segoe UI" w:hint="eastAsia"/>
                <w:color w:val="000000"/>
                <w:kern w:val="0"/>
                <w:sz w:val="22"/>
              </w:rPr>
              <w:t>一步到位PTCD穿刺全套</w:t>
            </w:r>
          </w:p>
        </w:tc>
        <w:tc>
          <w:tcPr>
            <w:tcW w:w="5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6FC8" w:rsidRPr="00636FC8" w:rsidRDefault="0023468C" w:rsidP="000202B2">
            <w:pPr>
              <w:widowControl/>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用于胆道梗阻和急性炎症的治疗，经皮穿刺，留置在胆管、胆囊、肝脏或胰腺内进行排液，排脓或灌洗。包括固定针，穿刺针、导丝、扩张器，带线型或猪尾型导管，固定板，内针，持续管等。</w:t>
            </w:r>
          </w:p>
        </w:tc>
      </w:tr>
      <w:tr w:rsidR="009E2D47" w:rsidRPr="00636FC8" w:rsidTr="006A6B03">
        <w:trPr>
          <w:trHeight w:val="420"/>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6FC8" w:rsidRPr="00636FC8" w:rsidRDefault="009E2D47" w:rsidP="000202B2">
            <w:pPr>
              <w:widowControl/>
              <w:wordWrap w:val="0"/>
              <w:jc w:val="left"/>
              <w:rPr>
                <w:rFonts w:ascii="Segoe UI" w:eastAsia="宋体" w:hAnsi="Segoe UI" w:cs="Segoe UI"/>
                <w:color w:val="333333"/>
                <w:kern w:val="0"/>
                <w:sz w:val="18"/>
                <w:szCs w:val="18"/>
              </w:rPr>
            </w:pPr>
            <w:r w:rsidRPr="00636FC8">
              <w:rPr>
                <w:rFonts w:ascii="宋体" w:eastAsia="宋体" w:hAnsi="宋体" w:cs="Segoe UI" w:hint="eastAsia"/>
                <w:color w:val="000000"/>
                <w:kern w:val="0"/>
                <w:sz w:val="22"/>
              </w:rPr>
              <w:t>03包</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6FC8" w:rsidRPr="00636FC8" w:rsidRDefault="006A6B03" w:rsidP="000202B2">
            <w:pPr>
              <w:widowControl/>
              <w:wordWrap w:val="0"/>
              <w:jc w:val="left"/>
              <w:rPr>
                <w:rFonts w:ascii="Segoe UI" w:eastAsia="宋体" w:hAnsi="Segoe UI" w:cs="Segoe UI"/>
                <w:color w:val="333333"/>
                <w:kern w:val="0"/>
                <w:sz w:val="18"/>
                <w:szCs w:val="18"/>
              </w:rPr>
            </w:pPr>
            <w:r>
              <w:rPr>
                <w:rFonts w:ascii="宋体" w:eastAsia="宋体" w:hAnsi="宋体" w:cs="Segoe UI" w:hint="eastAsia"/>
                <w:color w:val="000000"/>
                <w:kern w:val="0"/>
                <w:sz w:val="22"/>
              </w:rPr>
              <w:t>可解脱弹簧圈</w:t>
            </w:r>
          </w:p>
        </w:tc>
        <w:tc>
          <w:tcPr>
            <w:tcW w:w="5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6FC8" w:rsidRPr="00636FC8" w:rsidRDefault="00A725B6" w:rsidP="000202B2">
            <w:pPr>
              <w:widowControl/>
              <w:wordWrap w:val="0"/>
              <w:jc w:val="left"/>
              <w:rPr>
                <w:rFonts w:ascii="Segoe UI" w:eastAsia="宋体" w:hAnsi="Segoe UI" w:cs="Segoe UI"/>
                <w:color w:val="333333"/>
                <w:kern w:val="0"/>
                <w:sz w:val="18"/>
                <w:szCs w:val="18"/>
              </w:rPr>
            </w:pPr>
            <w:r w:rsidRPr="00BD0152">
              <w:rPr>
                <w:rFonts w:ascii="宋体" w:eastAsia="宋体" w:hAnsi="宋体" w:cs="Segoe UI" w:hint="eastAsia"/>
                <w:color w:val="000000"/>
                <w:kern w:val="0"/>
                <w:szCs w:val="18"/>
              </w:rPr>
              <w:t>用于严重出血及急诊出血等栓塞治疗，弹簧圈可控释放，可进行回撤和重新定位，可实现精准释放。</w:t>
            </w:r>
            <w:r w:rsidRPr="00BD0152">
              <w:rPr>
                <w:rFonts w:ascii="Calibri" w:eastAsia="宋体" w:hAnsi="Calibri" w:cs="Times New Roman" w:hint="eastAsia"/>
                <w:color w:val="000000"/>
                <w:szCs w:val="18"/>
              </w:rPr>
              <w:t>长度不低于</w:t>
            </w:r>
            <w:r w:rsidRPr="00BD0152">
              <w:rPr>
                <w:rFonts w:ascii="Calibri" w:eastAsia="宋体" w:hAnsi="Calibri" w:cs="Times New Roman" w:hint="eastAsia"/>
                <w:color w:val="000000"/>
                <w:szCs w:val="18"/>
              </w:rPr>
              <w:t>3</w:t>
            </w:r>
            <w:r w:rsidRPr="00BD0152">
              <w:rPr>
                <w:rFonts w:ascii="Calibri" w:eastAsia="宋体" w:hAnsi="Calibri" w:cs="Times New Roman"/>
                <w:color w:val="000000"/>
                <w:szCs w:val="18"/>
              </w:rPr>
              <w:t>0cm,</w:t>
            </w:r>
            <w:r w:rsidRPr="00BD0152">
              <w:rPr>
                <w:rFonts w:ascii="Calibri" w:eastAsia="宋体" w:hAnsi="Calibri" w:cs="Times New Roman" w:hint="eastAsia"/>
                <w:color w:val="000000"/>
                <w:szCs w:val="18"/>
              </w:rPr>
              <w:t>具有可回撤装置。具有磁共振检查兼容性。</w:t>
            </w:r>
          </w:p>
        </w:tc>
      </w:tr>
      <w:tr w:rsidR="006A6B03" w:rsidRPr="00636FC8" w:rsidTr="006A6B03">
        <w:trPr>
          <w:trHeight w:val="420"/>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6B03" w:rsidRPr="00636FC8" w:rsidRDefault="006A6B03" w:rsidP="00D60D4C">
            <w:pPr>
              <w:widowControl/>
              <w:wordWrap w:val="0"/>
              <w:jc w:val="left"/>
              <w:rPr>
                <w:rFonts w:ascii="Segoe UI" w:eastAsia="宋体" w:hAnsi="Segoe UI" w:cs="Segoe UI"/>
                <w:color w:val="333333"/>
                <w:kern w:val="0"/>
                <w:sz w:val="18"/>
                <w:szCs w:val="18"/>
              </w:rPr>
            </w:pPr>
            <w:r w:rsidRPr="00636FC8">
              <w:rPr>
                <w:rFonts w:ascii="宋体" w:eastAsia="宋体" w:hAnsi="宋体" w:cs="Segoe UI" w:hint="eastAsia"/>
                <w:color w:val="000000"/>
                <w:kern w:val="0"/>
                <w:sz w:val="22"/>
              </w:rPr>
              <w:t>04包</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6B03" w:rsidRPr="00636FC8" w:rsidRDefault="006A6B03" w:rsidP="00D60D4C">
            <w:pPr>
              <w:widowControl/>
              <w:wordWrap w:val="0"/>
              <w:jc w:val="left"/>
              <w:rPr>
                <w:rFonts w:ascii="Segoe UI" w:eastAsia="宋体" w:hAnsi="Segoe UI" w:cs="Segoe UI"/>
                <w:color w:val="333333"/>
                <w:kern w:val="0"/>
                <w:sz w:val="18"/>
                <w:szCs w:val="18"/>
              </w:rPr>
            </w:pPr>
            <w:r>
              <w:rPr>
                <w:rFonts w:ascii="宋体" w:eastAsia="宋体" w:hAnsi="宋体" w:cs="Segoe UI" w:hint="eastAsia"/>
                <w:color w:val="000000"/>
                <w:kern w:val="0"/>
                <w:sz w:val="22"/>
              </w:rPr>
              <w:t>植入式给药装置（输液港PORT）</w:t>
            </w:r>
          </w:p>
        </w:tc>
        <w:tc>
          <w:tcPr>
            <w:tcW w:w="5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6B03" w:rsidRPr="00A725B6" w:rsidRDefault="0023468C" w:rsidP="000202B2">
            <w:pPr>
              <w:widowControl/>
              <w:wordWrap w:val="0"/>
              <w:jc w:val="left"/>
              <w:rPr>
                <w:rFonts w:ascii="Segoe UI" w:eastAsia="宋体" w:hAnsi="Segoe UI" w:cs="Segoe UI"/>
                <w:color w:val="333333"/>
                <w:kern w:val="0"/>
                <w:szCs w:val="21"/>
              </w:rPr>
            </w:pPr>
            <w:r w:rsidRPr="00A725B6">
              <w:rPr>
                <w:rFonts w:ascii="宋体" w:eastAsia="宋体" w:hAnsi="宋体" w:cs="Segoe UI" w:hint="eastAsia"/>
                <w:color w:val="333333"/>
                <w:kern w:val="0"/>
                <w:szCs w:val="21"/>
              </w:rPr>
              <w:t>整个系统完全埋入表下，可长期向静脉、动脉、腹腔等输注药物的通路系统。适用于需要输入刺激性药物，高渗或粘稠液体，需要反复输入血制品，需要造影剂的推注，以及外周静脉通道条件不好或缺乏的患者。静脉港需要包括胸壁港，手壁港和儿童港。</w:t>
            </w:r>
            <w:r w:rsidR="003128F4">
              <w:rPr>
                <w:rFonts w:ascii="Calibri" w:eastAsia="宋体" w:hAnsi="Calibri" w:cs="Times New Roman" w:hint="eastAsia"/>
                <w:color w:val="000000"/>
                <w:szCs w:val="21"/>
              </w:rPr>
              <w:t>产品需包括：穿刺针</w:t>
            </w:r>
            <w:r w:rsidR="003128F4">
              <w:rPr>
                <w:rFonts w:ascii="Calibri" w:eastAsia="宋体" w:hAnsi="Calibri" w:cs="Times New Roman" w:hint="eastAsia"/>
                <w:color w:val="000000"/>
                <w:szCs w:val="21"/>
              </w:rPr>
              <w:t>\</w:t>
            </w:r>
            <w:r w:rsidR="003128F4">
              <w:rPr>
                <w:rFonts w:ascii="Calibri" w:eastAsia="宋体" w:hAnsi="Calibri" w:cs="Times New Roman" w:hint="eastAsia"/>
                <w:color w:val="000000"/>
                <w:szCs w:val="21"/>
              </w:rPr>
              <w:t>麻醉针</w:t>
            </w:r>
            <w:r w:rsidR="003128F4">
              <w:rPr>
                <w:rFonts w:ascii="Calibri" w:eastAsia="宋体" w:hAnsi="Calibri" w:cs="Times New Roman" w:hint="eastAsia"/>
                <w:color w:val="000000"/>
                <w:szCs w:val="21"/>
              </w:rPr>
              <w:t>\</w:t>
            </w:r>
            <w:r w:rsidR="003128F4">
              <w:rPr>
                <w:rFonts w:ascii="Calibri" w:eastAsia="宋体" w:hAnsi="Calibri" w:cs="Times New Roman" w:hint="eastAsia"/>
                <w:color w:val="000000"/>
                <w:szCs w:val="21"/>
              </w:rPr>
              <w:t>一次性无损伤针</w:t>
            </w:r>
            <w:r w:rsidR="003128F4">
              <w:rPr>
                <w:rFonts w:ascii="Calibri" w:eastAsia="宋体" w:hAnsi="Calibri" w:cs="Times New Roman" w:hint="eastAsia"/>
                <w:color w:val="000000"/>
                <w:szCs w:val="21"/>
              </w:rPr>
              <w:t>\</w:t>
            </w:r>
            <w:r w:rsidR="003128F4">
              <w:rPr>
                <w:rFonts w:ascii="Calibri" w:eastAsia="宋体" w:hAnsi="Calibri" w:cs="Times New Roman" w:hint="eastAsia"/>
                <w:color w:val="000000"/>
                <w:szCs w:val="21"/>
              </w:rPr>
              <w:t>导丝</w:t>
            </w:r>
            <w:r w:rsidR="003128F4">
              <w:rPr>
                <w:rFonts w:ascii="Calibri" w:eastAsia="宋体" w:hAnsi="Calibri" w:cs="Times New Roman" w:hint="eastAsia"/>
                <w:color w:val="000000"/>
                <w:szCs w:val="21"/>
              </w:rPr>
              <w:t>\</w:t>
            </w:r>
            <w:r w:rsidR="003128F4">
              <w:rPr>
                <w:rFonts w:ascii="Calibri" w:eastAsia="宋体" w:hAnsi="Calibri" w:cs="Times New Roman" w:hint="eastAsia"/>
                <w:color w:val="000000"/>
                <w:szCs w:val="21"/>
              </w:rPr>
              <w:t>可撕脱鞘</w:t>
            </w:r>
            <w:r w:rsidR="003128F4">
              <w:rPr>
                <w:rFonts w:ascii="Calibri" w:eastAsia="宋体" w:hAnsi="Calibri" w:cs="Times New Roman" w:hint="eastAsia"/>
                <w:color w:val="000000"/>
                <w:szCs w:val="21"/>
              </w:rPr>
              <w:t>\</w:t>
            </w:r>
            <w:r w:rsidR="003128F4">
              <w:rPr>
                <w:rFonts w:ascii="Calibri" w:eastAsia="宋体" w:hAnsi="Calibri" w:cs="Times New Roman" w:hint="eastAsia"/>
                <w:color w:val="000000"/>
                <w:szCs w:val="21"/>
              </w:rPr>
              <w:t>扩张器</w:t>
            </w:r>
            <w:r w:rsidR="003128F4">
              <w:rPr>
                <w:rFonts w:ascii="Calibri" w:eastAsia="宋体" w:hAnsi="Calibri" w:cs="Times New Roman" w:hint="eastAsia"/>
                <w:color w:val="000000"/>
                <w:szCs w:val="21"/>
              </w:rPr>
              <w:t>\</w:t>
            </w:r>
            <w:r w:rsidR="003128F4">
              <w:rPr>
                <w:rFonts w:ascii="Calibri" w:eastAsia="宋体" w:hAnsi="Calibri" w:cs="Times New Roman" w:hint="eastAsia"/>
                <w:color w:val="000000"/>
                <w:szCs w:val="21"/>
              </w:rPr>
              <w:t>隧道针</w:t>
            </w:r>
            <w:r w:rsidR="003128F4">
              <w:rPr>
                <w:rFonts w:ascii="Calibri" w:eastAsia="宋体" w:hAnsi="Calibri" w:cs="Times New Roman" w:hint="eastAsia"/>
                <w:color w:val="000000"/>
                <w:szCs w:val="21"/>
              </w:rPr>
              <w:t>\</w:t>
            </w:r>
            <w:r w:rsidR="003128F4">
              <w:rPr>
                <w:rFonts w:ascii="Calibri" w:eastAsia="宋体" w:hAnsi="Calibri" w:cs="Times New Roman" w:hint="eastAsia"/>
                <w:color w:val="000000"/>
                <w:szCs w:val="21"/>
              </w:rPr>
              <w:t>导管</w:t>
            </w:r>
            <w:r w:rsidR="003128F4">
              <w:rPr>
                <w:rFonts w:ascii="Calibri" w:eastAsia="宋体" w:hAnsi="Calibri" w:cs="Times New Roman" w:hint="eastAsia"/>
                <w:color w:val="000000"/>
                <w:szCs w:val="21"/>
              </w:rPr>
              <w:t>\</w:t>
            </w:r>
            <w:r w:rsidR="003128F4">
              <w:rPr>
                <w:rFonts w:ascii="Calibri" w:eastAsia="宋体" w:hAnsi="Calibri" w:cs="Times New Roman" w:hint="eastAsia"/>
                <w:color w:val="000000"/>
                <w:szCs w:val="21"/>
              </w:rPr>
              <w:t>港座</w:t>
            </w:r>
            <w:r w:rsidR="003128F4">
              <w:rPr>
                <w:rFonts w:ascii="Calibri" w:eastAsia="宋体" w:hAnsi="Calibri" w:cs="Times New Roman" w:hint="eastAsia"/>
                <w:color w:val="000000"/>
                <w:szCs w:val="21"/>
              </w:rPr>
              <w:t>\</w:t>
            </w:r>
            <w:r w:rsidR="003128F4">
              <w:rPr>
                <w:rFonts w:ascii="Calibri" w:eastAsia="宋体" w:hAnsi="Calibri" w:cs="Times New Roman" w:hint="eastAsia"/>
                <w:color w:val="000000"/>
                <w:szCs w:val="21"/>
              </w:rPr>
              <w:t>导管锁</w:t>
            </w:r>
            <w:r w:rsidR="003128F4">
              <w:rPr>
                <w:rFonts w:ascii="Calibri" w:eastAsia="宋体" w:hAnsi="Calibri" w:cs="Times New Roman" w:hint="eastAsia"/>
                <w:color w:val="000000"/>
                <w:szCs w:val="21"/>
              </w:rPr>
              <w:t>\</w:t>
            </w:r>
            <w:r w:rsidR="00A725B6" w:rsidRPr="00A725B6">
              <w:rPr>
                <w:rFonts w:ascii="Calibri" w:eastAsia="宋体" w:hAnsi="Calibri" w:cs="Times New Roman" w:hint="eastAsia"/>
                <w:color w:val="000000"/>
                <w:szCs w:val="21"/>
              </w:rPr>
              <w:t>注射器</w:t>
            </w:r>
          </w:p>
        </w:tc>
      </w:tr>
      <w:tr w:rsidR="006A6B03" w:rsidRPr="00636FC8" w:rsidTr="006A6B03">
        <w:trPr>
          <w:trHeight w:val="420"/>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6B03" w:rsidRPr="00636FC8" w:rsidRDefault="006A6B03" w:rsidP="00D60D4C">
            <w:pPr>
              <w:widowControl/>
              <w:wordWrap w:val="0"/>
              <w:jc w:val="left"/>
              <w:rPr>
                <w:rFonts w:ascii="宋体" w:eastAsia="宋体" w:hAnsi="宋体" w:cs="Segoe UI"/>
                <w:color w:val="000000"/>
                <w:kern w:val="0"/>
                <w:sz w:val="22"/>
              </w:rPr>
            </w:pPr>
            <w:r>
              <w:rPr>
                <w:rFonts w:ascii="宋体" w:eastAsia="宋体" w:hAnsi="宋体" w:cs="Segoe UI" w:hint="eastAsia"/>
                <w:color w:val="000000"/>
                <w:kern w:val="0"/>
                <w:sz w:val="22"/>
              </w:rPr>
              <w:t>05包</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6B03" w:rsidRDefault="006A6B03" w:rsidP="00D60D4C">
            <w:pPr>
              <w:widowControl/>
              <w:wordWrap w:val="0"/>
              <w:jc w:val="left"/>
              <w:rPr>
                <w:rFonts w:ascii="宋体" w:eastAsia="宋体" w:hAnsi="宋体" w:cs="Segoe UI"/>
                <w:color w:val="000000"/>
                <w:kern w:val="0"/>
                <w:sz w:val="22"/>
              </w:rPr>
            </w:pPr>
            <w:r>
              <w:rPr>
                <w:rFonts w:ascii="宋体" w:eastAsia="宋体" w:hAnsi="宋体" w:cs="Segoe UI" w:hint="eastAsia"/>
                <w:color w:val="000000"/>
                <w:kern w:val="0"/>
                <w:sz w:val="22"/>
              </w:rPr>
              <w:t>食管加膜支架配置入器</w:t>
            </w:r>
          </w:p>
        </w:tc>
        <w:tc>
          <w:tcPr>
            <w:tcW w:w="5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6B03" w:rsidRPr="00636FC8" w:rsidRDefault="0023468C" w:rsidP="000202B2">
            <w:pPr>
              <w:widowControl/>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食道、贲门和吻合口狭窄的扩张治疗及食道瘘的堵瘘治疗，表面加有覆膜，并配置有专门的置入器。</w:t>
            </w:r>
          </w:p>
        </w:tc>
      </w:tr>
      <w:tr w:rsidR="006A6B03" w:rsidRPr="00636FC8" w:rsidTr="006A6B03">
        <w:trPr>
          <w:trHeight w:val="420"/>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6B03" w:rsidRPr="006A6B03" w:rsidRDefault="006A6B03" w:rsidP="00D60D4C">
            <w:pPr>
              <w:widowControl/>
              <w:wordWrap w:val="0"/>
              <w:jc w:val="left"/>
              <w:rPr>
                <w:rFonts w:ascii="宋体" w:eastAsia="宋体" w:hAnsi="宋体" w:cs="Segoe UI"/>
                <w:color w:val="000000"/>
                <w:kern w:val="0"/>
                <w:sz w:val="22"/>
              </w:rPr>
            </w:pPr>
            <w:r>
              <w:rPr>
                <w:rFonts w:ascii="宋体" w:eastAsia="宋体" w:hAnsi="宋体" w:cs="Segoe UI" w:hint="eastAsia"/>
                <w:color w:val="000000"/>
                <w:kern w:val="0"/>
                <w:sz w:val="22"/>
              </w:rPr>
              <w:t>06包</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6B03" w:rsidRDefault="006A6B03" w:rsidP="00D60D4C">
            <w:pPr>
              <w:widowControl/>
              <w:wordWrap w:val="0"/>
              <w:jc w:val="left"/>
              <w:rPr>
                <w:rFonts w:ascii="宋体" w:eastAsia="宋体" w:hAnsi="宋体" w:cs="Segoe UI"/>
                <w:color w:val="000000"/>
                <w:kern w:val="0"/>
                <w:sz w:val="22"/>
              </w:rPr>
            </w:pPr>
            <w:r>
              <w:rPr>
                <w:rFonts w:ascii="宋体" w:eastAsia="宋体" w:hAnsi="宋体" w:cs="Segoe UI" w:hint="eastAsia"/>
                <w:color w:val="000000"/>
                <w:kern w:val="0"/>
                <w:sz w:val="22"/>
              </w:rPr>
              <w:t>外周血管覆膜支架</w:t>
            </w:r>
          </w:p>
        </w:tc>
        <w:tc>
          <w:tcPr>
            <w:tcW w:w="5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6B03" w:rsidRPr="00636FC8" w:rsidRDefault="0023468C" w:rsidP="000202B2">
            <w:pPr>
              <w:widowControl/>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应用于外周血管病变中各种原因引起的动脉瘤，假性动脉瘤和其他动静脉畸形，改善病变血管的异常血流动力学的介入治疗材料。主体支架长度仿照人体解剖结构，确保整结构的稳定性。</w:t>
            </w:r>
          </w:p>
        </w:tc>
      </w:tr>
      <w:tr w:rsidR="006A6B03" w:rsidRPr="00636FC8" w:rsidTr="006A6B03">
        <w:trPr>
          <w:trHeight w:val="420"/>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6B03" w:rsidRPr="00636FC8" w:rsidRDefault="006A6B03" w:rsidP="00D60D4C">
            <w:pPr>
              <w:widowControl/>
              <w:wordWrap w:val="0"/>
              <w:jc w:val="left"/>
              <w:rPr>
                <w:rFonts w:ascii="宋体" w:eastAsia="宋体" w:hAnsi="宋体" w:cs="Segoe UI"/>
                <w:color w:val="000000"/>
                <w:kern w:val="0"/>
                <w:sz w:val="22"/>
              </w:rPr>
            </w:pPr>
            <w:r>
              <w:rPr>
                <w:rFonts w:ascii="宋体" w:eastAsia="宋体" w:hAnsi="宋体" w:cs="Segoe UI" w:hint="eastAsia"/>
                <w:color w:val="000000"/>
                <w:kern w:val="0"/>
                <w:sz w:val="22"/>
              </w:rPr>
              <w:t>07包</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6B03" w:rsidRDefault="006A6B03" w:rsidP="00D60D4C">
            <w:pPr>
              <w:widowControl/>
              <w:wordWrap w:val="0"/>
              <w:jc w:val="left"/>
              <w:rPr>
                <w:rFonts w:ascii="宋体" w:eastAsia="宋体" w:hAnsi="宋体" w:cs="Segoe UI"/>
                <w:color w:val="000000"/>
                <w:kern w:val="0"/>
                <w:sz w:val="22"/>
              </w:rPr>
            </w:pPr>
            <w:r>
              <w:rPr>
                <w:rFonts w:ascii="宋体" w:eastAsia="宋体" w:hAnsi="宋体" w:cs="Segoe UI" w:hint="eastAsia"/>
                <w:color w:val="000000"/>
                <w:kern w:val="0"/>
                <w:sz w:val="22"/>
              </w:rPr>
              <w:t>双腔取血栓导管</w:t>
            </w:r>
          </w:p>
        </w:tc>
        <w:tc>
          <w:tcPr>
            <w:tcW w:w="5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6B03" w:rsidRPr="00636FC8" w:rsidRDefault="0023468C" w:rsidP="000202B2">
            <w:pPr>
              <w:widowControl/>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用于去除柔软血栓</w:t>
            </w:r>
            <w:r w:rsidRPr="006B2A21">
              <w:rPr>
                <w:rFonts w:ascii="Times New Roman" w:eastAsia="宋体" w:hAnsi="Times New Roman" w:cs="Times New Roman"/>
                <w:color w:val="333333"/>
                <w:kern w:val="0"/>
                <w:sz w:val="18"/>
                <w:szCs w:val="18"/>
              </w:rPr>
              <w:t>,</w:t>
            </w:r>
            <w:r w:rsidRPr="006B2A21">
              <w:rPr>
                <w:rFonts w:ascii="宋体" w:eastAsia="宋体" w:hAnsi="宋体" w:cs="Segoe UI" w:hint="eastAsia"/>
                <w:color w:val="333333"/>
                <w:kern w:val="0"/>
                <w:sz w:val="18"/>
                <w:szCs w:val="18"/>
              </w:rPr>
              <w:t>造成急性血管阻塞的的血栓，能迅速而简便地取出绝大多数患者的动脉血栓</w:t>
            </w:r>
          </w:p>
        </w:tc>
      </w:tr>
      <w:tr w:rsidR="006A6B03" w:rsidRPr="00636FC8" w:rsidTr="006A6B03">
        <w:trPr>
          <w:trHeight w:val="420"/>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6B03" w:rsidRPr="00636FC8" w:rsidRDefault="006A6B03" w:rsidP="00D60D4C">
            <w:pPr>
              <w:widowControl/>
              <w:wordWrap w:val="0"/>
              <w:jc w:val="left"/>
              <w:rPr>
                <w:rFonts w:ascii="宋体" w:eastAsia="宋体" w:hAnsi="宋体" w:cs="Segoe UI"/>
                <w:color w:val="000000"/>
                <w:kern w:val="0"/>
                <w:sz w:val="22"/>
              </w:rPr>
            </w:pPr>
            <w:r>
              <w:rPr>
                <w:rFonts w:ascii="宋体" w:eastAsia="宋体" w:hAnsi="宋体" w:cs="Segoe UI" w:hint="eastAsia"/>
                <w:color w:val="000000"/>
                <w:kern w:val="0"/>
                <w:sz w:val="22"/>
              </w:rPr>
              <w:t>08包</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6B03" w:rsidRDefault="006A6B03" w:rsidP="00D60D4C">
            <w:pPr>
              <w:widowControl/>
              <w:wordWrap w:val="0"/>
              <w:jc w:val="left"/>
              <w:rPr>
                <w:rFonts w:ascii="宋体" w:eastAsia="宋体" w:hAnsi="宋体" w:cs="Segoe UI"/>
                <w:color w:val="000000"/>
                <w:kern w:val="0"/>
                <w:sz w:val="22"/>
              </w:rPr>
            </w:pPr>
            <w:r>
              <w:rPr>
                <w:rFonts w:ascii="宋体" w:eastAsia="宋体" w:hAnsi="宋体" w:cs="Segoe UI" w:hint="eastAsia"/>
                <w:color w:val="000000"/>
                <w:kern w:val="0"/>
                <w:sz w:val="22"/>
              </w:rPr>
              <w:t>大动脉覆膜支架系统</w:t>
            </w:r>
          </w:p>
        </w:tc>
        <w:tc>
          <w:tcPr>
            <w:tcW w:w="5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6B03" w:rsidRPr="00636FC8" w:rsidRDefault="0023468C" w:rsidP="000202B2">
            <w:pPr>
              <w:widowControl/>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应用于大血管病变中各种原因引起的动脉瘤，假性动脉瘤和其他动静脉畸形，改善病变血管的异常血流动力学的介入治疗材料。主体支架长度仿照人体解剖结构，确保整结构的稳定性。</w:t>
            </w:r>
          </w:p>
        </w:tc>
      </w:tr>
      <w:tr w:rsidR="006A6B03" w:rsidRPr="00636FC8" w:rsidTr="006A6B03">
        <w:trPr>
          <w:trHeight w:val="420"/>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6B03" w:rsidRPr="00636FC8" w:rsidRDefault="006A6B03" w:rsidP="00D60D4C">
            <w:pPr>
              <w:widowControl/>
              <w:wordWrap w:val="0"/>
              <w:jc w:val="left"/>
              <w:rPr>
                <w:rFonts w:ascii="宋体" w:eastAsia="宋体" w:hAnsi="宋体" w:cs="Segoe UI"/>
                <w:color w:val="000000"/>
                <w:kern w:val="0"/>
                <w:sz w:val="22"/>
              </w:rPr>
            </w:pPr>
            <w:r>
              <w:rPr>
                <w:rFonts w:ascii="宋体" w:eastAsia="宋体" w:hAnsi="宋体" w:cs="Segoe UI" w:hint="eastAsia"/>
                <w:color w:val="000000"/>
                <w:kern w:val="0"/>
                <w:sz w:val="22"/>
              </w:rPr>
              <w:t>09包</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6B03" w:rsidRDefault="006A6B03" w:rsidP="00D60D4C">
            <w:pPr>
              <w:widowControl/>
              <w:wordWrap w:val="0"/>
              <w:jc w:val="left"/>
              <w:rPr>
                <w:rFonts w:ascii="宋体" w:eastAsia="宋体" w:hAnsi="宋体" w:cs="Segoe UI"/>
                <w:color w:val="000000"/>
                <w:kern w:val="0"/>
                <w:sz w:val="22"/>
              </w:rPr>
            </w:pPr>
            <w:r>
              <w:rPr>
                <w:rFonts w:ascii="宋体" w:eastAsia="宋体" w:hAnsi="宋体" w:cs="Segoe UI" w:hint="eastAsia"/>
                <w:color w:val="000000"/>
                <w:kern w:val="0"/>
                <w:sz w:val="22"/>
              </w:rPr>
              <w:t>Y阀</w:t>
            </w:r>
          </w:p>
        </w:tc>
        <w:tc>
          <w:tcPr>
            <w:tcW w:w="5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6B03" w:rsidRPr="00636FC8" w:rsidRDefault="0023468C" w:rsidP="000202B2">
            <w:pPr>
              <w:widowControl/>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介入手术配件</w:t>
            </w:r>
          </w:p>
        </w:tc>
      </w:tr>
      <w:tr w:rsidR="006A6B03" w:rsidRPr="00636FC8" w:rsidTr="006A6B03">
        <w:trPr>
          <w:trHeight w:val="420"/>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6B03" w:rsidRPr="00636FC8" w:rsidRDefault="006A6B03" w:rsidP="00D60D4C">
            <w:pPr>
              <w:widowControl/>
              <w:wordWrap w:val="0"/>
              <w:jc w:val="left"/>
              <w:rPr>
                <w:rFonts w:ascii="宋体" w:eastAsia="宋体" w:hAnsi="宋体" w:cs="Segoe UI"/>
                <w:color w:val="000000"/>
                <w:kern w:val="0"/>
                <w:sz w:val="22"/>
              </w:rPr>
            </w:pPr>
            <w:r>
              <w:rPr>
                <w:rFonts w:ascii="宋体" w:eastAsia="宋体" w:hAnsi="宋体" w:cs="Segoe UI" w:hint="eastAsia"/>
                <w:color w:val="000000"/>
                <w:kern w:val="0"/>
                <w:sz w:val="22"/>
              </w:rPr>
              <w:t>10包</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6B03" w:rsidRDefault="006A6B03" w:rsidP="00D60D4C">
            <w:pPr>
              <w:widowControl/>
              <w:wordWrap w:val="0"/>
              <w:jc w:val="left"/>
              <w:rPr>
                <w:rFonts w:ascii="宋体" w:eastAsia="宋体" w:hAnsi="宋体" w:cs="Segoe UI"/>
                <w:color w:val="000000"/>
                <w:kern w:val="0"/>
                <w:sz w:val="22"/>
              </w:rPr>
            </w:pPr>
            <w:r>
              <w:rPr>
                <w:rFonts w:ascii="宋体" w:eastAsia="宋体" w:hAnsi="宋体" w:cs="Segoe UI" w:hint="eastAsia"/>
                <w:color w:val="000000"/>
                <w:kern w:val="0"/>
                <w:sz w:val="22"/>
              </w:rPr>
              <w:t>活检枪及活检针</w:t>
            </w:r>
          </w:p>
        </w:tc>
        <w:tc>
          <w:tcPr>
            <w:tcW w:w="5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6B03" w:rsidRPr="00636FC8" w:rsidRDefault="00A725B6" w:rsidP="000202B2">
            <w:pPr>
              <w:widowControl/>
              <w:wordWrap w:val="0"/>
              <w:jc w:val="left"/>
              <w:rPr>
                <w:rFonts w:ascii="Segoe UI" w:eastAsia="宋体" w:hAnsi="Segoe UI" w:cs="Segoe UI"/>
                <w:color w:val="333333"/>
                <w:kern w:val="0"/>
                <w:sz w:val="18"/>
                <w:szCs w:val="18"/>
              </w:rPr>
            </w:pPr>
            <w:r w:rsidRPr="00BD0152">
              <w:rPr>
                <w:rFonts w:ascii="Calibri" w:eastAsia="宋体" w:hAnsi="Calibri" w:cs="Times New Roman" w:hint="eastAsia"/>
                <w:color w:val="000000"/>
              </w:rPr>
              <w:t>活检枪用于经皮对相应部位进行穿刺活检，可对甲状腺、乳腺、前列腺、肝脏和肾脏等一系列组强进行采样收集。采用全自动两步或一步到位设计，内针可在超声下确认是否位于活检部位</w:t>
            </w:r>
            <w:bookmarkStart w:id="0" w:name="_GoBack"/>
            <w:bookmarkEnd w:id="0"/>
            <w:r w:rsidRPr="00BD0152">
              <w:rPr>
                <w:rFonts w:ascii="Calibri" w:eastAsia="宋体" w:hAnsi="Calibri" w:cs="Times New Roman" w:hint="eastAsia"/>
                <w:color w:val="000000"/>
              </w:rPr>
              <w:t>。穿刺活检针带有外套筒，可通过</w:t>
            </w:r>
            <w:r w:rsidRPr="00BD0152">
              <w:rPr>
                <w:rFonts w:ascii="Calibri" w:eastAsia="宋体" w:hAnsi="Calibri" w:cs="Times New Roman" w:hint="eastAsia"/>
                <w:color w:val="000000"/>
              </w:rPr>
              <w:t>0.</w:t>
            </w:r>
            <w:r w:rsidRPr="00BD0152">
              <w:rPr>
                <w:rFonts w:ascii="Calibri" w:eastAsia="宋体" w:hAnsi="Calibri" w:cs="Times New Roman"/>
                <w:color w:val="000000"/>
              </w:rPr>
              <w:t>35</w:t>
            </w:r>
            <w:r w:rsidRPr="00BD0152">
              <w:rPr>
                <w:rFonts w:ascii="Calibri" w:eastAsia="宋体" w:hAnsi="Calibri" w:cs="Times New Roman" w:hint="eastAsia"/>
                <w:color w:val="000000"/>
              </w:rPr>
              <w:t>直径导丝，针直径</w:t>
            </w:r>
            <w:r w:rsidRPr="00BD0152">
              <w:rPr>
                <w:rFonts w:ascii="Calibri" w:eastAsia="宋体" w:hAnsi="Calibri" w:cs="Times New Roman" w:hint="eastAsia"/>
                <w:color w:val="000000"/>
              </w:rPr>
              <w:t>1</w:t>
            </w:r>
            <w:r w:rsidRPr="00BD0152">
              <w:rPr>
                <w:rFonts w:ascii="Calibri" w:eastAsia="宋体" w:hAnsi="Calibri" w:cs="Times New Roman"/>
                <w:color w:val="000000"/>
              </w:rPr>
              <w:t>8</w:t>
            </w:r>
            <w:r w:rsidRPr="00BD0152">
              <w:rPr>
                <w:rFonts w:ascii="Calibri" w:eastAsia="宋体" w:hAnsi="Calibri" w:cs="Times New Roman" w:hint="eastAsia"/>
                <w:color w:val="000000"/>
              </w:rPr>
              <w:t>-</w:t>
            </w:r>
            <w:r w:rsidRPr="00BD0152">
              <w:rPr>
                <w:rFonts w:ascii="Calibri" w:eastAsia="宋体" w:hAnsi="Calibri" w:cs="Times New Roman"/>
                <w:color w:val="000000"/>
              </w:rPr>
              <w:t>20G</w:t>
            </w:r>
          </w:p>
        </w:tc>
      </w:tr>
      <w:tr w:rsidR="006A6B03" w:rsidRPr="00636FC8" w:rsidTr="006A6B03">
        <w:trPr>
          <w:trHeight w:val="420"/>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6B03" w:rsidRPr="00636FC8" w:rsidRDefault="006A6B03" w:rsidP="00D60D4C">
            <w:pPr>
              <w:widowControl/>
              <w:wordWrap w:val="0"/>
              <w:jc w:val="left"/>
              <w:rPr>
                <w:rFonts w:ascii="宋体" w:eastAsia="宋体" w:hAnsi="宋体" w:cs="Segoe UI"/>
                <w:color w:val="000000"/>
                <w:kern w:val="0"/>
                <w:sz w:val="22"/>
              </w:rPr>
            </w:pPr>
            <w:r>
              <w:rPr>
                <w:rFonts w:ascii="宋体" w:eastAsia="宋体" w:hAnsi="宋体" w:cs="Segoe UI" w:hint="eastAsia"/>
                <w:color w:val="000000"/>
                <w:kern w:val="0"/>
                <w:sz w:val="22"/>
              </w:rPr>
              <w:t>11包</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6B03" w:rsidRDefault="006A6B03" w:rsidP="00D60D4C">
            <w:pPr>
              <w:widowControl/>
              <w:wordWrap w:val="0"/>
              <w:jc w:val="left"/>
              <w:rPr>
                <w:rFonts w:ascii="宋体" w:eastAsia="宋体" w:hAnsi="宋体" w:cs="Segoe UI"/>
                <w:color w:val="000000"/>
                <w:kern w:val="0"/>
                <w:sz w:val="22"/>
              </w:rPr>
            </w:pPr>
            <w:r>
              <w:rPr>
                <w:rFonts w:ascii="宋体" w:eastAsia="宋体" w:hAnsi="宋体" w:cs="Segoe UI" w:hint="eastAsia"/>
                <w:color w:val="000000"/>
                <w:kern w:val="0"/>
                <w:sz w:val="22"/>
              </w:rPr>
              <w:t>塔型弹簧圈</w:t>
            </w:r>
          </w:p>
        </w:tc>
        <w:tc>
          <w:tcPr>
            <w:tcW w:w="5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6B03" w:rsidRPr="00636FC8" w:rsidRDefault="0023468C" w:rsidP="000202B2">
            <w:pPr>
              <w:widowControl/>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应用于动静脉血管栓塞介入手术，形状为塔型</w:t>
            </w:r>
          </w:p>
        </w:tc>
      </w:tr>
      <w:tr w:rsidR="006A6B03" w:rsidRPr="00636FC8" w:rsidTr="006A6B03">
        <w:trPr>
          <w:trHeight w:val="420"/>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6B03" w:rsidRPr="00636FC8" w:rsidRDefault="006A6B03" w:rsidP="00D60D4C">
            <w:pPr>
              <w:widowControl/>
              <w:wordWrap w:val="0"/>
              <w:jc w:val="left"/>
              <w:rPr>
                <w:rFonts w:ascii="宋体" w:eastAsia="宋体" w:hAnsi="宋体" w:cs="Segoe UI"/>
                <w:color w:val="000000"/>
                <w:kern w:val="0"/>
                <w:sz w:val="22"/>
              </w:rPr>
            </w:pPr>
            <w:r>
              <w:rPr>
                <w:rFonts w:ascii="宋体" w:eastAsia="宋体" w:hAnsi="宋体" w:cs="Segoe UI" w:hint="eastAsia"/>
                <w:color w:val="000000"/>
                <w:kern w:val="0"/>
                <w:sz w:val="22"/>
              </w:rPr>
              <w:t>12包</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6B03" w:rsidRDefault="006A6B03" w:rsidP="00D60D4C">
            <w:pPr>
              <w:widowControl/>
              <w:wordWrap w:val="0"/>
              <w:jc w:val="left"/>
              <w:rPr>
                <w:rFonts w:ascii="宋体" w:eastAsia="宋体" w:hAnsi="宋体" w:cs="Segoe UI"/>
                <w:color w:val="000000"/>
                <w:kern w:val="0"/>
                <w:sz w:val="22"/>
              </w:rPr>
            </w:pPr>
            <w:r>
              <w:rPr>
                <w:rFonts w:ascii="宋体" w:eastAsia="宋体" w:hAnsi="宋体" w:cs="Segoe UI" w:hint="eastAsia"/>
                <w:color w:val="000000"/>
                <w:kern w:val="0"/>
                <w:sz w:val="22"/>
              </w:rPr>
              <w:t>PTA导管</w:t>
            </w:r>
          </w:p>
        </w:tc>
        <w:tc>
          <w:tcPr>
            <w:tcW w:w="5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6B03" w:rsidRPr="00636FC8" w:rsidRDefault="0023468C" w:rsidP="000202B2">
            <w:pPr>
              <w:widowControl/>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用于扩张髂动脉、股动脉、髂股动脉、腘动脉、腘下动脉和肾动脉的狭窄以及处理透析患者局部和人造的动静脉瘘处的阻塞病变</w:t>
            </w:r>
          </w:p>
        </w:tc>
      </w:tr>
      <w:tr w:rsidR="006A6B03" w:rsidRPr="00636FC8" w:rsidTr="006A6B03">
        <w:trPr>
          <w:trHeight w:val="420"/>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6B03" w:rsidRPr="00636FC8" w:rsidRDefault="006A6B03" w:rsidP="00D60D4C">
            <w:pPr>
              <w:widowControl/>
              <w:wordWrap w:val="0"/>
              <w:jc w:val="left"/>
              <w:rPr>
                <w:rFonts w:ascii="宋体" w:eastAsia="宋体" w:hAnsi="宋体" w:cs="Segoe UI"/>
                <w:color w:val="000000"/>
                <w:kern w:val="0"/>
                <w:sz w:val="22"/>
              </w:rPr>
            </w:pPr>
            <w:r>
              <w:rPr>
                <w:rFonts w:ascii="宋体" w:eastAsia="宋体" w:hAnsi="宋体" w:cs="Segoe UI" w:hint="eastAsia"/>
                <w:color w:val="000000"/>
                <w:kern w:val="0"/>
                <w:sz w:val="22"/>
              </w:rPr>
              <w:t>13包</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6B03" w:rsidRDefault="006A6B03" w:rsidP="00D60D4C">
            <w:pPr>
              <w:widowControl/>
              <w:wordWrap w:val="0"/>
              <w:jc w:val="left"/>
              <w:rPr>
                <w:rFonts w:ascii="宋体" w:eastAsia="宋体" w:hAnsi="宋体" w:cs="Segoe UI"/>
                <w:color w:val="000000"/>
                <w:kern w:val="0"/>
                <w:sz w:val="22"/>
              </w:rPr>
            </w:pPr>
            <w:r>
              <w:rPr>
                <w:rFonts w:ascii="宋体" w:eastAsia="宋体" w:hAnsi="宋体" w:cs="Segoe UI" w:hint="eastAsia"/>
                <w:color w:val="000000"/>
                <w:kern w:val="0"/>
                <w:sz w:val="22"/>
              </w:rPr>
              <w:t>鹅颈式抓捕器套件</w:t>
            </w:r>
          </w:p>
        </w:tc>
        <w:tc>
          <w:tcPr>
            <w:tcW w:w="5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6B03" w:rsidRPr="00636FC8" w:rsidRDefault="0023468C" w:rsidP="000202B2">
            <w:pPr>
              <w:widowControl/>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用于心血管系统或中空的内脏中抓取或控制异物。包括一个抓捕器</w:t>
            </w:r>
            <w:r w:rsidRPr="006B2A21">
              <w:rPr>
                <w:rFonts w:ascii="Times New Roman" w:eastAsia="宋体" w:hAnsi="Times New Roman" w:cs="Times New Roman"/>
                <w:color w:val="333333"/>
                <w:kern w:val="0"/>
                <w:sz w:val="18"/>
                <w:szCs w:val="18"/>
              </w:rPr>
              <w:t>(</w:t>
            </w:r>
            <w:r w:rsidRPr="006B2A21">
              <w:rPr>
                <w:rFonts w:ascii="宋体" w:eastAsia="宋体" w:hAnsi="宋体" w:cs="Segoe UI" w:hint="eastAsia"/>
                <w:color w:val="333333"/>
                <w:kern w:val="0"/>
                <w:sz w:val="18"/>
                <w:szCs w:val="18"/>
              </w:rPr>
              <w:t>带导引套管和扭转器</w:t>
            </w:r>
            <w:r w:rsidRPr="006B2A21">
              <w:rPr>
                <w:rFonts w:ascii="Times New Roman" w:eastAsia="宋体" w:hAnsi="Times New Roman" w:cs="Times New Roman"/>
                <w:color w:val="333333"/>
                <w:kern w:val="0"/>
                <w:sz w:val="18"/>
                <w:szCs w:val="18"/>
              </w:rPr>
              <w:t>)</w:t>
            </w:r>
            <w:r w:rsidRPr="006B2A21">
              <w:rPr>
                <w:rFonts w:ascii="宋体" w:eastAsia="宋体" w:hAnsi="宋体" w:cs="Segoe UI" w:hint="eastAsia"/>
                <w:color w:val="333333"/>
                <w:kern w:val="0"/>
                <w:sz w:val="18"/>
                <w:szCs w:val="18"/>
              </w:rPr>
              <w:t>和一根导管</w:t>
            </w:r>
          </w:p>
        </w:tc>
      </w:tr>
      <w:tr w:rsidR="006A6B03" w:rsidRPr="00636FC8" w:rsidTr="006A6B03">
        <w:trPr>
          <w:trHeight w:val="420"/>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6B03" w:rsidRPr="00636FC8" w:rsidRDefault="006A6B03" w:rsidP="00D60D4C">
            <w:pPr>
              <w:widowControl/>
              <w:wordWrap w:val="0"/>
              <w:jc w:val="left"/>
              <w:rPr>
                <w:rFonts w:ascii="宋体" w:eastAsia="宋体" w:hAnsi="宋体" w:cs="Segoe UI"/>
                <w:color w:val="000000"/>
                <w:kern w:val="0"/>
                <w:sz w:val="22"/>
              </w:rPr>
            </w:pPr>
            <w:r>
              <w:rPr>
                <w:rFonts w:ascii="宋体" w:eastAsia="宋体" w:hAnsi="宋体" w:cs="Segoe UI" w:hint="eastAsia"/>
                <w:color w:val="000000"/>
                <w:kern w:val="0"/>
                <w:sz w:val="22"/>
              </w:rPr>
              <w:t>14包</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6B03" w:rsidRDefault="004302C1" w:rsidP="00D60D4C">
            <w:pPr>
              <w:widowControl/>
              <w:wordWrap w:val="0"/>
              <w:jc w:val="left"/>
              <w:rPr>
                <w:rFonts w:ascii="宋体" w:eastAsia="宋体" w:hAnsi="宋体" w:cs="Segoe UI"/>
                <w:color w:val="000000"/>
                <w:kern w:val="0"/>
                <w:sz w:val="22"/>
              </w:rPr>
            </w:pPr>
            <w:r>
              <w:rPr>
                <w:rFonts w:ascii="宋体" w:eastAsia="宋体" w:hAnsi="宋体" w:cs="Segoe UI" w:hint="eastAsia"/>
                <w:color w:val="000000"/>
                <w:kern w:val="0"/>
                <w:sz w:val="22"/>
              </w:rPr>
              <w:t>漂浮微导管</w:t>
            </w:r>
          </w:p>
        </w:tc>
        <w:tc>
          <w:tcPr>
            <w:tcW w:w="5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6B03" w:rsidRPr="00636FC8" w:rsidRDefault="0023468C" w:rsidP="000202B2">
            <w:pPr>
              <w:widowControl/>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供血管内选择性及超选择性插管术使用，用于诊断或治疗。</w:t>
            </w:r>
          </w:p>
        </w:tc>
      </w:tr>
    </w:tbl>
    <w:p w:rsidR="009E2D47" w:rsidRPr="00636FC8" w:rsidRDefault="009E2D47" w:rsidP="009E2D47">
      <w:pPr>
        <w:widowControl/>
        <w:shd w:val="clear" w:color="auto" w:fill="FFFFFF"/>
        <w:wordWrap w:val="0"/>
        <w:spacing w:line="400" w:lineRule="atLeast"/>
        <w:jc w:val="left"/>
        <w:rPr>
          <w:rFonts w:ascii="Segoe UI" w:eastAsia="宋体" w:hAnsi="Segoe UI" w:cs="Segoe UI"/>
          <w:color w:val="333333"/>
          <w:kern w:val="0"/>
          <w:sz w:val="18"/>
          <w:szCs w:val="18"/>
        </w:rPr>
      </w:pPr>
    </w:p>
    <w:p w:rsidR="009E2D47" w:rsidRPr="00636FC8" w:rsidRDefault="009E2D47" w:rsidP="009E2D47">
      <w:pPr>
        <w:widowControl/>
        <w:shd w:val="clear" w:color="auto" w:fill="FFFFFF"/>
        <w:wordWrap w:val="0"/>
        <w:spacing w:line="400" w:lineRule="atLeast"/>
        <w:jc w:val="left"/>
        <w:rPr>
          <w:rFonts w:ascii="Segoe UI" w:eastAsia="宋体" w:hAnsi="Segoe UI" w:cs="Segoe UI"/>
          <w:color w:val="333333"/>
          <w:kern w:val="0"/>
          <w:sz w:val="18"/>
          <w:szCs w:val="18"/>
        </w:rPr>
      </w:pPr>
      <w:r w:rsidRPr="00636FC8">
        <w:rPr>
          <w:rFonts w:ascii="宋体" w:eastAsia="宋体" w:hAnsi="宋体" w:cs="Segoe UI" w:hint="eastAsia"/>
          <w:b/>
          <w:bCs/>
          <w:color w:val="333333"/>
          <w:kern w:val="0"/>
          <w:sz w:val="30"/>
          <w:szCs w:val="30"/>
        </w:rPr>
        <w:lastRenderedPageBreak/>
        <w:t>附件2：评审办法</w:t>
      </w:r>
    </w:p>
    <w:p w:rsidR="009E2D47" w:rsidRPr="00636FC8" w:rsidRDefault="009E2D47" w:rsidP="009E2D47">
      <w:pPr>
        <w:widowControl/>
        <w:shd w:val="clear" w:color="auto" w:fill="FFFFFF"/>
        <w:wordWrap w:val="0"/>
        <w:spacing w:line="400" w:lineRule="atLeast"/>
        <w:jc w:val="left"/>
        <w:rPr>
          <w:rFonts w:ascii="Segoe UI" w:eastAsia="宋体" w:hAnsi="Segoe UI" w:cs="Segoe UI"/>
          <w:color w:val="333333"/>
          <w:kern w:val="0"/>
          <w:sz w:val="18"/>
          <w:szCs w:val="18"/>
        </w:rPr>
      </w:pPr>
      <w:r w:rsidRPr="00636FC8">
        <w:rPr>
          <w:rFonts w:ascii="仿宋_GB2312" w:eastAsia="仿宋_GB2312" w:hAnsi="Segoe UI" w:cs="Segoe UI" w:hint="eastAsia"/>
          <w:color w:val="333333"/>
          <w:kern w:val="0"/>
          <w:sz w:val="30"/>
          <w:szCs w:val="30"/>
        </w:rPr>
        <w:t>综合评分明细表：</w:t>
      </w:r>
    </w:p>
    <w:tbl>
      <w:tblPr>
        <w:tblW w:w="9780" w:type="dxa"/>
        <w:tblCellMar>
          <w:left w:w="0" w:type="dxa"/>
          <w:right w:w="0" w:type="dxa"/>
        </w:tblCellMar>
        <w:tblLook w:val="04A0"/>
      </w:tblPr>
      <w:tblGrid>
        <w:gridCol w:w="616"/>
        <w:gridCol w:w="796"/>
        <w:gridCol w:w="706"/>
        <w:gridCol w:w="4612"/>
        <w:gridCol w:w="3050"/>
      </w:tblGrid>
      <w:tr w:rsidR="009E2D47" w:rsidRPr="00636FC8" w:rsidTr="009E2D47">
        <w:trPr>
          <w:trHeight w:val="420"/>
        </w:trPr>
        <w:tc>
          <w:tcPr>
            <w:tcW w:w="6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40" w:lineRule="atLeast"/>
              <w:jc w:val="center"/>
              <w:rPr>
                <w:rFonts w:ascii="宋体" w:eastAsia="宋体" w:hAnsi="宋体" w:cs="宋体"/>
                <w:kern w:val="0"/>
                <w:sz w:val="18"/>
                <w:szCs w:val="18"/>
              </w:rPr>
            </w:pPr>
            <w:r w:rsidRPr="00636FC8">
              <w:rPr>
                <w:rFonts w:ascii="仿宋" w:eastAsia="仿宋" w:hAnsi="仿宋" w:cs="宋体" w:hint="eastAsia"/>
                <w:kern w:val="0"/>
                <w:sz w:val="24"/>
                <w:szCs w:val="24"/>
              </w:rPr>
              <w:t>序号</w:t>
            </w:r>
          </w:p>
        </w:tc>
        <w:tc>
          <w:tcPr>
            <w:tcW w:w="7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40" w:lineRule="atLeast"/>
              <w:jc w:val="left"/>
              <w:rPr>
                <w:rFonts w:ascii="宋体" w:eastAsia="宋体" w:hAnsi="宋体" w:cs="宋体"/>
                <w:kern w:val="0"/>
                <w:sz w:val="18"/>
                <w:szCs w:val="18"/>
              </w:rPr>
            </w:pPr>
            <w:r w:rsidRPr="00636FC8">
              <w:rPr>
                <w:rFonts w:ascii="仿宋" w:eastAsia="仿宋" w:hAnsi="仿宋" w:cs="宋体" w:hint="eastAsia"/>
                <w:kern w:val="0"/>
                <w:sz w:val="24"/>
                <w:szCs w:val="24"/>
              </w:rPr>
              <w:t>评分因素</w:t>
            </w:r>
          </w:p>
        </w:tc>
        <w:tc>
          <w:tcPr>
            <w:tcW w:w="7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40" w:lineRule="atLeast"/>
              <w:jc w:val="center"/>
              <w:rPr>
                <w:rFonts w:ascii="宋体" w:eastAsia="宋体" w:hAnsi="宋体" w:cs="宋体"/>
                <w:kern w:val="0"/>
                <w:sz w:val="18"/>
                <w:szCs w:val="18"/>
              </w:rPr>
            </w:pPr>
            <w:r w:rsidRPr="00636FC8">
              <w:rPr>
                <w:rFonts w:ascii="仿宋" w:eastAsia="仿宋" w:hAnsi="仿宋" w:cs="宋体" w:hint="eastAsia"/>
                <w:kern w:val="0"/>
                <w:sz w:val="24"/>
                <w:szCs w:val="24"/>
              </w:rPr>
              <w:t>分值</w:t>
            </w:r>
          </w:p>
        </w:tc>
        <w:tc>
          <w:tcPr>
            <w:tcW w:w="46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40" w:lineRule="atLeast"/>
              <w:jc w:val="center"/>
              <w:rPr>
                <w:rFonts w:ascii="宋体" w:eastAsia="宋体" w:hAnsi="宋体" w:cs="宋体"/>
                <w:kern w:val="0"/>
                <w:sz w:val="18"/>
                <w:szCs w:val="18"/>
              </w:rPr>
            </w:pPr>
            <w:r w:rsidRPr="00636FC8">
              <w:rPr>
                <w:rFonts w:ascii="仿宋" w:eastAsia="仿宋" w:hAnsi="仿宋" w:cs="宋体" w:hint="eastAsia"/>
                <w:kern w:val="0"/>
                <w:sz w:val="24"/>
                <w:szCs w:val="24"/>
              </w:rPr>
              <w:t>评分标准</w:t>
            </w:r>
          </w:p>
        </w:tc>
        <w:tc>
          <w:tcPr>
            <w:tcW w:w="30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40" w:lineRule="atLeast"/>
              <w:jc w:val="center"/>
              <w:rPr>
                <w:rFonts w:ascii="宋体" w:eastAsia="宋体" w:hAnsi="宋体" w:cs="宋体"/>
                <w:kern w:val="0"/>
                <w:sz w:val="18"/>
                <w:szCs w:val="18"/>
              </w:rPr>
            </w:pPr>
            <w:r w:rsidRPr="00636FC8">
              <w:rPr>
                <w:rFonts w:ascii="仿宋" w:eastAsia="仿宋" w:hAnsi="仿宋" w:cs="宋体" w:hint="eastAsia"/>
                <w:kern w:val="0"/>
                <w:sz w:val="24"/>
                <w:szCs w:val="24"/>
              </w:rPr>
              <w:t>说</w:t>
            </w:r>
            <w:r w:rsidRPr="00636FC8">
              <w:rPr>
                <w:rFonts w:ascii="宋体" w:eastAsia="宋体" w:hAnsi="宋体" w:cs="宋体" w:hint="eastAsia"/>
                <w:kern w:val="0"/>
                <w:sz w:val="24"/>
                <w:szCs w:val="24"/>
              </w:rPr>
              <w:t>    </w:t>
            </w:r>
            <w:r w:rsidRPr="00636FC8">
              <w:rPr>
                <w:rFonts w:ascii="仿宋" w:eastAsia="仿宋" w:hAnsi="仿宋" w:cs="宋体" w:hint="eastAsia"/>
                <w:kern w:val="0"/>
                <w:sz w:val="24"/>
                <w:szCs w:val="24"/>
              </w:rPr>
              <w:t>明</w:t>
            </w:r>
          </w:p>
        </w:tc>
      </w:tr>
      <w:tr w:rsidR="009E2D47" w:rsidRPr="00636FC8" w:rsidTr="009E2D47">
        <w:trPr>
          <w:trHeight w:val="420"/>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70" w:lineRule="atLeast"/>
              <w:jc w:val="center"/>
              <w:rPr>
                <w:rFonts w:ascii="宋体" w:eastAsia="宋体" w:hAnsi="宋体" w:cs="宋体"/>
                <w:kern w:val="0"/>
                <w:sz w:val="18"/>
                <w:szCs w:val="18"/>
              </w:rPr>
            </w:pPr>
            <w:r w:rsidRPr="00636FC8">
              <w:rPr>
                <w:rFonts w:ascii="仿宋" w:eastAsia="仿宋" w:hAnsi="仿宋" w:cs="宋体" w:hint="eastAsia"/>
                <w:color w:val="000000"/>
                <w:kern w:val="0"/>
                <w:sz w:val="24"/>
                <w:szCs w:val="24"/>
              </w:rPr>
              <w:t>1</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70" w:lineRule="atLeast"/>
              <w:jc w:val="center"/>
              <w:rPr>
                <w:rFonts w:ascii="宋体" w:eastAsia="宋体" w:hAnsi="宋体" w:cs="宋体"/>
                <w:kern w:val="0"/>
                <w:sz w:val="18"/>
                <w:szCs w:val="18"/>
              </w:rPr>
            </w:pPr>
            <w:r w:rsidRPr="00636FC8">
              <w:rPr>
                <w:rFonts w:ascii="仿宋" w:eastAsia="仿宋" w:hAnsi="仿宋" w:cs="宋体" w:hint="eastAsia"/>
                <w:color w:val="000000"/>
                <w:kern w:val="0"/>
                <w:sz w:val="24"/>
                <w:szCs w:val="24"/>
              </w:rPr>
              <w:t>投标报价40%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70" w:lineRule="atLeast"/>
              <w:jc w:val="center"/>
              <w:rPr>
                <w:rFonts w:ascii="宋体" w:eastAsia="宋体" w:hAnsi="宋体" w:cs="宋体"/>
                <w:kern w:val="0"/>
                <w:sz w:val="18"/>
                <w:szCs w:val="18"/>
              </w:rPr>
            </w:pPr>
            <w:r w:rsidRPr="00636FC8">
              <w:rPr>
                <w:rFonts w:ascii="仿宋" w:eastAsia="仿宋" w:hAnsi="仿宋" w:cs="宋体" w:hint="eastAsia"/>
                <w:color w:val="000000"/>
                <w:kern w:val="0"/>
                <w:sz w:val="24"/>
                <w:szCs w:val="24"/>
              </w:rPr>
              <w:t>40</w:t>
            </w:r>
          </w:p>
        </w:tc>
        <w:tc>
          <w:tcPr>
            <w:tcW w:w="4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70" w:lineRule="atLeast"/>
              <w:jc w:val="left"/>
              <w:rPr>
                <w:rFonts w:ascii="宋体" w:eastAsia="宋体" w:hAnsi="宋体" w:cs="宋体"/>
                <w:kern w:val="0"/>
                <w:sz w:val="18"/>
                <w:szCs w:val="18"/>
              </w:rPr>
            </w:pPr>
            <w:r w:rsidRPr="00636FC8">
              <w:rPr>
                <w:rFonts w:ascii="仿宋" w:eastAsia="仿宋" w:hAnsi="仿宋" w:cs="宋体" w:hint="eastAsia"/>
                <w:color w:val="000000"/>
                <w:kern w:val="0"/>
                <w:sz w:val="24"/>
                <w:szCs w:val="24"/>
              </w:rPr>
              <w:t>满足招标文件要求且投标价格最低的投标报价为评标基准价，其价格分为满分。其他投标单位的价格分统一按照下列公式计算：投标报价得分=(评标基准价／投标报价)×40</w:t>
            </w:r>
          </w:p>
        </w:tc>
        <w:tc>
          <w:tcPr>
            <w:tcW w:w="3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70" w:lineRule="atLeast"/>
              <w:jc w:val="left"/>
              <w:rPr>
                <w:rFonts w:ascii="宋体" w:eastAsia="宋体" w:hAnsi="宋体" w:cs="宋体"/>
                <w:kern w:val="0"/>
                <w:sz w:val="18"/>
                <w:szCs w:val="18"/>
              </w:rPr>
            </w:pPr>
            <w:r w:rsidRPr="00636FC8">
              <w:rPr>
                <w:rFonts w:ascii="宋体" w:eastAsia="宋体" w:hAnsi="宋体" w:cs="宋体" w:hint="eastAsia"/>
                <w:color w:val="000000"/>
                <w:kern w:val="0"/>
                <w:sz w:val="24"/>
                <w:szCs w:val="24"/>
              </w:rPr>
              <w:t> </w:t>
            </w:r>
          </w:p>
        </w:tc>
      </w:tr>
      <w:tr w:rsidR="009E2D47" w:rsidRPr="00636FC8" w:rsidTr="009E2D47">
        <w:trPr>
          <w:trHeight w:val="1830"/>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70" w:lineRule="atLeast"/>
              <w:jc w:val="center"/>
              <w:rPr>
                <w:rFonts w:ascii="宋体" w:eastAsia="宋体" w:hAnsi="宋体" w:cs="宋体"/>
                <w:kern w:val="0"/>
                <w:sz w:val="18"/>
                <w:szCs w:val="18"/>
              </w:rPr>
            </w:pPr>
            <w:r w:rsidRPr="00636FC8">
              <w:rPr>
                <w:rFonts w:ascii="仿宋" w:eastAsia="仿宋" w:hAnsi="仿宋" w:cs="宋体" w:hint="eastAsia"/>
                <w:color w:val="000000"/>
                <w:kern w:val="0"/>
                <w:sz w:val="24"/>
                <w:szCs w:val="24"/>
              </w:rPr>
              <w:t>2</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70" w:lineRule="atLeast"/>
              <w:jc w:val="center"/>
              <w:rPr>
                <w:rFonts w:ascii="宋体" w:eastAsia="宋体" w:hAnsi="宋体" w:cs="宋体"/>
                <w:kern w:val="0"/>
                <w:sz w:val="18"/>
                <w:szCs w:val="18"/>
              </w:rPr>
            </w:pPr>
            <w:r w:rsidRPr="00636FC8">
              <w:rPr>
                <w:rFonts w:ascii="仿宋" w:eastAsia="仿宋" w:hAnsi="仿宋" w:cs="宋体" w:hint="eastAsia"/>
                <w:color w:val="000000"/>
                <w:kern w:val="0"/>
                <w:sz w:val="24"/>
                <w:szCs w:val="24"/>
              </w:rPr>
              <w:t>技术指标38%</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70" w:lineRule="atLeast"/>
              <w:jc w:val="center"/>
              <w:rPr>
                <w:rFonts w:ascii="宋体" w:eastAsia="宋体" w:hAnsi="宋体" w:cs="宋体"/>
                <w:kern w:val="0"/>
                <w:sz w:val="18"/>
                <w:szCs w:val="18"/>
              </w:rPr>
            </w:pPr>
            <w:r w:rsidRPr="00636FC8">
              <w:rPr>
                <w:rFonts w:ascii="仿宋" w:eastAsia="仿宋" w:hAnsi="仿宋" w:cs="宋体" w:hint="eastAsia"/>
                <w:color w:val="000000"/>
                <w:kern w:val="0"/>
                <w:sz w:val="24"/>
                <w:szCs w:val="24"/>
              </w:rPr>
              <w:t>38</w:t>
            </w:r>
          </w:p>
        </w:tc>
        <w:tc>
          <w:tcPr>
            <w:tcW w:w="4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70" w:lineRule="atLeast"/>
              <w:jc w:val="left"/>
              <w:rPr>
                <w:rFonts w:ascii="宋体" w:eastAsia="宋体" w:hAnsi="宋体" w:cs="宋体"/>
                <w:kern w:val="0"/>
                <w:sz w:val="18"/>
                <w:szCs w:val="18"/>
              </w:rPr>
            </w:pPr>
            <w:r w:rsidRPr="00636FC8">
              <w:rPr>
                <w:rFonts w:ascii="仿宋" w:eastAsia="仿宋" w:hAnsi="仿宋" w:cs="宋体" w:hint="eastAsia"/>
                <w:color w:val="000000"/>
                <w:kern w:val="0"/>
                <w:sz w:val="24"/>
                <w:szCs w:val="24"/>
              </w:rPr>
              <w:t>投标产品的技术参数完全符合招标文件要求没有负偏离得38分；非“</w:t>
            </w:r>
            <w:r w:rsidRPr="00636FC8">
              <w:rPr>
                <w:rFonts w:ascii="仿宋" w:eastAsia="仿宋" w:hAnsi="仿宋" w:cs="宋体" w:hint="eastAsia"/>
                <w:kern w:val="0"/>
                <w:sz w:val="24"/>
                <w:szCs w:val="24"/>
              </w:rPr>
              <w:t>*</w:t>
            </w:r>
            <w:r w:rsidRPr="00636FC8">
              <w:rPr>
                <w:rFonts w:ascii="仿宋" w:eastAsia="仿宋" w:hAnsi="仿宋" w:cs="宋体" w:hint="eastAsia"/>
                <w:color w:val="000000"/>
                <w:kern w:val="0"/>
                <w:sz w:val="24"/>
                <w:szCs w:val="24"/>
              </w:rPr>
              <w:t>”条款技术参数不满足招标文件要求（负偏离），一项扣2分，“</w:t>
            </w:r>
            <w:r w:rsidRPr="00636FC8">
              <w:rPr>
                <w:rFonts w:ascii="仿宋" w:eastAsia="仿宋" w:hAnsi="仿宋" w:cs="宋体" w:hint="eastAsia"/>
                <w:kern w:val="0"/>
                <w:sz w:val="24"/>
                <w:szCs w:val="24"/>
              </w:rPr>
              <w:t>*</w:t>
            </w:r>
            <w:r w:rsidRPr="00636FC8">
              <w:rPr>
                <w:rFonts w:ascii="仿宋" w:eastAsia="仿宋" w:hAnsi="仿宋" w:cs="宋体" w:hint="eastAsia"/>
                <w:color w:val="000000"/>
                <w:kern w:val="0"/>
                <w:sz w:val="24"/>
                <w:szCs w:val="24"/>
              </w:rPr>
              <w:t>”条款技术参数与招标文件要求有负偏离的，一项扣4分；扣完为止。</w:t>
            </w:r>
          </w:p>
        </w:tc>
        <w:tc>
          <w:tcPr>
            <w:tcW w:w="3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70" w:lineRule="atLeast"/>
              <w:jc w:val="left"/>
              <w:rPr>
                <w:rFonts w:ascii="宋体" w:eastAsia="宋体" w:hAnsi="宋体" w:cs="宋体"/>
                <w:kern w:val="0"/>
                <w:sz w:val="18"/>
                <w:szCs w:val="18"/>
              </w:rPr>
            </w:pPr>
            <w:r w:rsidRPr="00636FC8">
              <w:rPr>
                <w:rFonts w:ascii="宋体" w:eastAsia="宋体" w:hAnsi="宋体" w:cs="宋体" w:hint="eastAsia"/>
                <w:color w:val="000000"/>
                <w:kern w:val="0"/>
                <w:sz w:val="24"/>
                <w:szCs w:val="24"/>
              </w:rPr>
              <w:t> </w:t>
            </w:r>
          </w:p>
        </w:tc>
      </w:tr>
      <w:tr w:rsidR="009E2D47" w:rsidRPr="00636FC8" w:rsidTr="009E2D47">
        <w:trPr>
          <w:trHeight w:val="915"/>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70" w:lineRule="atLeast"/>
              <w:jc w:val="center"/>
              <w:rPr>
                <w:rFonts w:ascii="宋体" w:eastAsia="宋体" w:hAnsi="宋体" w:cs="宋体"/>
                <w:kern w:val="0"/>
                <w:sz w:val="18"/>
                <w:szCs w:val="18"/>
              </w:rPr>
            </w:pPr>
            <w:r w:rsidRPr="00636FC8">
              <w:rPr>
                <w:rFonts w:ascii="仿宋" w:eastAsia="仿宋" w:hAnsi="仿宋" w:cs="宋体" w:hint="eastAsia"/>
                <w:color w:val="000000"/>
                <w:kern w:val="0"/>
                <w:sz w:val="24"/>
                <w:szCs w:val="24"/>
              </w:rPr>
              <w:t>3</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70" w:lineRule="atLeast"/>
              <w:jc w:val="center"/>
              <w:rPr>
                <w:rFonts w:ascii="宋体" w:eastAsia="宋体" w:hAnsi="宋体" w:cs="宋体"/>
                <w:kern w:val="0"/>
                <w:sz w:val="18"/>
                <w:szCs w:val="18"/>
              </w:rPr>
            </w:pPr>
            <w:r w:rsidRPr="00636FC8">
              <w:rPr>
                <w:rFonts w:ascii="仿宋" w:eastAsia="仿宋" w:hAnsi="仿宋" w:cs="宋体" w:hint="eastAsia"/>
                <w:color w:val="000000"/>
                <w:kern w:val="0"/>
                <w:sz w:val="24"/>
                <w:szCs w:val="24"/>
              </w:rPr>
              <w:t>业绩15%</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70" w:lineRule="atLeast"/>
              <w:jc w:val="center"/>
              <w:rPr>
                <w:rFonts w:ascii="宋体" w:eastAsia="宋体" w:hAnsi="宋体" w:cs="宋体"/>
                <w:kern w:val="0"/>
                <w:sz w:val="18"/>
                <w:szCs w:val="18"/>
              </w:rPr>
            </w:pPr>
            <w:r w:rsidRPr="00636FC8">
              <w:rPr>
                <w:rFonts w:ascii="仿宋" w:eastAsia="仿宋" w:hAnsi="仿宋" w:cs="宋体" w:hint="eastAsia"/>
                <w:color w:val="000000"/>
                <w:kern w:val="0"/>
                <w:sz w:val="24"/>
                <w:szCs w:val="24"/>
              </w:rPr>
              <w:t>15</w:t>
            </w:r>
          </w:p>
        </w:tc>
        <w:tc>
          <w:tcPr>
            <w:tcW w:w="4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70" w:lineRule="atLeast"/>
              <w:jc w:val="left"/>
              <w:rPr>
                <w:rFonts w:ascii="宋体" w:eastAsia="宋体" w:hAnsi="宋体" w:cs="宋体"/>
                <w:kern w:val="0"/>
                <w:sz w:val="18"/>
                <w:szCs w:val="18"/>
              </w:rPr>
            </w:pPr>
            <w:r w:rsidRPr="00636FC8">
              <w:rPr>
                <w:rFonts w:ascii="仿宋" w:eastAsia="仿宋" w:hAnsi="仿宋" w:cs="宋体" w:hint="eastAsia"/>
                <w:color w:val="000000"/>
                <w:kern w:val="0"/>
                <w:sz w:val="24"/>
                <w:szCs w:val="24"/>
              </w:rPr>
              <w:t>投标人需提供该产品近二年国内三甲医疗机构客户名单，每提供1家得1分，最多15分。</w:t>
            </w:r>
          </w:p>
        </w:tc>
        <w:tc>
          <w:tcPr>
            <w:tcW w:w="3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70" w:lineRule="atLeast"/>
              <w:jc w:val="left"/>
              <w:rPr>
                <w:rFonts w:ascii="宋体" w:eastAsia="宋体" w:hAnsi="宋体" w:cs="宋体"/>
                <w:kern w:val="0"/>
                <w:sz w:val="18"/>
                <w:szCs w:val="18"/>
              </w:rPr>
            </w:pPr>
            <w:r w:rsidRPr="00636FC8">
              <w:rPr>
                <w:rFonts w:ascii="仿宋" w:eastAsia="仿宋" w:hAnsi="仿宋" w:cs="宋体" w:hint="eastAsia"/>
                <w:color w:val="000000"/>
                <w:kern w:val="0"/>
                <w:sz w:val="24"/>
                <w:szCs w:val="24"/>
              </w:rPr>
              <w:t>提供中标通知书、送货发票或合同复印件。</w:t>
            </w:r>
          </w:p>
        </w:tc>
      </w:tr>
      <w:tr w:rsidR="009E2D47" w:rsidRPr="00636FC8" w:rsidTr="004302C1">
        <w:trPr>
          <w:trHeight w:val="1912"/>
        </w:trPr>
        <w:tc>
          <w:tcPr>
            <w:tcW w:w="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70" w:lineRule="atLeast"/>
              <w:jc w:val="center"/>
              <w:rPr>
                <w:rFonts w:ascii="宋体" w:eastAsia="宋体" w:hAnsi="宋体" w:cs="宋体"/>
                <w:kern w:val="0"/>
                <w:sz w:val="18"/>
                <w:szCs w:val="18"/>
              </w:rPr>
            </w:pPr>
            <w:r w:rsidRPr="00636FC8">
              <w:rPr>
                <w:rFonts w:ascii="仿宋" w:eastAsia="仿宋" w:hAnsi="仿宋" w:cs="宋体" w:hint="eastAsia"/>
                <w:color w:val="000000"/>
                <w:kern w:val="0"/>
                <w:sz w:val="24"/>
                <w:szCs w:val="24"/>
              </w:rPr>
              <w:t>5</w:t>
            </w:r>
          </w:p>
        </w:tc>
        <w:tc>
          <w:tcPr>
            <w:tcW w:w="79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70" w:lineRule="atLeast"/>
              <w:jc w:val="center"/>
              <w:rPr>
                <w:rFonts w:ascii="宋体" w:eastAsia="宋体" w:hAnsi="宋体" w:cs="宋体"/>
                <w:kern w:val="0"/>
                <w:sz w:val="18"/>
                <w:szCs w:val="18"/>
              </w:rPr>
            </w:pPr>
            <w:r w:rsidRPr="00636FC8">
              <w:rPr>
                <w:rFonts w:ascii="仿宋" w:eastAsia="仿宋" w:hAnsi="仿宋" w:cs="宋体" w:hint="eastAsia"/>
                <w:color w:val="000000"/>
                <w:kern w:val="0"/>
                <w:sz w:val="24"/>
                <w:szCs w:val="24"/>
              </w:rPr>
              <w:t>售后服务及培训5%</w:t>
            </w:r>
          </w:p>
        </w:tc>
        <w:tc>
          <w:tcPr>
            <w:tcW w:w="70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320" w:lineRule="atLeast"/>
              <w:ind w:left="-105" w:right="-107"/>
              <w:jc w:val="center"/>
              <w:rPr>
                <w:rFonts w:ascii="宋体" w:eastAsia="宋体" w:hAnsi="宋体" w:cs="宋体"/>
                <w:kern w:val="0"/>
                <w:sz w:val="18"/>
                <w:szCs w:val="18"/>
              </w:rPr>
            </w:pPr>
            <w:r w:rsidRPr="00636FC8">
              <w:rPr>
                <w:rFonts w:ascii="仿宋" w:eastAsia="仿宋" w:hAnsi="仿宋" w:cs="宋体" w:hint="eastAsia"/>
                <w:kern w:val="0"/>
                <w:sz w:val="24"/>
                <w:szCs w:val="24"/>
              </w:rPr>
              <w:t>5</w:t>
            </w:r>
          </w:p>
        </w:tc>
        <w:tc>
          <w:tcPr>
            <w:tcW w:w="4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70" w:lineRule="atLeast"/>
              <w:jc w:val="left"/>
              <w:rPr>
                <w:rFonts w:ascii="宋体" w:eastAsia="宋体" w:hAnsi="宋体" w:cs="宋体"/>
                <w:kern w:val="0"/>
                <w:sz w:val="18"/>
                <w:szCs w:val="18"/>
              </w:rPr>
            </w:pPr>
            <w:r w:rsidRPr="00636FC8">
              <w:rPr>
                <w:rFonts w:ascii="仿宋" w:eastAsia="仿宋" w:hAnsi="仿宋" w:cs="宋体" w:hint="eastAsia"/>
                <w:color w:val="000000"/>
                <w:kern w:val="0"/>
                <w:sz w:val="24"/>
                <w:szCs w:val="24"/>
              </w:rPr>
              <w:t>根据投标人服务机构的设立的便利性进行评分。提供可使用耗材的厂家在成都设有办事处、分公司或常驻机构</w:t>
            </w:r>
            <w:r w:rsidR="003128F4">
              <w:rPr>
                <w:rFonts w:ascii="仿宋" w:eastAsia="仿宋" w:hAnsi="仿宋" w:cs="宋体" w:hint="eastAsia"/>
                <w:color w:val="000000"/>
                <w:kern w:val="0"/>
                <w:sz w:val="24"/>
                <w:szCs w:val="24"/>
              </w:rPr>
              <w:t>材料</w:t>
            </w:r>
            <w:r w:rsidRPr="00636FC8">
              <w:rPr>
                <w:rFonts w:ascii="仿宋" w:eastAsia="仿宋" w:hAnsi="仿宋" w:cs="宋体" w:hint="eastAsia"/>
                <w:color w:val="000000"/>
                <w:kern w:val="0"/>
                <w:sz w:val="24"/>
                <w:szCs w:val="24"/>
              </w:rPr>
              <w:t>。共2分</w:t>
            </w:r>
          </w:p>
        </w:tc>
        <w:tc>
          <w:tcPr>
            <w:tcW w:w="3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70" w:lineRule="atLeast"/>
              <w:jc w:val="left"/>
              <w:rPr>
                <w:rFonts w:ascii="宋体" w:eastAsia="宋体" w:hAnsi="宋体" w:cs="宋体"/>
                <w:kern w:val="0"/>
                <w:sz w:val="18"/>
                <w:szCs w:val="18"/>
              </w:rPr>
            </w:pPr>
            <w:r w:rsidRPr="00636FC8">
              <w:rPr>
                <w:rFonts w:ascii="仿宋" w:eastAsia="仿宋" w:hAnsi="仿宋" w:cs="宋体" w:hint="eastAsia"/>
                <w:color w:val="000000"/>
                <w:kern w:val="0"/>
                <w:sz w:val="24"/>
                <w:szCs w:val="24"/>
              </w:rPr>
              <w:t>该项评分以投标人提供服务机构的营业执照（或场地租赁合同）复印件为评审依据。（提供相关证明材料）得2分；未提供，不得分。</w:t>
            </w:r>
          </w:p>
        </w:tc>
      </w:tr>
      <w:tr w:rsidR="009E2D47" w:rsidRPr="00636FC8" w:rsidTr="009E2D47">
        <w:trPr>
          <w:trHeight w:val="390"/>
        </w:trPr>
        <w:tc>
          <w:tcPr>
            <w:tcW w:w="0" w:type="auto"/>
            <w:vMerge/>
            <w:tcBorders>
              <w:top w:val="nil"/>
              <w:left w:val="single" w:sz="8" w:space="0" w:color="auto"/>
              <w:bottom w:val="single" w:sz="8" w:space="0" w:color="auto"/>
              <w:right w:val="single" w:sz="8" w:space="0" w:color="auto"/>
            </w:tcBorders>
            <w:vAlign w:val="center"/>
            <w:hideMark/>
          </w:tcPr>
          <w:p w:rsidR="009E2D47" w:rsidRPr="00636FC8" w:rsidRDefault="009E2D47" w:rsidP="000202B2">
            <w:pPr>
              <w:widowControl/>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9E2D47" w:rsidRPr="00636FC8" w:rsidRDefault="009E2D47" w:rsidP="000202B2">
            <w:pPr>
              <w:widowControl/>
              <w:jc w:val="left"/>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9E2D47" w:rsidRPr="00636FC8" w:rsidRDefault="009E2D47" w:rsidP="000202B2">
            <w:pPr>
              <w:widowControl/>
              <w:jc w:val="left"/>
              <w:rPr>
                <w:rFonts w:ascii="宋体" w:eastAsia="宋体" w:hAnsi="宋体" w:cs="宋体"/>
                <w:kern w:val="0"/>
                <w:sz w:val="18"/>
                <w:szCs w:val="18"/>
              </w:rPr>
            </w:pPr>
          </w:p>
        </w:tc>
        <w:tc>
          <w:tcPr>
            <w:tcW w:w="4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70" w:lineRule="atLeast"/>
              <w:jc w:val="left"/>
              <w:rPr>
                <w:rFonts w:ascii="宋体" w:eastAsia="宋体" w:hAnsi="宋体" w:cs="宋体"/>
                <w:kern w:val="0"/>
                <w:sz w:val="18"/>
                <w:szCs w:val="18"/>
              </w:rPr>
            </w:pPr>
            <w:r w:rsidRPr="00636FC8">
              <w:rPr>
                <w:rFonts w:ascii="仿宋" w:eastAsia="仿宋" w:hAnsi="仿宋" w:cs="宋体" w:hint="eastAsia"/>
                <w:color w:val="000000"/>
                <w:kern w:val="0"/>
                <w:sz w:val="24"/>
                <w:szCs w:val="24"/>
              </w:rPr>
              <w:t>投标人提供耗材配送应急方案（响应时间、应急人员、仓库物资备货存量等），确保医院使用。共3分。</w:t>
            </w:r>
          </w:p>
        </w:tc>
        <w:tc>
          <w:tcPr>
            <w:tcW w:w="3050" w:type="dxa"/>
            <w:tcBorders>
              <w:top w:val="nil"/>
              <w:left w:val="nil"/>
              <w:bottom w:val="single" w:sz="8" w:space="0" w:color="auto"/>
              <w:right w:val="single" w:sz="8" w:space="0" w:color="auto"/>
            </w:tcBorders>
            <w:tcMar>
              <w:top w:w="0" w:type="dxa"/>
              <w:left w:w="108" w:type="dxa"/>
              <w:bottom w:w="0" w:type="dxa"/>
              <w:right w:w="108" w:type="dxa"/>
            </w:tcMar>
            <w:hideMark/>
          </w:tcPr>
          <w:p w:rsidR="00636FC8" w:rsidRPr="00636FC8" w:rsidRDefault="009E2D47" w:rsidP="000202B2">
            <w:pPr>
              <w:widowControl/>
              <w:wordWrap w:val="0"/>
              <w:spacing w:line="270" w:lineRule="atLeast"/>
              <w:jc w:val="left"/>
              <w:rPr>
                <w:rFonts w:ascii="宋体" w:eastAsia="宋体" w:hAnsi="宋体" w:cs="宋体"/>
                <w:kern w:val="0"/>
                <w:sz w:val="18"/>
                <w:szCs w:val="18"/>
              </w:rPr>
            </w:pPr>
            <w:r w:rsidRPr="00636FC8">
              <w:rPr>
                <w:rFonts w:ascii="仿宋" w:eastAsia="仿宋" w:hAnsi="仿宋" w:cs="宋体" w:hint="eastAsia"/>
                <w:color w:val="000000"/>
                <w:kern w:val="0"/>
                <w:sz w:val="24"/>
                <w:szCs w:val="24"/>
              </w:rPr>
              <w:t>最优方案得3分，其次得2分，再其次得1分，不提供不得分。</w:t>
            </w:r>
          </w:p>
        </w:tc>
      </w:tr>
      <w:tr w:rsidR="009E2D47" w:rsidRPr="00636FC8" w:rsidTr="009E2D47">
        <w:trPr>
          <w:trHeight w:val="1065"/>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70" w:lineRule="atLeast"/>
              <w:jc w:val="center"/>
              <w:rPr>
                <w:rFonts w:ascii="宋体" w:eastAsia="宋体" w:hAnsi="宋体" w:cs="宋体"/>
                <w:kern w:val="0"/>
                <w:sz w:val="18"/>
                <w:szCs w:val="18"/>
              </w:rPr>
            </w:pPr>
            <w:r w:rsidRPr="00636FC8">
              <w:rPr>
                <w:rFonts w:ascii="仿宋" w:eastAsia="仿宋" w:hAnsi="仿宋" w:cs="宋体" w:hint="eastAsia"/>
                <w:color w:val="000000"/>
                <w:kern w:val="0"/>
                <w:sz w:val="24"/>
                <w:szCs w:val="24"/>
              </w:rPr>
              <w:t>6</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70" w:lineRule="atLeast"/>
              <w:jc w:val="center"/>
              <w:rPr>
                <w:rFonts w:ascii="宋体" w:eastAsia="宋体" w:hAnsi="宋体" w:cs="宋体"/>
                <w:kern w:val="0"/>
                <w:sz w:val="18"/>
                <w:szCs w:val="18"/>
              </w:rPr>
            </w:pPr>
            <w:r w:rsidRPr="00636FC8">
              <w:rPr>
                <w:rFonts w:ascii="仿宋" w:eastAsia="仿宋" w:hAnsi="仿宋" w:cs="宋体" w:hint="eastAsia"/>
                <w:color w:val="000000"/>
                <w:kern w:val="0"/>
                <w:sz w:val="24"/>
                <w:szCs w:val="24"/>
              </w:rPr>
              <w:t>投标文件的规范性2%</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70" w:lineRule="atLeast"/>
              <w:jc w:val="center"/>
              <w:rPr>
                <w:rFonts w:ascii="宋体" w:eastAsia="宋体" w:hAnsi="宋体" w:cs="宋体"/>
                <w:kern w:val="0"/>
                <w:sz w:val="18"/>
                <w:szCs w:val="18"/>
              </w:rPr>
            </w:pPr>
            <w:r w:rsidRPr="00636FC8">
              <w:rPr>
                <w:rFonts w:ascii="仿宋" w:eastAsia="仿宋" w:hAnsi="仿宋" w:cs="宋体" w:hint="eastAsia"/>
                <w:color w:val="000000"/>
                <w:kern w:val="0"/>
                <w:sz w:val="24"/>
                <w:szCs w:val="24"/>
              </w:rPr>
              <w:t>2</w:t>
            </w:r>
          </w:p>
        </w:tc>
        <w:tc>
          <w:tcPr>
            <w:tcW w:w="4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70" w:lineRule="atLeast"/>
              <w:jc w:val="left"/>
              <w:rPr>
                <w:rFonts w:ascii="宋体" w:eastAsia="宋体" w:hAnsi="宋体" w:cs="宋体"/>
                <w:kern w:val="0"/>
                <w:sz w:val="18"/>
                <w:szCs w:val="18"/>
              </w:rPr>
            </w:pPr>
            <w:r w:rsidRPr="00636FC8">
              <w:rPr>
                <w:rFonts w:ascii="仿宋" w:eastAsia="仿宋" w:hAnsi="仿宋" w:cs="宋体" w:hint="eastAsia"/>
                <w:color w:val="000000"/>
                <w:kern w:val="0"/>
                <w:sz w:val="24"/>
                <w:szCs w:val="24"/>
              </w:rPr>
              <w:t>投标文件制作规范，没有细微偏差情形的得2分；有一项细微偏差扣0.5分，直至该项分值扣完为止。</w:t>
            </w:r>
          </w:p>
        </w:tc>
        <w:tc>
          <w:tcPr>
            <w:tcW w:w="3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70" w:lineRule="atLeast"/>
              <w:jc w:val="left"/>
              <w:rPr>
                <w:rFonts w:ascii="宋体" w:eastAsia="宋体" w:hAnsi="宋体" w:cs="宋体"/>
                <w:kern w:val="0"/>
                <w:sz w:val="18"/>
                <w:szCs w:val="18"/>
              </w:rPr>
            </w:pPr>
            <w:r w:rsidRPr="00636FC8">
              <w:rPr>
                <w:rFonts w:ascii="仿宋" w:eastAsia="仿宋" w:hAnsi="仿宋" w:cs="宋体" w:hint="eastAsia"/>
                <w:color w:val="000000"/>
                <w:kern w:val="0"/>
                <w:sz w:val="24"/>
                <w:szCs w:val="24"/>
              </w:rPr>
              <w:t>根据投标人投标文件编制情况进行评分。</w:t>
            </w:r>
          </w:p>
        </w:tc>
      </w:tr>
    </w:tbl>
    <w:p w:rsidR="009E2D47" w:rsidRDefault="009E2D47" w:rsidP="009E2D47">
      <w:pPr>
        <w:widowControl/>
        <w:shd w:val="clear" w:color="auto" w:fill="FFFFFF"/>
        <w:wordWrap w:val="0"/>
        <w:jc w:val="left"/>
        <w:rPr>
          <w:rFonts w:ascii="宋体" w:eastAsia="宋体" w:hAnsi="宋体" w:cs="Segoe UI"/>
          <w:b/>
          <w:bCs/>
          <w:color w:val="333333"/>
          <w:kern w:val="0"/>
          <w:sz w:val="24"/>
          <w:szCs w:val="24"/>
        </w:rPr>
      </w:pPr>
      <w:r w:rsidRPr="00636FC8">
        <w:rPr>
          <w:rFonts w:ascii="宋体" w:eastAsia="宋体" w:hAnsi="宋体" w:cs="Segoe UI" w:hint="eastAsia"/>
          <w:b/>
          <w:bCs/>
          <w:color w:val="333333"/>
          <w:kern w:val="0"/>
          <w:sz w:val="24"/>
          <w:szCs w:val="24"/>
        </w:rPr>
        <w:t> </w:t>
      </w:r>
    </w:p>
    <w:p w:rsidR="004302C1" w:rsidRDefault="004302C1" w:rsidP="009E2D47">
      <w:pPr>
        <w:widowControl/>
        <w:shd w:val="clear" w:color="auto" w:fill="FFFFFF"/>
        <w:wordWrap w:val="0"/>
        <w:jc w:val="left"/>
        <w:rPr>
          <w:rFonts w:ascii="宋体" w:eastAsia="宋体" w:hAnsi="宋体" w:cs="Segoe UI"/>
          <w:b/>
          <w:bCs/>
          <w:color w:val="333333"/>
          <w:kern w:val="0"/>
          <w:sz w:val="24"/>
          <w:szCs w:val="24"/>
        </w:rPr>
      </w:pPr>
    </w:p>
    <w:p w:rsidR="004302C1" w:rsidRDefault="004302C1" w:rsidP="009E2D47">
      <w:pPr>
        <w:widowControl/>
        <w:shd w:val="clear" w:color="auto" w:fill="FFFFFF"/>
        <w:wordWrap w:val="0"/>
        <w:jc w:val="left"/>
        <w:rPr>
          <w:rFonts w:ascii="宋体" w:eastAsia="宋体" w:hAnsi="宋体" w:cs="Segoe UI"/>
          <w:b/>
          <w:bCs/>
          <w:color w:val="333333"/>
          <w:kern w:val="0"/>
          <w:sz w:val="24"/>
          <w:szCs w:val="24"/>
        </w:rPr>
      </w:pPr>
    </w:p>
    <w:p w:rsidR="004302C1" w:rsidRDefault="004302C1" w:rsidP="009E2D47">
      <w:pPr>
        <w:widowControl/>
        <w:shd w:val="clear" w:color="auto" w:fill="FFFFFF"/>
        <w:wordWrap w:val="0"/>
        <w:jc w:val="left"/>
        <w:rPr>
          <w:rFonts w:ascii="宋体" w:eastAsia="宋体" w:hAnsi="宋体" w:cs="Segoe UI"/>
          <w:b/>
          <w:bCs/>
          <w:color w:val="333333"/>
          <w:kern w:val="0"/>
          <w:sz w:val="24"/>
          <w:szCs w:val="24"/>
        </w:rPr>
      </w:pPr>
    </w:p>
    <w:p w:rsidR="004302C1" w:rsidRDefault="004302C1" w:rsidP="009E2D47">
      <w:pPr>
        <w:widowControl/>
        <w:shd w:val="clear" w:color="auto" w:fill="FFFFFF"/>
        <w:wordWrap w:val="0"/>
        <w:jc w:val="left"/>
        <w:rPr>
          <w:rFonts w:ascii="宋体" w:eastAsia="宋体" w:hAnsi="宋体" w:cs="Segoe UI"/>
          <w:b/>
          <w:bCs/>
          <w:color w:val="333333"/>
          <w:kern w:val="0"/>
          <w:sz w:val="24"/>
          <w:szCs w:val="24"/>
        </w:rPr>
      </w:pPr>
    </w:p>
    <w:p w:rsidR="004302C1" w:rsidRDefault="004302C1" w:rsidP="009E2D47">
      <w:pPr>
        <w:widowControl/>
        <w:shd w:val="clear" w:color="auto" w:fill="FFFFFF"/>
        <w:wordWrap w:val="0"/>
        <w:jc w:val="left"/>
        <w:rPr>
          <w:rFonts w:ascii="宋体" w:eastAsia="宋体" w:hAnsi="宋体" w:cs="Segoe UI"/>
          <w:b/>
          <w:bCs/>
          <w:color w:val="333333"/>
          <w:kern w:val="0"/>
          <w:sz w:val="24"/>
          <w:szCs w:val="24"/>
        </w:rPr>
      </w:pPr>
    </w:p>
    <w:p w:rsidR="004302C1" w:rsidRDefault="004302C1" w:rsidP="009E2D47">
      <w:pPr>
        <w:widowControl/>
        <w:shd w:val="clear" w:color="auto" w:fill="FFFFFF"/>
        <w:wordWrap w:val="0"/>
        <w:jc w:val="left"/>
        <w:rPr>
          <w:rFonts w:ascii="宋体" w:eastAsia="宋体" w:hAnsi="宋体" w:cs="Segoe UI"/>
          <w:b/>
          <w:bCs/>
          <w:color w:val="333333"/>
          <w:kern w:val="0"/>
          <w:sz w:val="24"/>
          <w:szCs w:val="24"/>
        </w:rPr>
      </w:pPr>
    </w:p>
    <w:p w:rsidR="004302C1" w:rsidRPr="00636FC8" w:rsidRDefault="004302C1" w:rsidP="009E2D47">
      <w:pPr>
        <w:widowControl/>
        <w:shd w:val="clear" w:color="auto" w:fill="FFFFFF"/>
        <w:wordWrap w:val="0"/>
        <w:jc w:val="left"/>
        <w:rPr>
          <w:rFonts w:ascii="Segoe UI" w:eastAsia="宋体" w:hAnsi="Segoe UI" w:cs="Segoe UI"/>
          <w:color w:val="333333"/>
          <w:kern w:val="0"/>
          <w:sz w:val="18"/>
          <w:szCs w:val="18"/>
        </w:rPr>
      </w:pPr>
    </w:p>
    <w:p w:rsidR="009E2D47" w:rsidRPr="00636FC8" w:rsidRDefault="009E2D47" w:rsidP="009E2D47">
      <w:pPr>
        <w:widowControl/>
        <w:shd w:val="clear" w:color="auto" w:fill="FFFFFF"/>
        <w:wordWrap w:val="0"/>
        <w:spacing w:line="400" w:lineRule="atLeast"/>
        <w:ind w:right="560"/>
        <w:jc w:val="righ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 </w:t>
      </w:r>
    </w:p>
    <w:p w:rsidR="009E2D47" w:rsidRPr="00636FC8" w:rsidRDefault="009E2D47" w:rsidP="009E2D47">
      <w:pPr>
        <w:widowControl/>
        <w:shd w:val="clear" w:color="auto" w:fill="FFFFFF"/>
        <w:wordWrap w:val="0"/>
        <w:spacing w:line="400" w:lineRule="atLeast"/>
        <w:jc w:val="left"/>
        <w:rPr>
          <w:rFonts w:ascii="Segoe UI" w:eastAsia="宋体" w:hAnsi="Segoe UI" w:cs="Segoe UI"/>
          <w:color w:val="333333"/>
          <w:kern w:val="0"/>
          <w:sz w:val="18"/>
          <w:szCs w:val="18"/>
        </w:rPr>
      </w:pPr>
      <w:r w:rsidRPr="00636FC8">
        <w:rPr>
          <w:rFonts w:ascii="仿宋_GB2312" w:eastAsia="仿宋_GB2312" w:hAnsi="Segoe UI" w:cs="Segoe UI" w:hint="eastAsia"/>
          <w:b/>
          <w:bCs/>
          <w:color w:val="333333"/>
          <w:kern w:val="0"/>
          <w:sz w:val="28"/>
          <w:szCs w:val="28"/>
        </w:rPr>
        <w:lastRenderedPageBreak/>
        <w:t>附件3：</w:t>
      </w:r>
      <w:r w:rsidRPr="00636FC8">
        <w:rPr>
          <w:rFonts w:ascii="仿宋_GB2312" w:eastAsia="仿宋_GB2312" w:hAnsi="Segoe UI" w:cs="Segoe UI" w:hint="eastAsia"/>
          <w:color w:val="333333"/>
          <w:kern w:val="0"/>
          <w:sz w:val="28"/>
          <w:szCs w:val="28"/>
        </w:rPr>
        <w:t>采购文件书装订顺序</w:t>
      </w:r>
    </w:p>
    <w:p w:rsidR="009E2D47" w:rsidRPr="00636FC8" w:rsidRDefault="009E2D47" w:rsidP="009E2D47">
      <w:pPr>
        <w:widowControl/>
        <w:shd w:val="clear" w:color="auto" w:fill="FFFFFF"/>
        <w:wordWrap w:val="0"/>
        <w:spacing w:line="400" w:lineRule="atLeast"/>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 </w:t>
      </w:r>
    </w:p>
    <w:p w:rsidR="009E2D47" w:rsidRPr="00636FC8" w:rsidRDefault="009E2D47" w:rsidP="009E2D47">
      <w:pPr>
        <w:widowControl/>
        <w:shd w:val="clear" w:color="auto" w:fill="FFFFFF"/>
        <w:wordWrap w:val="0"/>
        <w:jc w:val="center"/>
        <w:rPr>
          <w:rFonts w:ascii="Segoe UI" w:eastAsia="宋体" w:hAnsi="Segoe UI" w:cs="Segoe UI"/>
          <w:color w:val="333333"/>
          <w:kern w:val="0"/>
          <w:sz w:val="18"/>
          <w:szCs w:val="18"/>
        </w:rPr>
      </w:pPr>
      <w:r w:rsidRPr="00636FC8">
        <w:rPr>
          <w:rFonts w:ascii="仿宋_GB2312" w:eastAsia="仿宋_GB2312" w:hAnsi="Segoe UI" w:cs="Segoe UI" w:hint="eastAsia"/>
          <w:b/>
          <w:bCs/>
          <w:color w:val="333333"/>
          <w:kern w:val="0"/>
          <w:sz w:val="28"/>
          <w:szCs w:val="28"/>
        </w:rPr>
        <w:t>采购文件书装订顺序</w:t>
      </w:r>
    </w:p>
    <w:p w:rsidR="009E2D47" w:rsidRPr="00636FC8" w:rsidRDefault="009E2D47" w:rsidP="009E2D47">
      <w:pPr>
        <w:widowControl/>
        <w:shd w:val="clear" w:color="auto" w:fill="FFFFFF"/>
        <w:wordWrap w:val="0"/>
        <w:ind w:firstLine="592"/>
        <w:jc w:val="left"/>
        <w:rPr>
          <w:rFonts w:ascii="Segoe UI" w:eastAsia="宋体" w:hAnsi="Segoe UI" w:cs="Segoe UI"/>
          <w:color w:val="333333"/>
          <w:kern w:val="0"/>
          <w:sz w:val="18"/>
          <w:szCs w:val="18"/>
        </w:rPr>
      </w:pPr>
      <w:r w:rsidRPr="00636FC8">
        <w:rPr>
          <w:rFonts w:ascii="仿宋_GB2312" w:eastAsia="仿宋_GB2312" w:hAnsi="Segoe UI" w:cs="Segoe UI" w:hint="eastAsia"/>
          <w:color w:val="000000"/>
          <w:spacing w:val="8"/>
          <w:kern w:val="0"/>
          <w:sz w:val="28"/>
          <w:szCs w:val="28"/>
        </w:rPr>
        <w:t>1、封面（公司、项目、联系人、联系方式）</w:t>
      </w:r>
    </w:p>
    <w:p w:rsidR="009E2D47" w:rsidRPr="00636FC8" w:rsidRDefault="009E2D47" w:rsidP="009E2D47">
      <w:pPr>
        <w:widowControl/>
        <w:shd w:val="clear" w:color="auto" w:fill="FFFFFF"/>
        <w:wordWrap w:val="0"/>
        <w:ind w:firstLine="592"/>
        <w:jc w:val="left"/>
        <w:rPr>
          <w:rFonts w:ascii="Segoe UI" w:eastAsia="宋体" w:hAnsi="Segoe UI" w:cs="Segoe UI"/>
          <w:color w:val="333333"/>
          <w:kern w:val="0"/>
          <w:sz w:val="18"/>
          <w:szCs w:val="18"/>
        </w:rPr>
      </w:pPr>
      <w:r w:rsidRPr="00636FC8">
        <w:rPr>
          <w:rFonts w:ascii="仿宋_GB2312" w:eastAsia="仿宋_GB2312" w:hAnsi="Segoe UI" w:cs="Segoe UI" w:hint="eastAsia"/>
          <w:color w:val="000000"/>
          <w:spacing w:val="8"/>
          <w:kern w:val="0"/>
          <w:sz w:val="28"/>
          <w:szCs w:val="28"/>
        </w:rPr>
        <w:t>2、目录</w:t>
      </w:r>
    </w:p>
    <w:p w:rsidR="009E2D47" w:rsidRPr="00636FC8" w:rsidRDefault="009E2D47" w:rsidP="009E2D47">
      <w:pPr>
        <w:widowControl/>
        <w:shd w:val="clear" w:color="auto" w:fill="FFFFFF"/>
        <w:wordWrap w:val="0"/>
        <w:ind w:firstLine="592"/>
        <w:jc w:val="left"/>
        <w:rPr>
          <w:rFonts w:ascii="Segoe UI" w:eastAsia="宋体" w:hAnsi="Segoe UI" w:cs="Segoe UI"/>
          <w:color w:val="333333"/>
          <w:kern w:val="0"/>
          <w:sz w:val="18"/>
          <w:szCs w:val="18"/>
        </w:rPr>
      </w:pPr>
      <w:r w:rsidRPr="00636FC8">
        <w:rPr>
          <w:rFonts w:ascii="仿宋_GB2312" w:eastAsia="仿宋_GB2312" w:hAnsi="Segoe UI" w:cs="Segoe UI" w:hint="eastAsia"/>
          <w:color w:val="333333"/>
          <w:spacing w:val="8"/>
          <w:kern w:val="0"/>
          <w:sz w:val="28"/>
          <w:szCs w:val="28"/>
        </w:rPr>
        <w:t>3、品目及报价表（格式见附件4）</w:t>
      </w:r>
    </w:p>
    <w:p w:rsidR="009E2D47" w:rsidRPr="00636FC8" w:rsidRDefault="009E2D47" w:rsidP="009E2D47">
      <w:pPr>
        <w:widowControl/>
        <w:shd w:val="clear" w:color="auto" w:fill="FFFFFF"/>
        <w:wordWrap w:val="0"/>
        <w:ind w:firstLine="592"/>
        <w:jc w:val="left"/>
        <w:rPr>
          <w:rFonts w:ascii="Segoe UI" w:eastAsia="宋体" w:hAnsi="Segoe UI" w:cs="Segoe UI"/>
          <w:color w:val="333333"/>
          <w:kern w:val="0"/>
          <w:sz w:val="18"/>
          <w:szCs w:val="18"/>
        </w:rPr>
      </w:pPr>
      <w:r w:rsidRPr="00636FC8">
        <w:rPr>
          <w:rFonts w:ascii="仿宋_GB2312" w:eastAsia="仿宋_GB2312" w:hAnsi="Segoe UI" w:cs="Segoe UI" w:hint="eastAsia"/>
          <w:color w:val="333333"/>
          <w:spacing w:val="8"/>
          <w:kern w:val="0"/>
          <w:sz w:val="28"/>
          <w:szCs w:val="28"/>
        </w:rPr>
        <w:t>4、偏离表（格式见附件4）</w:t>
      </w:r>
    </w:p>
    <w:p w:rsidR="009E2D47" w:rsidRPr="00636FC8" w:rsidRDefault="009E2D47" w:rsidP="009E2D47">
      <w:pPr>
        <w:widowControl/>
        <w:shd w:val="clear" w:color="auto" w:fill="FFFFFF"/>
        <w:wordWrap w:val="0"/>
        <w:ind w:firstLine="592"/>
        <w:jc w:val="left"/>
        <w:rPr>
          <w:rFonts w:ascii="Segoe UI" w:eastAsia="宋体" w:hAnsi="Segoe UI" w:cs="Segoe UI"/>
          <w:color w:val="333333"/>
          <w:kern w:val="0"/>
          <w:sz w:val="18"/>
          <w:szCs w:val="18"/>
        </w:rPr>
      </w:pPr>
      <w:r w:rsidRPr="00636FC8">
        <w:rPr>
          <w:rFonts w:ascii="仿宋_GB2312" w:eastAsia="仿宋_GB2312" w:hAnsi="Segoe UI" w:cs="Segoe UI" w:hint="eastAsia"/>
          <w:color w:val="333333"/>
          <w:spacing w:val="8"/>
          <w:kern w:val="0"/>
          <w:sz w:val="28"/>
          <w:szCs w:val="28"/>
        </w:rPr>
        <w:t>5、营业执照、税务登记证、组织机构代码证或三证合一营业执照（副本）</w:t>
      </w:r>
    </w:p>
    <w:p w:rsidR="009E2D47" w:rsidRPr="00636FC8" w:rsidRDefault="009E2D47" w:rsidP="009E2D47">
      <w:pPr>
        <w:widowControl/>
        <w:shd w:val="clear" w:color="auto" w:fill="FFFFFF"/>
        <w:wordWrap w:val="0"/>
        <w:ind w:firstLine="592"/>
        <w:jc w:val="left"/>
        <w:rPr>
          <w:rFonts w:ascii="Segoe UI" w:eastAsia="宋体" w:hAnsi="Segoe UI" w:cs="Segoe UI"/>
          <w:color w:val="333333"/>
          <w:kern w:val="0"/>
          <w:sz w:val="18"/>
          <w:szCs w:val="18"/>
        </w:rPr>
      </w:pPr>
      <w:r w:rsidRPr="00636FC8">
        <w:rPr>
          <w:rFonts w:ascii="仿宋_GB2312" w:eastAsia="仿宋_GB2312" w:hAnsi="Segoe UI" w:cs="Segoe UI" w:hint="eastAsia"/>
          <w:color w:val="333333"/>
          <w:spacing w:val="8"/>
          <w:kern w:val="0"/>
          <w:sz w:val="28"/>
          <w:szCs w:val="28"/>
        </w:rPr>
        <w:t>6、法定代表人授权书（原件，格式见附件4）暨经办人授权书，法人、经办人身份证（复印件）</w:t>
      </w:r>
    </w:p>
    <w:p w:rsidR="009E2D47" w:rsidRPr="00636FC8" w:rsidRDefault="009E2D47" w:rsidP="009E2D47">
      <w:pPr>
        <w:widowControl/>
        <w:shd w:val="clear" w:color="auto" w:fill="FFFFFF"/>
        <w:wordWrap w:val="0"/>
        <w:ind w:firstLine="592"/>
        <w:jc w:val="left"/>
        <w:rPr>
          <w:rFonts w:ascii="Segoe UI" w:eastAsia="宋体" w:hAnsi="Segoe UI" w:cs="Segoe UI"/>
          <w:color w:val="333333"/>
          <w:kern w:val="0"/>
          <w:sz w:val="18"/>
          <w:szCs w:val="18"/>
        </w:rPr>
      </w:pPr>
      <w:r w:rsidRPr="00636FC8">
        <w:rPr>
          <w:rFonts w:ascii="仿宋_GB2312" w:eastAsia="仿宋_GB2312" w:hAnsi="Segoe UI" w:cs="Segoe UI" w:hint="eastAsia"/>
          <w:color w:val="333333"/>
          <w:spacing w:val="8"/>
          <w:kern w:val="0"/>
          <w:sz w:val="28"/>
          <w:szCs w:val="28"/>
        </w:rPr>
        <w:t>7、金融许可证</w:t>
      </w:r>
    </w:p>
    <w:p w:rsidR="009E2D47" w:rsidRPr="00636FC8" w:rsidRDefault="009E2D47" w:rsidP="009E2D47">
      <w:pPr>
        <w:widowControl/>
        <w:shd w:val="clear" w:color="auto" w:fill="FFFFFF"/>
        <w:wordWrap w:val="0"/>
        <w:ind w:firstLine="592"/>
        <w:jc w:val="left"/>
        <w:rPr>
          <w:rFonts w:ascii="Segoe UI" w:eastAsia="宋体" w:hAnsi="Segoe UI" w:cs="Segoe UI"/>
          <w:color w:val="333333"/>
          <w:kern w:val="0"/>
          <w:sz w:val="18"/>
          <w:szCs w:val="18"/>
        </w:rPr>
      </w:pPr>
      <w:r w:rsidRPr="00636FC8">
        <w:rPr>
          <w:rFonts w:ascii="仿宋_GB2312" w:eastAsia="仿宋_GB2312" w:hAnsi="Segoe UI" w:cs="Segoe UI" w:hint="eastAsia"/>
          <w:color w:val="333333"/>
          <w:spacing w:val="8"/>
          <w:kern w:val="0"/>
          <w:sz w:val="28"/>
          <w:szCs w:val="28"/>
        </w:rPr>
        <w:t>8、如有企业管理体系认证（考核），请提供的有效证明文件的复印或扫描件，质量管理体系认证包括FDA、CE、ISO等认证（提供中文翻译复印件）</w:t>
      </w:r>
    </w:p>
    <w:p w:rsidR="009E2D47" w:rsidRPr="00636FC8" w:rsidRDefault="009E2D47" w:rsidP="009E2D47">
      <w:pPr>
        <w:widowControl/>
        <w:shd w:val="clear" w:color="auto" w:fill="FFFFFF"/>
        <w:wordWrap w:val="0"/>
        <w:ind w:firstLine="592"/>
        <w:jc w:val="left"/>
        <w:rPr>
          <w:rFonts w:ascii="Segoe UI" w:eastAsia="宋体" w:hAnsi="Segoe UI" w:cs="Segoe UI"/>
          <w:color w:val="333333"/>
          <w:kern w:val="0"/>
          <w:sz w:val="18"/>
          <w:szCs w:val="18"/>
        </w:rPr>
      </w:pPr>
      <w:r w:rsidRPr="00636FC8">
        <w:rPr>
          <w:rFonts w:ascii="仿宋_GB2312" w:eastAsia="仿宋_GB2312" w:hAnsi="Segoe UI" w:cs="Segoe UI" w:hint="eastAsia"/>
          <w:color w:val="333333"/>
          <w:spacing w:val="8"/>
          <w:kern w:val="0"/>
          <w:sz w:val="28"/>
          <w:szCs w:val="28"/>
        </w:rPr>
        <w:t>9、用户情况表</w:t>
      </w:r>
    </w:p>
    <w:p w:rsidR="009E2D47" w:rsidRPr="00636FC8" w:rsidRDefault="009E2D47" w:rsidP="009E2D47">
      <w:pPr>
        <w:widowControl/>
        <w:shd w:val="clear" w:color="auto" w:fill="FFFFFF"/>
        <w:wordWrap w:val="0"/>
        <w:ind w:firstLine="592"/>
        <w:jc w:val="left"/>
        <w:rPr>
          <w:rFonts w:ascii="Segoe UI" w:eastAsia="宋体" w:hAnsi="Segoe UI" w:cs="Segoe UI"/>
          <w:color w:val="333333"/>
          <w:kern w:val="0"/>
          <w:sz w:val="18"/>
          <w:szCs w:val="18"/>
        </w:rPr>
      </w:pPr>
      <w:r w:rsidRPr="00636FC8">
        <w:rPr>
          <w:rFonts w:ascii="仿宋_GB2312" w:eastAsia="仿宋_GB2312" w:hAnsi="Segoe UI" w:cs="Segoe UI" w:hint="eastAsia"/>
          <w:color w:val="333333"/>
          <w:spacing w:val="8"/>
          <w:kern w:val="0"/>
          <w:sz w:val="28"/>
          <w:szCs w:val="28"/>
        </w:rPr>
        <w:t>10、项目组成员配备情况表</w:t>
      </w:r>
    </w:p>
    <w:p w:rsidR="009E2D47" w:rsidRPr="00636FC8" w:rsidRDefault="009E2D47" w:rsidP="009E2D47">
      <w:pPr>
        <w:widowControl/>
        <w:shd w:val="clear" w:color="auto" w:fill="FFFFFF"/>
        <w:wordWrap w:val="0"/>
        <w:ind w:firstLine="592"/>
        <w:jc w:val="left"/>
        <w:rPr>
          <w:rFonts w:ascii="Segoe UI" w:eastAsia="宋体" w:hAnsi="Segoe UI" w:cs="Segoe UI"/>
          <w:color w:val="333333"/>
          <w:kern w:val="0"/>
          <w:sz w:val="18"/>
          <w:szCs w:val="18"/>
        </w:rPr>
      </w:pPr>
      <w:r w:rsidRPr="00636FC8">
        <w:rPr>
          <w:rFonts w:ascii="仿宋_GB2312" w:eastAsia="仿宋_GB2312" w:hAnsi="Segoe UI" w:cs="Segoe UI" w:hint="eastAsia"/>
          <w:color w:val="333333"/>
          <w:spacing w:val="8"/>
          <w:kern w:val="0"/>
          <w:sz w:val="28"/>
          <w:szCs w:val="28"/>
        </w:rPr>
        <w:t>11、封底</w:t>
      </w:r>
    </w:p>
    <w:p w:rsidR="009E2D47" w:rsidRPr="00636FC8" w:rsidRDefault="009E2D47" w:rsidP="009E2D47">
      <w:pPr>
        <w:widowControl/>
        <w:shd w:val="clear" w:color="auto" w:fill="FFFFFF"/>
        <w:wordWrap w:val="0"/>
        <w:ind w:firstLine="560"/>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 </w:t>
      </w:r>
    </w:p>
    <w:p w:rsidR="009E2D47" w:rsidRDefault="009E2D47" w:rsidP="009E2D47">
      <w:pPr>
        <w:widowControl/>
        <w:shd w:val="clear" w:color="auto" w:fill="FFFFFF"/>
        <w:wordWrap w:val="0"/>
        <w:jc w:val="left"/>
        <w:rPr>
          <w:rFonts w:ascii="仿宋_GB2312" w:eastAsia="仿宋_GB2312" w:hAnsi="Segoe UI" w:cs="Segoe UI"/>
          <w:b/>
          <w:bCs/>
          <w:color w:val="333333"/>
          <w:kern w:val="0"/>
          <w:sz w:val="28"/>
          <w:szCs w:val="28"/>
        </w:rPr>
      </w:pPr>
      <w:r w:rsidRPr="00636FC8">
        <w:rPr>
          <w:rFonts w:ascii="仿宋_GB2312" w:eastAsia="仿宋_GB2312" w:hAnsi="Segoe UI" w:cs="Segoe UI" w:hint="eastAsia"/>
          <w:b/>
          <w:bCs/>
          <w:color w:val="333333"/>
          <w:kern w:val="0"/>
          <w:sz w:val="28"/>
          <w:szCs w:val="28"/>
        </w:rPr>
        <w:t>注：请务必按以上顺序装订资料，如有非中文资料，请同时提供中文翻译件。</w:t>
      </w:r>
    </w:p>
    <w:p w:rsidR="004302C1" w:rsidRDefault="004302C1" w:rsidP="009E2D47">
      <w:pPr>
        <w:widowControl/>
        <w:shd w:val="clear" w:color="auto" w:fill="FFFFFF"/>
        <w:wordWrap w:val="0"/>
        <w:jc w:val="left"/>
        <w:rPr>
          <w:rFonts w:ascii="仿宋_GB2312" w:eastAsia="仿宋_GB2312" w:hAnsi="Segoe UI" w:cs="Segoe UI"/>
          <w:b/>
          <w:bCs/>
          <w:color w:val="333333"/>
          <w:kern w:val="0"/>
          <w:sz w:val="28"/>
          <w:szCs w:val="28"/>
        </w:rPr>
      </w:pPr>
    </w:p>
    <w:p w:rsidR="004302C1" w:rsidRPr="00636FC8" w:rsidRDefault="004302C1" w:rsidP="009E2D47">
      <w:pPr>
        <w:widowControl/>
        <w:shd w:val="clear" w:color="auto" w:fill="FFFFFF"/>
        <w:wordWrap w:val="0"/>
        <w:jc w:val="left"/>
        <w:rPr>
          <w:rFonts w:ascii="Segoe UI" w:eastAsia="宋体" w:hAnsi="Segoe UI" w:cs="Segoe UI"/>
          <w:color w:val="333333"/>
          <w:kern w:val="0"/>
          <w:sz w:val="18"/>
          <w:szCs w:val="18"/>
        </w:rPr>
      </w:pPr>
    </w:p>
    <w:p w:rsidR="009E2D47" w:rsidRPr="00636FC8" w:rsidRDefault="009E2D47" w:rsidP="009E2D47">
      <w:pPr>
        <w:widowControl/>
        <w:shd w:val="clear" w:color="auto" w:fill="FFFFFF"/>
        <w:wordWrap w:val="0"/>
        <w:jc w:val="left"/>
        <w:rPr>
          <w:rFonts w:ascii="Segoe UI" w:eastAsia="宋体" w:hAnsi="Segoe UI" w:cs="Segoe UI"/>
          <w:color w:val="333333"/>
          <w:kern w:val="0"/>
          <w:sz w:val="18"/>
          <w:szCs w:val="18"/>
        </w:rPr>
      </w:pPr>
      <w:r w:rsidRPr="00636FC8">
        <w:rPr>
          <w:rFonts w:ascii="仿宋_GB2312" w:eastAsia="仿宋_GB2312" w:hAnsi="Segoe UI" w:cs="Segoe UI" w:hint="eastAsia"/>
          <w:b/>
          <w:bCs/>
          <w:color w:val="333333"/>
          <w:kern w:val="0"/>
          <w:sz w:val="28"/>
          <w:szCs w:val="28"/>
        </w:rPr>
        <w:lastRenderedPageBreak/>
        <w:t>附件4：主要表格格式</w:t>
      </w:r>
    </w:p>
    <w:p w:rsidR="009E2D47" w:rsidRPr="00636FC8" w:rsidRDefault="009E2D47" w:rsidP="009E2D47">
      <w:pPr>
        <w:widowControl/>
        <w:shd w:val="clear" w:color="auto" w:fill="FFFFFF"/>
        <w:wordWrap w:val="0"/>
        <w:jc w:val="center"/>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 </w:t>
      </w:r>
    </w:p>
    <w:p w:rsidR="009E2D47" w:rsidRPr="00636FC8" w:rsidRDefault="009E2D47" w:rsidP="009E2D47">
      <w:pPr>
        <w:widowControl/>
        <w:shd w:val="clear" w:color="auto" w:fill="FFFFFF"/>
        <w:wordWrap w:val="0"/>
        <w:spacing w:line="400" w:lineRule="atLeast"/>
        <w:jc w:val="left"/>
        <w:rPr>
          <w:rFonts w:ascii="Segoe UI" w:eastAsia="宋体" w:hAnsi="Segoe UI" w:cs="Segoe UI"/>
          <w:color w:val="333333"/>
          <w:kern w:val="0"/>
          <w:sz w:val="18"/>
          <w:szCs w:val="18"/>
        </w:rPr>
      </w:pPr>
      <w:r w:rsidRPr="00636FC8">
        <w:rPr>
          <w:rFonts w:ascii="仿宋_GB2312" w:eastAsia="仿宋_GB2312" w:hAnsi="Segoe UI" w:cs="Segoe UI" w:hint="eastAsia"/>
          <w:b/>
          <w:bCs/>
          <w:color w:val="333333"/>
          <w:kern w:val="0"/>
          <w:sz w:val="24"/>
          <w:szCs w:val="24"/>
        </w:rPr>
        <w:t>附件4-1：</w:t>
      </w:r>
    </w:p>
    <w:p w:rsidR="009E2D47" w:rsidRPr="00636FC8" w:rsidRDefault="009E2D47" w:rsidP="009E2D47">
      <w:pPr>
        <w:widowControl/>
        <w:shd w:val="clear" w:color="auto" w:fill="FFFFFF"/>
        <w:wordWrap w:val="0"/>
        <w:spacing w:line="270" w:lineRule="atLeast"/>
        <w:jc w:val="center"/>
        <w:rPr>
          <w:rFonts w:ascii="Segoe UI" w:eastAsia="宋体" w:hAnsi="Segoe UI" w:cs="Segoe UI"/>
          <w:color w:val="333333"/>
          <w:kern w:val="0"/>
          <w:sz w:val="18"/>
          <w:szCs w:val="18"/>
        </w:rPr>
      </w:pPr>
      <w:r w:rsidRPr="00636FC8">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9E2D47" w:rsidRPr="00636FC8" w:rsidTr="000202B2">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70" w:lineRule="atLeast"/>
              <w:jc w:val="center"/>
              <w:rPr>
                <w:rFonts w:ascii="宋体" w:eastAsia="宋体" w:hAnsi="宋体" w:cs="宋体"/>
                <w:kern w:val="0"/>
                <w:sz w:val="18"/>
                <w:szCs w:val="18"/>
              </w:rPr>
            </w:pPr>
            <w:r w:rsidRPr="00636FC8">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70" w:lineRule="atLeast"/>
              <w:jc w:val="center"/>
              <w:rPr>
                <w:rFonts w:ascii="宋体" w:eastAsia="宋体" w:hAnsi="宋体" w:cs="宋体"/>
                <w:kern w:val="0"/>
                <w:sz w:val="18"/>
                <w:szCs w:val="18"/>
              </w:rPr>
            </w:pPr>
            <w:r w:rsidRPr="00636FC8">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70" w:lineRule="atLeast"/>
              <w:jc w:val="center"/>
              <w:rPr>
                <w:rFonts w:ascii="宋体" w:eastAsia="宋体" w:hAnsi="宋体" w:cs="宋体"/>
                <w:kern w:val="0"/>
                <w:sz w:val="18"/>
                <w:szCs w:val="18"/>
              </w:rPr>
            </w:pPr>
            <w:r w:rsidRPr="00636FC8">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270" w:lineRule="atLeast"/>
              <w:jc w:val="center"/>
              <w:rPr>
                <w:rFonts w:ascii="宋体" w:eastAsia="宋体" w:hAnsi="宋体" w:cs="宋体"/>
                <w:kern w:val="0"/>
                <w:sz w:val="18"/>
                <w:szCs w:val="18"/>
              </w:rPr>
            </w:pPr>
            <w:r w:rsidRPr="00636FC8">
              <w:rPr>
                <w:rFonts w:ascii="仿宋_GB2312" w:eastAsia="仿宋_GB2312" w:hAnsi="宋体" w:cs="宋体" w:hint="eastAsia"/>
                <w:kern w:val="0"/>
                <w:sz w:val="24"/>
                <w:szCs w:val="24"/>
              </w:rPr>
              <w:t>偏离及其影响</w:t>
            </w:r>
          </w:p>
        </w:tc>
      </w:tr>
      <w:tr w:rsidR="009E2D47" w:rsidRPr="00636FC8" w:rsidTr="000202B2">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6FC8" w:rsidRPr="00636FC8" w:rsidRDefault="009E2D47" w:rsidP="000202B2">
            <w:pPr>
              <w:widowControl/>
              <w:wordWrap w:val="0"/>
              <w:spacing w:line="270" w:lineRule="atLeast"/>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636FC8" w:rsidRPr="00636FC8" w:rsidRDefault="009E2D47" w:rsidP="000202B2">
            <w:pPr>
              <w:widowControl/>
              <w:wordWrap w:val="0"/>
              <w:spacing w:line="270" w:lineRule="atLeast"/>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636FC8" w:rsidRPr="00636FC8" w:rsidRDefault="009E2D47" w:rsidP="000202B2">
            <w:pPr>
              <w:widowControl/>
              <w:wordWrap w:val="0"/>
              <w:spacing w:line="270" w:lineRule="atLeast"/>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636FC8" w:rsidRPr="00636FC8" w:rsidRDefault="009E2D47" w:rsidP="000202B2">
            <w:pPr>
              <w:widowControl/>
              <w:wordWrap w:val="0"/>
              <w:spacing w:line="270" w:lineRule="atLeast"/>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r>
      <w:tr w:rsidR="009E2D47" w:rsidRPr="00636FC8" w:rsidTr="000202B2">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6FC8" w:rsidRPr="00636FC8" w:rsidRDefault="009E2D47" w:rsidP="000202B2">
            <w:pPr>
              <w:widowControl/>
              <w:wordWrap w:val="0"/>
              <w:spacing w:line="270" w:lineRule="atLeast"/>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636FC8" w:rsidRPr="00636FC8" w:rsidRDefault="009E2D47" w:rsidP="000202B2">
            <w:pPr>
              <w:widowControl/>
              <w:wordWrap w:val="0"/>
              <w:spacing w:line="270" w:lineRule="atLeast"/>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636FC8" w:rsidRPr="00636FC8" w:rsidRDefault="009E2D47" w:rsidP="000202B2">
            <w:pPr>
              <w:widowControl/>
              <w:wordWrap w:val="0"/>
              <w:spacing w:line="270" w:lineRule="atLeast"/>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636FC8" w:rsidRPr="00636FC8" w:rsidRDefault="009E2D47" w:rsidP="000202B2">
            <w:pPr>
              <w:widowControl/>
              <w:wordWrap w:val="0"/>
              <w:spacing w:line="270" w:lineRule="atLeast"/>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r>
    </w:tbl>
    <w:p w:rsidR="009E2D47" w:rsidRPr="00636FC8" w:rsidRDefault="009E2D47" w:rsidP="009E2D47">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636FC8">
        <w:rPr>
          <w:rFonts w:ascii="仿宋_GB2312" w:eastAsia="仿宋_GB2312" w:hAnsi="Segoe UI" w:cs="Segoe UI" w:hint="eastAsia"/>
          <w:color w:val="333333"/>
          <w:kern w:val="0"/>
          <w:sz w:val="24"/>
          <w:szCs w:val="24"/>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9E2D47" w:rsidRPr="00636FC8" w:rsidRDefault="009E2D47" w:rsidP="009E2D4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636FC8">
        <w:rPr>
          <w:rFonts w:ascii="仿宋_GB2312" w:eastAsia="仿宋_GB2312" w:hAnsi="Segoe UI" w:cs="Segoe UI" w:hint="eastAsia"/>
          <w:color w:val="333333"/>
          <w:kern w:val="0"/>
          <w:sz w:val="24"/>
          <w:szCs w:val="24"/>
        </w:rPr>
        <w:t>法定代表人或授权代表签字：</w:t>
      </w:r>
    </w:p>
    <w:p w:rsidR="009E2D47" w:rsidRPr="00636FC8" w:rsidRDefault="009E2D47" w:rsidP="009E2D47">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636FC8">
        <w:rPr>
          <w:rFonts w:ascii="仿宋_GB2312" w:eastAsia="仿宋_GB2312" w:hAnsi="Segoe UI" w:cs="Segoe UI" w:hint="eastAsia"/>
          <w:color w:val="333333"/>
          <w:kern w:val="0"/>
          <w:sz w:val="24"/>
          <w:szCs w:val="24"/>
        </w:rPr>
        <w:t>日期:</w:t>
      </w:r>
    </w:p>
    <w:p w:rsidR="009E2D47" w:rsidRPr="00636FC8" w:rsidRDefault="009E2D47" w:rsidP="009E2D47">
      <w:pPr>
        <w:widowControl/>
        <w:shd w:val="clear" w:color="auto" w:fill="FFFFFF"/>
        <w:wordWrap w:val="0"/>
        <w:spacing w:line="270" w:lineRule="atLeast"/>
        <w:jc w:val="left"/>
        <w:rPr>
          <w:rFonts w:ascii="Segoe UI" w:eastAsia="宋体" w:hAnsi="Segoe UI" w:cs="Segoe UI"/>
          <w:color w:val="333333"/>
          <w:kern w:val="0"/>
          <w:sz w:val="18"/>
          <w:szCs w:val="18"/>
        </w:rPr>
      </w:pPr>
      <w:r w:rsidRPr="00636FC8">
        <w:rPr>
          <w:rFonts w:ascii="仿宋_GB2312" w:eastAsia="仿宋_GB2312" w:hAnsi="Segoe UI" w:cs="Segoe UI" w:hint="eastAsia"/>
          <w:b/>
          <w:bCs/>
          <w:color w:val="333333"/>
          <w:kern w:val="0"/>
          <w:sz w:val="24"/>
          <w:szCs w:val="24"/>
        </w:rPr>
        <w:t>附件4-2：</w:t>
      </w:r>
    </w:p>
    <w:p w:rsidR="009E2D47" w:rsidRPr="00636FC8" w:rsidRDefault="009E2D47" w:rsidP="009E2D47">
      <w:pPr>
        <w:widowControl/>
        <w:shd w:val="clear" w:color="auto" w:fill="FFFFFF"/>
        <w:wordWrap w:val="0"/>
        <w:jc w:val="center"/>
        <w:rPr>
          <w:rFonts w:ascii="Segoe UI" w:eastAsia="宋体" w:hAnsi="Segoe UI" w:cs="Segoe UI"/>
          <w:color w:val="333333"/>
          <w:kern w:val="0"/>
          <w:sz w:val="18"/>
          <w:szCs w:val="18"/>
        </w:rPr>
      </w:pPr>
      <w:r w:rsidRPr="00636FC8">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9E2D47" w:rsidRPr="00636FC8" w:rsidTr="000202B2">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仿宋_GB2312" w:eastAsia="仿宋_GB2312" w:hAnsi="宋体" w:cs="宋体" w:hint="eastAsia"/>
                <w:kern w:val="0"/>
                <w:sz w:val="24"/>
                <w:szCs w:val="24"/>
              </w:rPr>
              <w:t>备注</w:t>
            </w:r>
          </w:p>
        </w:tc>
      </w:tr>
      <w:tr w:rsidR="009E2D47" w:rsidRPr="00636FC8" w:rsidTr="000202B2">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E2D47" w:rsidRPr="00636FC8" w:rsidRDefault="009E2D47" w:rsidP="000202B2">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r>
      <w:tr w:rsidR="009E2D47" w:rsidRPr="00636FC8" w:rsidTr="000202B2">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E2D47" w:rsidRPr="00636FC8" w:rsidRDefault="009E2D47" w:rsidP="000202B2">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r>
      <w:tr w:rsidR="009E2D47" w:rsidRPr="00636FC8" w:rsidTr="000202B2">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105" w:lineRule="atLeast"/>
              <w:jc w:val="center"/>
              <w:rPr>
                <w:rFonts w:ascii="宋体" w:eastAsia="宋体" w:hAnsi="宋体" w:cs="宋体"/>
                <w:kern w:val="0"/>
                <w:sz w:val="18"/>
                <w:szCs w:val="18"/>
              </w:rPr>
            </w:pPr>
            <w:r w:rsidRPr="00636FC8">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105" w:lineRule="atLeast"/>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105" w:lineRule="atLeast"/>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105" w:lineRule="atLeast"/>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105" w:lineRule="atLeast"/>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r>
      <w:tr w:rsidR="009E2D47" w:rsidRPr="00636FC8" w:rsidTr="000202B2">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9E2D47" w:rsidRPr="00636FC8" w:rsidRDefault="009E2D47" w:rsidP="000202B2">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105" w:lineRule="atLeast"/>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105" w:lineRule="atLeast"/>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105" w:lineRule="atLeast"/>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105" w:lineRule="atLeast"/>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r>
      <w:tr w:rsidR="009E2D47" w:rsidRPr="00636FC8" w:rsidTr="000202B2">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9E2D47" w:rsidRPr="00636FC8" w:rsidRDefault="009E2D47" w:rsidP="000202B2">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105" w:lineRule="atLeast"/>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105" w:lineRule="atLeast"/>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105" w:lineRule="atLeast"/>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spacing w:line="105" w:lineRule="atLeast"/>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r>
      <w:tr w:rsidR="009E2D47" w:rsidRPr="00636FC8" w:rsidTr="000202B2">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r>
      <w:tr w:rsidR="009E2D47" w:rsidRPr="00636FC8" w:rsidTr="000202B2">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9E2D47" w:rsidRPr="00636FC8" w:rsidRDefault="009E2D47" w:rsidP="000202B2">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r>
      <w:tr w:rsidR="009E2D47" w:rsidRPr="00636FC8" w:rsidTr="000202B2">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9E2D47" w:rsidRPr="00636FC8" w:rsidRDefault="009E2D47" w:rsidP="000202B2">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r>
    </w:tbl>
    <w:p w:rsidR="009E2D47" w:rsidRPr="00636FC8" w:rsidRDefault="009E2D47" w:rsidP="009E2D47">
      <w:pPr>
        <w:widowControl/>
        <w:shd w:val="clear" w:color="auto" w:fill="FFFFFF"/>
        <w:wordWrap w:val="0"/>
        <w:spacing w:line="270" w:lineRule="atLeast"/>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 </w:t>
      </w:r>
    </w:p>
    <w:p w:rsidR="009E2D47" w:rsidRPr="00636FC8" w:rsidRDefault="009E2D47" w:rsidP="009E2D47">
      <w:pPr>
        <w:widowControl/>
        <w:shd w:val="clear" w:color="auto" w:fill="FFFFFF"/>
        <w:wordWrap w:val="0"/>
        <w:ind w:firstLine="480"/>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 </w:t>
      </w:r>
    </w:p>
    <w:p w:rsidR="009E2D47" w:rsidRPr="00636FC8" w:rsidRDefault="009E2D47" w:rsidP="009E2D47">
      <w:pPr>
        <w:widowControl/>
        <w:shd w:val="clear" w:color="auto" w:fill="FFFFFF"/>
        <w:wordWrap w:val="0"/>
        <w:ind w:firstLine="480"/>
        <w:jc w:val="left"/>
        <w:rPr>
          <w:rFonts w:ascii="Segoe UI" w:eastAsia="宋体" w:hAnsi="Segoe UI" w:cs="Segoe UI"/>
          <w:color w:val="333333"/>
          <w:kern w:val="0"/>
          <w:sz w:val="18"/>
          <w:szCs w:val="18"/>
        </w:rPr>
      </w:pPr>
      <w:r w:rsidRPr="00636FC8">
        <w:rPr>
          <w:rFonts w:ascii="仿宋_GB2312" w:eastAsia="仿宋_GB2312" w:hAnsi="Segoe UI" w:cs="Segoe UI" w:hint="eastAsia"/>
          <w:color w:val="333333"/>
          <w:kern w:val="0"/>
          <w:sz w:val="24"/>
          <w:szCs w:val="24"/>
        </w:rPr>
        <w:t>法定代表人或授权代表签字：</w:t>
      </w:r>
    </w:p>
    <w:p w:rsidR="009E2D47" w:rsidRPr="00636FC8" w:rsidRDefault="009E2D47" w:rsidP="009E2D47">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636FC8">
        <w:rPr>
          <w:rFonts w:ascii="仿宋_GB2312" w:eastAsia="仿宋_GB2312" w:hAnsi="Segoe UI" w:cs="Segoe UI" w:hint="eastAsia"/>
          <w:color w:val="333333"/>
          <w:kern w:val="0"/>
          <w:sz w:val="24"/>
          <w:szCs w:val="24"/>
        </w:rPr>
        <w:t>日期</w:t>
      </w:r>
      <w:r w:rsidRPr="00636FC8">
        <w:rPr>
          <w:rFonts w:ascii="仿宋_GB2312" w:eastAsia="仿宋_GB2312" w:hAnsi="Segoe UI" w:cs="Segoe UI" w:hint="eastAsia"/>
          <w:b/>
          <w:bCs/>
          <w:color w:val="333333"/>
          <w:kern w:val="0"/>
          <w:sz w:val="24"/>
          <w:szCs w:val="24"/>
        </w:rPr>
        <w:t>:</w:t>
      </w:r>
    </w:p>
    <w:p w:rsidR="009E2D47" w:rsidRPr="00636FC8" w:rsidRDefault="009E2D47" w:rsidP="009E2D47">
      <w:pPr>
        <w:widowControl/>
        <w:shd w:val="clear" w:color="auto" w:fill="FFFFFF"/>
        <w:wordWrap w:val="0"/>
        <w:jc w:val="left"/>
        <w:rPr>
          <w:rFonts w:ascii="Segoe UI" w:eastAsia="宋体" w:hAnsi="Segoe UI" w:cs="Segoe UI"/>
          <w:color w:val="333333"/>
          <w:kern w:val="0"/>
          <w:sz w:val="18"/>
          <w:szCs w:val="18"/>
        </w:rPr>
      </w:pPr>
      <w:r w:rsidRPr="00636FC8">
        <w:rPr>
          <w:rFonts w:ascii="宋体" w:eastAsia="宋体" w:hAnsi="宋体" w:cs="Segoe UI" w:hint="eastAsia"/>
          <w:b/>
          <w:bCs/>
          <w:color w:val="333333"/>
          <w:kern w:val="0"/>
          <w:sz w:val="24"/>
          <w:szCs w:val="24"/>
        </w:rPr>
        <w:lastRenderedPageBreak/>
        <w:t>附件4-3：报价一览表</w:t>
      </w:r>
    </w:p>
    <w:tbl>
      <w:tblPr>
        <w:tblW w:w="5050" w:type="pct"/>
        <w:jc w:val="center"/>
        <w:tblInd w:w="1" w:type="dxa"/>
        <w:tblCellMar>
          <w:left w:w="0" w:type="dxa"/>
          <w:right w:w="0" w:type="dxa"/>
        </w:tblCellMar>
        <w:tblLook w:val="04A0"/>
      </w:tblPr>
      <w:tblGrid>
        <w:gridCol w:w="456"/>
        <w:gridCol w:w="1164"/>
        <w:gridCol w:w="1433"/>
        <w:gridCol w:w="627"/>
        <w:gridCol w:w="1433"/>
        <w:gridCol w:w="627"/>
        <w:gridCol w:w="1075"/>
        <w:gridCol w:w="1075"/>
        <w:gridCol w:w="717"/>
      </w:tblGrid>
      <w:tr w:rsidR="009E2D47" w:rsidRPr="00636FC8" w:rsidTr="000202B2">
        <w:trPr>
          <w:trHeight w:val="735"/>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序号</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产品名称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E2D47"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制造商</w:t>
            </w:r>
          </w:p>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名称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品牌</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包装（小）规格、型号</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单位</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E2D47"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成交单价</w:t>
            </w:r>
          </w:p>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（元）</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E2D47"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配送企业</w:t>
            </w:r>
          </w:p>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名称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备注</w:t>
            </w:r>
          </w:p>
        </w:tc>
      </w:tr>
      <w:tr w:rsidR="009E2D47" w:rsidRPr="00636FC8" w:rsidTr="000202B2">
        <w:trPr>
          <w:trHeight w:val="330"/>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r>
      <w:tr w:rsidR="009E2D47" w:rsidRPr="00636FC8" w:rsidTr="000202B2">
        <w:trPr>
          <w:trHeight w:val="390"/>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r>
      <w:tr w:rsidR="009E2D47" w:rsidRPr="00636FC8" w:rsidTr="000202B2">
        <w:trPr>
          <w:trHeight w:val="300"/>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6FC8" w:rsidRPr="00636FC8" w:rsidRDefault="009E2D47" w:rsidP="000202B2">
            <w:pPr>
              <w:widowControl/>
              <w:wordWrap w:val="0"/>
              <w:jc w:val="center"/>
              <w:rPr>
                <w:rFonts w:ascii="宋体" w:eastAsia="宋体" w:hAnsi="宋体" w:cs="宋体"/>
                <w:kern w:val="0"/>
                <w:sz w:val="18"/>
                <w:szCs w:val="18"/>
              </w:rPr>
            </w:pPr>
            <w:r w:rsidRPr="00636FC8">
              <w:rPr>
                <w:rFonts w:ascii="宋体" w:eastAsia="宋体" w:hAnsi="宋体" w:cs="宋体" w:hint="eastAsia"/>
                <w:kern w:val="0"/>
                <w:sz w:val="24"/>
                <w:szCs w:val="24"/>
              </w:rPr>
              <w:t> </w:t>
            </w:r>
          </w:p>
        </w:tc>
      </w:tr>
    </w:tbl>
    <w:p w:rsidR="009E2D47" w:rsidRPr="00636FC8" w:rsidRDefault="009E2D47" w:rsidP="009E2D47">
      <w:pPr>
        <w:widowControl/>
        <w:shd w:val="clear" w:color="auto" w:fill="FFFFFF"/>
        <w:wordWrap w:val="0"/>
        <w:ind w:firstLine="480"/>
        <w:jc w:val="left"/>
        <w:rPr>
          <w:rFonts w:ascii="Segoe UI" w:eastAsia="宋体" w:hAnsi="Segoe UI" w:cs="Segoe UI"/>
          <w:color w:val="333333"/>
          <w:kern w:val="0"/>
          <w:sz w:val="18"/>
          <w:szCs w:val="18"/>
        </w:rPr>
      </w:pPr>
      <w:r w:rsidRPr="00636FC8">
        <w:rPr>
          <w:rFonts w:ascii="宋体" w:eastAsia="宋体" w:hAnsi="宋体" w:cs="Segoe UI" w:hint="eastAsia"/>
          <w:b/>
          <w:bCs/>
          <w:color w:val="333333"/>
          <w:kern w:val="0"/>
          <w:sz w:val="24"/>
          <w:szCs w:val="24"/>
        </w:rPr>
        <w:t>注：</w:t>
      </w:r>
    </w:p>
    <w:p w:rsidR="009E2D47" w:rsidRPr="00636FC8" w:rsidRDefault="009E2D47" w:rsidP="009E2D47">
      <w:pPr>
        <w:widowControl/>
        <w:shd w:val="clear" w:color="auto" w:fill="FFFFFF"/>
        <w:wordWrap w:val="0"/>
        <w:ind w:firstLine="480"/>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1.报价应是最终用户验收合格后的总价，包括设备运输、保险、代理、安装调试、培训、税费、系统集成费用和采购文件规定的其它费用。</w:t>
      </w:r>
    </w:p>
    <w:p w:rsidR="009E2D47" w:rsidRPr="00636FC8" w:rsidRDefault="009E2D47" w:rsidP="009E2D47">
      <w:pPr>
        <w:widowControl/>
        <w:shd w:val="clear" w:color="auto" w:fill="FFFFFF"/>
        <w:wordWrap w:val="0"/>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2.其它服务：请供应商根据“网络设备维护要求”内容或公司提供的服务内容分项进行填写，并说明各项服务的名称、服务内容及价格。</w:t>
      </w:r>
    </w:p>
    <w:p w:rsidR="009E2D47" w:rsidRPr="00636FC8" w:rsidRDefault="009E2D47" w:rsidP="009E2D47">
      <w:pPr>
        <w:widowControl/>
        <w:shd w:val="clear" w:color="auto" w:fill="FFFFFF"/>
        <w:wordWrap w:val="0"/>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3.“品目及报价表”为多页的，每页均需由法定代表人或授权代表签字并盖投标人印章。</w:t>
      </w:r>
    </w:p>
    <w:p w:rsidR="009E2D47" w:rsidRPr="00636FC8" w:rsidRDefault="009E2D47" w:rsidP="009E2D47">
      <w:pPr>
        <w:widowControl/>
        <w:shd w:val="clear" w:color="auto" w:fill="FFFFFF"/>
        <w:wordWrap w:val="0"/>
        <w:ind w:firstLine="480"/>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4.“品目及报价表”需单独密封。</w:t>
      </w:r>
    </w:p>
    <w:p w:rsidR="009E2D47" w:rsidRPr="00636FC8" w:rsidRDefault="009E2D47" w:rsidP="009E2D47">
      <w:pPr>
        <w:widowControl/>
        <w:shd w:val="clear" w:color="auto" w:fill="FFFFFF"/>
        <w:wordWrap w:val="0"/>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供应商名称（盖章）：</w:t>
      </w:r>
    </w:p>
    <w:p w:rsidR="009E2D47" w:rsidRPr="00636FC8" w:rsidRDefault="009E2D47" w:rsidP="009E2D47">
      <w:pPr>
        <w:widowControl/>
        <w:shd w:val="clear" w:color="auto" w:fill="FFFFFF"/>
        <w:wordWrap w:val="0"/>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法定代表人或授权代表（签字）：联系方式：</w:t>
      </w:r>
    </w:p>
    <w:p w:rsidR="009E2D47" w:rsidRPr="00636FC8" w:rsidRDefault="009E2D47" w:rsidP="009E2D47">
      <w:pPr>
        <w:widowControl/>
        <w:shd w:val="clear" w:color="auto" w:fill="FFFFFF"/>
        <w:wordWrap w:val="0"/>
        <w:ind w:firstLine="480"/>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日期：</w:t>
      </w:r>
    </w:p>
    <w:p w:rsidR="009E2D47" w:rsidRPr="00636FC8" w:rsidRDefault="009E2D47" w:rsidP="009E2D47">
      <w:pPr>
        <w:widowControl/>
        <w:shd w:val="clear" w:color="auto" w:fill="FFFFFF"/>
        <w:wordWrap w:val="0"/>
        <w:spacing w:line="270" w:lineRule="atLeast"/>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 </w:t>
      </w:r>
    </w:p>
    <w:p w:rsidR="009E2D47" w:rsidRPr="00636FC8" w:rsidRDefault="009E2D47" w:rsidP="009E2D47">
      <w:pPr>
        <w:widowControl/>
        <w:shd w:val="clear" w:color="auto" w:fill="FFFFFF"/>
        <w:wordWrap w:val="0"/>
        <w:ind w:left="720" w:hanging="720"/>
        <w:jc w:val="left"/>
        <w:rPr>
          <w:rFonts w:ascii="Segoe UI" w:eastAsia="宋体" w:hAnsi="Segoe UI" w:cs="Segoe UI"/>
          <w:color w:val="333333"/>
          <w:kern w:val="0"/>
          <w:sz w:val="18"/>
          <w:szCs w:val="18"/>
        </w:rPr>
      </w:pPr>
      <w:bookmarkStart w:id="1" w:name="_Toc95295163"/>
      <w:r w:rsidRPr="00636FC8">
        <w:rPr>
          <w:rFonts w:ascii="仿宋_GB2312" w:eastAsia="仿宋_GB2312" w:hAnsi="Segoe UI" w:cs="Segoe UI" w:hint="eastAsia"/>
          <w:b/>
          <w:bCs/>
          <w:color w:val="333333"/>
          <w:kern w:val="0"/>
          <w:sz w:val="24"/>
          <w:szCs w:val="24"/>
        </w:rPr>
        <w:t>附件</w:t>
      </w:r>
      <w:bookmarkEnd w:id="1"/>
      <w:r w:rsidRPr="00636FC8">
        <w:rPr>
          <w:rFonts w:ascii="仿宋_GB2312" w:eastAsia="仿宋_GB2312" w:hAnsi="Segoe UI" w:cs="Segoe UI" w:hint="eastAsia"/>
          <w:b/>
          <w:bCs/>
          <w:color w:val="333333"/>
          <w:kern w:val="0"/>
          <w:sz w:val="24"/>
          <w:szCs w:val="24"/>
        </w:rPr>
        <w:t>4-4：</w:t>
      </w:r>
      <w:r w:rsidRPr="00636FC8">
        <w:rPr>
          <w:rFonts w:ascii="黑体" w:eastAsia="黑体" w:hAnsi="黑体" w:cs="Segoe UI" w:hint="eastAsia"/>
          <w:b/>
          <w:bCs/>
          <w:color w:val="333333"/>
          <w:kern w:val="0"/>
          <w:sz w:val="24"/>
          <w:szCs w:val="24"/>
        </w:rPr>
        <w:t>法定代表人身份授权书</w:t>
      </w:r>
    </w:p>
    <w:p w:rsidR="009E2D47" w:rsidRPr="00636FC8" w:rsidRDefault="009E2D47" w:rsidP="009E2D47">
      <w:pPr>
        <w:widowControl/>
        <w:shd w:val="clear" w:color="auto" w:fill="FFFFFF"/>
        <w:wordWrap w:val="0"/>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 </w:t>
      </w:r>
    </w:p>
    <w:p w:rsidR="009E2D47" w:rsidRPr="00636FC8" w:rsidRDefault="009E2D47" w:rsidP="009E2D47">
      <w:pPr>
        <w:widowControl/>
        <w:shd w:val="clear" w:color="auto" w:fill="FFFFFF"/>
        <w:wordWrap w:val="0"/>
        <w:spacing w:line="270" w:lineRule="atLeast"/>
        <w:jc w:val="left"/>
        <w:rPr>
          <w:rFonts w:ascii="Segoe UI" w:eastAsia="宋体" w:hAnsi="Segoe UI" w:cs="Segoe UI"/>
          <w:color w:val="333333"/>
          <w:kern w:val="0"/>
          <w:sz w:val="18"/>
          <w:szCs w:val="18"/>
        </w:rPr>
      </w:pPr>
      <w:r w:rsidRPr="00636FC8">
        <w:rPr>
          <w:rFonts w:ascii="宋体" w:eastAsia="宋体" w:hAnsi="宋体" w:cs="Segoe UI" w:hint="eastAsia"/>
          <w:color w:val="000000"/>
          <w:kern w:val="0"/>
          <w:sz w:val="24"/>
          <w:szCs w:val="24"/>
        </w:rPr>
        <w:t>（采购单位名称）：</w:t>
      </w:r>
    </w:p>
    <w:p w:rsidR="009E2D47" w:rsidRPr="00636FC8" w:rsidRDefault="009E2D47" w:rsidP="009E2D47">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636FC8">
        <w:rPr>
          <w:rFonts w:ascii="宋体" w:eastAsia="宋体" w:hAnsi="宋体" w:cs="Segoe UI" w:hint="eastAsia"/>
          <w:color w:val="000000"/>
          <w:kern w:val="0"/>
          <w:sz w:val="24"/>
          <w:szCs w:val="24"/>
        </w:rPr>
        <w:t>本授权声明：（投标人名称）</w:t>
      </w:r>
    </w:p>
    <w:p w:rsidR="009E2D47" w:rsidRPr="00636FC8" w:rsidRDefault="009E2D47" w:rsidP="009E2D47">
      <w:pPr>
        <w:widowControl/>
        <w:shd w:val="clear" w:color="auto" w:fill="FFFFFF"/>
        <w:wordWrap w:val="0"/>
        <w:spacing w:line="270" w:lineRule="atLeast"/>
        <w:jc w:val="left"/>
        <w:rPr>
          <w:rFonts w:ascii="Segoe UI" w:eastAsia="宋体" w:hAnsi="Segoe UI" w:cs="Segoe UI"/>
          <w:color w:val="333333"/>
          <w:kern w:val="0"/>
          <w:sz w:val="18"/>
          <w:szCs w:val="18"/>
        </w:rPr>
      </w:pPr>
      <w:r w:rsidRPr="00636FC8">
        <w:rPr>
          <w:rFonts w:ascii="宋体" w:eastAsia="宋体" w:hAnsi="宋体" w:cs="Segoe UI" w:hint="eastAsia"/>
          <w:color w:val="000000"/>
          <w:kern w:val="0"/>
          <w:sz w:val="24"/>
          <w:szCs w:val="24"/>
        </w:rPr>
        <w:t>（法定代表人姓名、职务）授权（被授权人姓名、职务）为我方</w:t>
      </w:r>
      <w:r w:rsidRPr="00636FC8">
        <w:rPr>
          <w:rFonts w:ascii="宋体" w:eastAsia="宋体" w:hAnsi="宋体" w:cs="Segoe UI" w:hint="eastAsia"/>
          <w:color w:val="000000"/>
          <w:kern w:val="0"/>
          <w:sz w:val="24"/>
          <w:szCs w:val="24"/>
          <w:u w:val="single"/>
        </w:rPr>
        <w:t>“”</w:t>
      </w:r>
      <w:r w:rsidRPr="00636FC8">
        <w:rPr>
          <w:rFonts w:ascii="宋体" w:eastAsia="宋体" w:hAnsi="宋体" w:cs="Segoe UI" w:hint="eastAsia"/>
          <w:color w:val="000000"/>
          <w:kern w:val="0"/>
          <w:sz w:val="24"/>
          <w:szCs w:val="24"/>
        </w:rPr>
        <w:t>项目投标活动的合法代表，以我方名义全权处理该项目有关投标、签订合同以及执行合同等一切事宜。</w:t>
      </w:r>
    </w:p>
    <w:p w:rsidR="009E2D47" w:rsidRPr="00636FC8" w:rsidRDefault="009E2D47" w:rsidP="009E2D47">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特此声明。</w:t>
      </w:r>
    </w:p>
    <w:p w:rsidR="009E2D47" w:rsidRPr="00636FC8" w:rsidRDefault="009E2D47" w:rsidP="009E2D47">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法定代表人签字：</w:t>
      </w:r>
    </w:p>
    <w:p w:rsidR="009E2D47" w:rsidRPr="00636FC8" w:rsidRDefault="009E2D47" w:rsidP="009E2D47">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授权代表签字：</w:t>
      </w:r>
    </w:p>
    <w:p w:rsidR="009E2D47" w:rsidRPr="00636FC8" w:rsidRDefault="009E2D47" w:rsidP="009E2D47">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投标人名称：（加盖公章）</w:t>
      </w:r>
    </w:p>
    <w:p w:rsidR="009E2D47" w:rsidRPr="00636FC8" w:rsidRDefault="009E2D47" w:rsidP="009E2D47">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日期：</w:t>
      </w:r>
    </w:p>
    <w:p w:rsidR="009E2D47" w:rsidRPr="00636FC8" w:rsidRDefault="009E2D47" w:rsidP="009E2D47">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★说明：上述证明文件附有法定代表人、被授权代表身份证复印件（加盖公章）时才能生效。</w:t>
      </w:r>
    </w:p>
    <w:p w:rsidR="009E2D47" w:rsidRDefault="009E2D47" w:rsidP="009E2D47">
      <w:pPr>
        <w:widowControl/>
        <w:shd w:val="clear" w:color="auto" w:fill="FFFFFF"/>
        <w:wordWrap w:val="0"/>
        <w:jc w:val="left"/>
        <w:rPr>
          <w:rFonts w:ascii="宋体" w:eastAsia="宋体" w:hAnsi="宋体" w:cs="Segoe UI"/>
          <w:color w:val="333333"/>
          <w:kern w:val="0"/>
          <w:sz w:val="24"/>
          <w:szCs w:val="24"/>
        </w:rPr>
      </w:pPr>
      <w:r w:rsidRPr="00636FC8">
        <w:rPr>
          <w:rFonts w:ascii="宋体" w:eastAsia="宋体" w:hAnsi="宋体" w:cs="Segoe UI" w:hint="eastAsia"/>
          <w:color w:val="333333"/>
          <w:kern w:val="0"/>
          <w:sz w:val="24"/>
          <w:szCs w:val="24"/>
        </w:rPr>
        <w:t> </w:t>
      </w:r>
    </w:p>
    <w:p w:rsidR="004302C1" w:rsidRDefault="004302C1" w:rsidP="009E2D47">
      <w:pPr>
        <w:widowControl/>
        <w:shd w:val="clear" w:color="auto" w:fill="FFFFFF"/>
        <w:wordWrap w:val="0"/>
        <w:jc w:val="left"/>
        <w:rPr>
          <w:rFonts w:ascii="宋体" w:eastAsia="宋体" w:hAnsi="宋体" w:cs="Segoe UI"/>
          <w:color w:val="333333"/>
          <w:kern w:val="0"/>
          <w:sz w:val="24"/>
          <w:szCs w:val="24"/>
        </w:rPr>
      </w:pPr>
    </w:p>
    <w:p w:rsidR="004302C1" w:rsidRDefault="004302C1" w:rsidP="009E2D47">
      <w:pPr>
        <w:widowControl/>
        <w:shd w:val="clear" w:color="auto" w:fill="FFFFFF"/>
        <w:wordWrap w:val="0"/>
        <w:jc w:val="left"/>
        <w:rPr>
          <w:rFonts w:ascii="宋体" w:eastAsia="宋体" w:hAnsi="宋体" w:cs="Segoe UI"/>
          <w:color w:val="333333"/>
          <w:kern w:val="0"/>
          <w:sz w:val="24"/>
          <w:szCs w:val="24"/>
        </w:rPr>
      </w:pPr>
    </w:p>
    <w:p w:rsidR="004302C1" w:rsidRDefault="004302C1" w:rsidP="009E2D47">
      <w:pPr>
        <w:widowControl/>
        <w:shd w:val="clear" w:color="auto" w:fill="FFFFFF"/>
        <w:wordWrap w:val="0"/>
        <w:jc w:val="left"/>
        <w:rPr>
          <w:rFonts w:ascii="宋体" w:eastAsia="宋体" w:hAnsi="宋体" w:cs="Segoe UI"/>
          <w:color w:val="333333"/>
          <w:kern w:val="0"/>
          <w:sz w:val="24"/>
          <w:szCs w:val="24"/>
        </w:rPr>
      </w:pPr>
    </w:p>
    <w:p w:rsidR="004302C1" w:rsidRDefault="004302C1" w:rsidP="009E2D47">
      <w:pPr>
        <w:widowControl/>
        <w:shd w:val="clear" w:color="auto" w:fill="FFFFFF"/>
        <w:wordWrap w:val="0"/>
        <w:jc w:val="left"/>
        <w:rPr>
          <w:rFonts w:ascii="宋体" w:eastAsia="宋体" w:hAnsi="宋体" w:cs="Segoe UI"/>
          <w:color w:val="333333"/>
          <w:kern w:val="0"/>
          <w:sz w:val="24"/>
          <w:szCs w:val="24"/>
        </w:rPr>
      </w:pPr>
    </w:p>
    <w:p w:rsidR="004302C1" w:rsidRDefault="004302C1" w:rsidP="009E2D47">
      <w:pPr>
        <w:widowControl/>
        <w:shd w:val="clear" w:color="auto" w:fill="FFFFFF"/>
        <w:wordWrap w:val="0"/>
        <w:jc w:val="left"/>
        <w:rPr>
          <w:rFonts w:ascii="宋体" w:eastAsia="宋体" w:hAnsi="宋体" w:cs="Segoe UI"/>
          <w:color w:val="333333"/>
          <w:kern w:val="0"/>
          <w:sz w:val="24"/>
          <w:szCs w:val="24"/>
        </w:rPr>
      </w:pPr>
    </w:p>
    <w:p w:rsidR="004302C1" w:rsidRDefault="004302C1" w:rsidP="009E2D47">
      <w:pPr>
        <w:widowControl/>
        <w:shd w:val="clear" w:color="auto" w:fill="FFFFFF"/>
        <w:wordWrap w:val="0"/>
        <w:jc w:val="left"/>
        <w:rPr>
          <w:rFonts w:ascii="宋体" w:eastAsia="宋体" w:hAnsi="宋体" w:cs="Segoe UI"/>
          <w:color w:val="333333"/>
          <w:kern w:val="0"/>
          <w:sz w:val="24"/>
          <w:szCs w:val="24"/>
        </w:rPr>
      </w:pPr>
    </w:p>
    <w:p w:rsidR="004302C1" w:rsidRDefault="004302C1" w:rsidP="009E2D47">
      <w:pPr>
        <w:widowControl/>
        <w:shd w:val="clear" w:color="auto" w:fill="FFFFFF"/>
        <w:wordWrap w:val="0"/>
        <w:jc w:val="left"/>
        <w:rPr>
          <w:rFonts w:ascii="宋体" w:eastAsia="宋体" w:hAnsi="宋体" w:cs="Segoe UI"/>
          <w:color w:val="333333"/>
          <w:kern w:val="0"/>
          <w:sz w:val="24"/>
          <w:szCs w:val="24"/>
        </w:rPr>
      </w:pPr>
    </w:p>
    <w:p w:rsidR="004302C1" w:rsidRDefault="004302C1" w:rsidP="009E2D47">
      <w:pPr>
        <w:widowControl/>
        <w:shd w:val="clear" w:color="auto" w:fill="FFFFFF"/>
        <w:wordWrap w:val="0"/>
        <w:jc w:val="left"/>
        <w:rPr>
          <w:rFonts w:ascii="宋体" w:eastAsia="宋体" w:hAnsi="宋体" w:cs="Segoe UI"/>
          <w:color w:val="333333"/>
          <w:kern w:val="0"/>
          <w:sz w:val="24"/>
          <w:szCs w:val="24"/>
        </w:rPr>
      </w:pPr>
    </w:p>
    <w:p w:rsidR="004302C1" w:rsidRPr="00636FC8" w:rsidRDefault="004302C1" w:rsidP="009E2D47">
      <w:pPr>
        <w:widowControl/>
        <w:shd w:val="clear" w:color="auto" w:fill="FFFFFF"/>
        <w:wordWrap w:val="0"/>
        <w:jc w:val="left"/>
        <w:rPr>
          <w:rFonts w:ascii="Segoe UI" w:eastAsia="宋体" w:hAnsi="Segoe UI" w:cs="Segoe UI"/>
          <w:color w:val="333333"/>
          <w:kern w:val="0"/>
          <w:sz w:val="18"/>
          <w:szCs w:val="18"/>
        </w:rPr>
      </w:pPr>
    </w:p>
    <w:p w:rsidR="009E2D47" w:rsidRPr="00636FC8" w:rsidRDefault="009E2D47" w:rsidP="009E2D47">
      <w:pPr>
        <w:widowControl/>
        <w:shd w:val="clear" w:color="auto" w:fill="FFFFFF"/>
        <w:wordWrap w:val="0"/>
        <w:spacing w:line="270" w:lineRule="atLeast"/>
        <w:jc w:val="left"/>
        <w:rPr>
          <w:rFonts w:ascii="Segoe UI" w:eastAsia="宋体" w:hAnsi="Segoe UI" w:cs="Segoe UI"/>
          <w:color w:val="333333"/>
          <w:kern w:val="0"/>
          <w:sz w:val="18"/>
          <w:szCs w:val="18"/>
        </w:rPr>
      </w:pPr>
      <w:r w:rsidRPr="00636FC8">
        <w:rPr>
          <w:rFonts w:ascii="宋体" w:eastAsia="宋体" w:hAnsi="宋体" w:cs="Segoe UI" w:hint="eastAsia"/>
          <w:b/>
          <w:bCs/>
          <w:color w:val="333333"/>
          <w:kern w:val="0"/>
          <w:sz w:val="24"/>
          <w:szCs w:val="24"/>
        </w:rPr>
        <w:lastRenderedPageBreak/>
        <w:t>附件5：反商业贿赂承诺书</w:t>
      </w:r>
    </w:p>
    <w:p w:rsidR="009E2D47" w:rsidRPr="00636FC8" w:rsidRDefault="009E2D47" w:rsidP="009E2D4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E2D47" w:rsidRPr="00636FC8" w:rsidRDefault="009E2D47" w:rsidP="009E2D4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E2D47" w:rsidRPr="00636FC8" w:rsidRDefault="009E2D47" w:rsidP="009E2D4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二、本厂家、商家、公司保证在药品、医疗器械、设备、物资、基建工程竞标工作及药品、试剂销售等工作中承诺做到：</w:t>
      </w:r>
    </w:p>
    <w:p w:rsidR="009E2D47" w:rsidRPr="00636FC8" w:rsidRDefault="009E2D47" w:rsidP="009E2D4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1、不与其他投标人相互串通投标报价，损害贵院的合法权益；</w:t>
      </w:r>
    </w:p>
    <w:p w:rsidR="009E2D47" w:rsidRPr="00636FC8" w:rsidRDefault="009E2D47" w:rsidP="009E2D4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2、不与招标人串通投标，损害国家利益、社会公共利益或他人的合法权益；</w:t>
      </w:r>
    </w:p>
    <w:p w:rsidR="009E2D47" w:rsidRPr="00636FC8" w:rsidRDefault="009E2D47" w:rsidP="009E2D4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3、不以向招标人或者评标委员会成员行贿的手段谋取中标；</w:t>
      </w:r>
    </w:p>
    <w:p w:rsidR="009E2D47" w:rsidRPr="00636FC8" w:rsidRDefault="009E2D47" w:rsidP="009E2D4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4、竞标报价不违反相关法律的规定，也不以他人名义投标或者以其他方式弄虚作假，骗取中标；</w:t>
      </w:r>
    </w:p>
    <w:p w:rsidR="009E2D47" w:rsidRPr="00636FC8" w:rsidRDefault="009E2D47" w:rsidP="009E2D4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5、保证不以其他任何方式扰乱贵院的招标工作；</w:t>
      </w:r>
    </w:p>
    <w:p w:rsidR="009E2D47" w:rsidRPr="00636FC8" w:rsidRDefault="009E2D47" w:rsidP="009E2D4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6、保证不在药品销售、医疗器械、设备、物资、基建工程竞标中采取账外暗中给予回扣的手段腐蚀、贿赂医护、药剂人员、干部等其他相关人员；</w:t>
      </w:r>
    </w:p>
    <w:p w:rsidR="009E2D47" w:rsidRPr="00636FC8" w:rsidRDefault="009E2D47" w:rsidP="009E2D4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E2D47" w:rsidRPr="00636FC8" w:rsidRDefault="009E2D47" w:rsidP="009E2D4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8、保证不让贵院临床科室、药剂部门以及有关人员登记、统计医生处方或为此提供方便，干扰贵院的正常工作秩序；</w:t>
      </w:r>
    </w:p>
    <w:p w:rsidR="009E2D47" w:rsidRPr="00636FC8" w:rsidRDefault="009E2D47" w:rsidP="009E2D4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9、保证不以其他任何不正当竞争手段推销药品、医疗器械、设备、物资。</w:t>
      </w:r>
    </w:p>
    <w:p w:rsidR="009E2D47" w:rsidRPr="00636FC8" w:rsidRDefault="009E2D47" w:rsidP="009E2D4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三、本厂家、商家、公司保证竭力维护贵院的声誉，不做任何有损贵院形象的事情。</w:t>
      </w:r>
    </w:p>
    <w:p w:rsidR="009E2D47" w:rsidRPr="00636FC8" w:rsidRDefault="009E2D47" w:rsidP="009E2D4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E2D47" w:rsidRPr="00636FC8" w:rsidRDefault="009E2D47" w:rsidP="009E2D4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E2D47" w:rsidRPr="00636FC8" w:rsidRDefault="009E2D47" w:rsidP="009E2D4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9E2D47" w:rsidRPr="00636FC8" w:rsidRDefault="009E2D47" w:rsidP="009E2D4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2、对本厂家、商家、公司相关工作人员作出严肃处理；</w:t>
      </w:r>
    </w:p>
    <w:p w:rsidR="009E2D47" w:rsidRPr="00636FC8" w:rsidRDefault="009E2D47" w:rsidP="009E2D4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9E2D47" w:rsidRPr="00636FC8" w:rsidRDefault="009E2D47" w:rsidP="004302C1">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六、采购物资名称：</w:t>
      </w:r>
    </w:p>
    <w:p w:rsidR="009E2D47" w:rsidRPr="00636FC8" w:rsidRDefault="009E2D47" w:rsidP="009E2D47">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本《承诺书》一式二份（一份由承诺人自存；一份随竞价书传递）</w:t>
      </w:r>
    </w:p>
    <w:p w:rsidR="00F82D4A" w:rsidRPr="004302C1" w:rsidRDefault="009E2D47" w:rsidP="004302C1">
      <w:pPr>
        <w:widowControl/>
        <w:shd w:val="clear" w:color="auto" w:fill="FFFFFF"/>
        <w:wordWrap w:val="0"/>
        <w:spacing w:line="270" w:lineRule="atLeast"/>
        <w:jc w:val="left"/>
        <w:rPr>
          <w:rFonts w:ascii="Segoe UI" w:eastAsia="宋体" w:hAnsi="Segoe UI" w:cs="Segoe UI"/>
          <w:color w:val="333333"/>
          <w:kern w:val="0"/>
          <w:sz w:val="18"/>
          <w:szCs w:val="18"/>
        </w:rPr>
      </w:pPr>
      <w:r w:rsidRPr="00636FC8">
        <w:rPr>
          <w:rFonts w:ascii="宋体" w:eastAsia="宋体" w:hAnsi="宋体" w:cs="Segoe UI" w:hint="eastAsia"/>
          <w:color w:val="333333"/>
          <w:kern w:val="0"/>
          <w:sz w:val="24"/>
          <w:szCs w:val="24"/>
        </w:rPr>
        <w:t>承诺企业名称（公章）法人代表或委托代理人（承诺人）</w:t>
      </w:r>
    </w:p>
    <w:sectPr w:rsidR="00F82D4A" w:rsidRPr="004302C1" w:rsidSect="004E0D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0AD" w:rsidRDefault="005B20AD" w:rsidP="009E2D47">
      <w:r>
        <w:separator/>
      </w:r>
    </w:p>
  </w:endnote>
  <w:endnote w:type="continuationSeparator" w:id="1">
    <w:p w:rsidR="005B20AD" w:rsidRDefault="005B20AD" w:rsidP="009E2D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0AD" w:rsidRDefault="005B20AD" w:rsidP="009E2D47">
      <w:r>
        <w:separator/>
      </w:r>
    </w:p>
  </w:footnote>
  <w:footnote w:type="continuationSeparator" w:id="1">
    <w:p w:rsidR="005B20AD" w:rsidRDefault="005B20AD" w:rsidP="009E2D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2D47"/>
    <w:rsid w:val="000B00AF"/>
    <w:rsid w:val="0014051C"/>
    <w:rsid w:val="0023468C"/>
    <w:rsid w:val="003128F4"/>
    <w:rsid w:val="003C62F0"/>
    <w:rsid w:val="004302C1"/>
    <w:rsid w:val="004E0D63"/>
    <w:rsid w:val="005B20AD"/>
    <w:rsid w:val="006A6B03"/>
    <w:rsid w:val="009C0977"/>
    <w:rsid w:val="009C49E6"/>
    <w:rsid w:val="009E2D47"/>
    <w:rsid w:val="00A65E1D"/>
    <w:rsid w:val="00A725B6"/>
    <w:rsid w:val="00A95650"/>
    <w:rsid w:val="00BA5602"/>
    <w:rsid w:val="00ED2964"/>
    <w:rsid w:val="00F23F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D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2D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2D47"/>
    <w:rPr>
      <w:sz w:val="18"/>
      <w:szCs w:val="18"/>
    </w:rPr>
  </w:style>
  <w:style w:type="paragraph" w:styleId="a4">
    <w:name w:val="footer"/>
    <w:basedOn w:val="a"/>
    <w:link w:val="Char0"/>
    <w:uiPriority w:val="99"/>
    <w:semiHidden/>
    <w:unhideWhenUsed/>
    <w:rsid w:val="009E2D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2D4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6</cp:revision>
  <dcterms:created xsi:type="dcterms:W3CDTF">2018-09-29T09:10:00Z</dcterms:created>
  <dcterms:modified xsi:type="dcterms:W3CDTF">2018-10-24T00:33:00Z</dcterms:modified>
</cp:coreProperties>
</file>