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0" w:rsidRPr="003C56CB" w:rsidRDefault="00CB20B0" w:rsidP="003C56CB">
      <w:pPr>
        <w:spacing w:line="440" w:lineRule="exact"/>
        <w:jc w:val="left"/>
        <w:rPr>
          <w:rFonts w:ascii="黑体" w:eastAsia="黑体"/>
          <w:sz w:val="32"/>
          <w:szCs w:val="32"/>
        </w:rPr>
      </w:pPr>
      <w:r w:rsidRPr="003C56CB"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CB20B0" w:rsidRPr="003C56CB" w:rsidRDefault="00CB20B0" w:rsidP="003C56CB">
      <w:pPr>
        <w:spacing w:line="440" w:lineRule="exact"/>
        <w:ind w:firstLineChars="202" w:firstLine="31680"/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 w:rsidRPr="003C56CB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四川省妇幼保健院</w:t>
      </w:r>
      <w:r w:rsidRPr="003C56CB"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t xml:space="preserve">  </w:t>
      </w:r>
      <w:r w:rsidRPr="003C56CB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四川省妇女儿童医院</w:t>
      </w:r>
    </w:p>
    <w:p w:rsidR="00CB20B0" w:rsidRPr="003C56CB" w:rsidRDefault="00CB20B0" w:rsidP="003C56CB">
      <w:pPr>
        <w:spacing w:line="440" w:lineRule="exact"/>
        <w:ind w:firstLineChars="202" w:firstLine="31680"/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 w:rsidRPr="003C56CB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二次生活水箱清洗方案</w:t>
      </w:r>
    </w:p>
    <w:p w:rsidR="00CB20B0" w:rsidRDefault="00CB20B0" w:rsidP="003C56CB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CB20B0" w:rsidRPr="00413B1A" w:rsidRDefault="00CB20B0" w:rsidP="003C56CB">
      <w:pPr>
        <w:spacing w:line="440" w:lineRule="exact"/>
        <w:ind w:firstLineChars="202" w:firstLine="31680"/>
        <w:rPr>
          <w:rFonts w:ascii="仿宋_GB2312" w:eastAsia="仿宋_GB2312"/>
          <w:b/>
          <w:bCs/>
          <w:sz w:val="32"/>
          <w:szCs w:val="32"/>
        </w:rPr>
      </w:pPr>
      <w:r w:rsidRPr="00413B1A">
        <w:rPr>
          <w:rFonts w:ascii="仿宋_GB2312" w:eastAsia="仿宋_GB2312" w:cs="仿宋_GB2312" w:hint="eastAsia"/>
          <w:b/>
          <w:bCs/>
          <w:sz w:val="32"/>
          <w:szCs w:val="32"/>
        </w:rPr>
        <w:t>一、工程概况</w:t>
      </w:r>
    </w:p>
    <w:p w:rsidR="00CB20B0" w:rsidRPr="00413B1A" w:rsidRDefault="00CB20B0" w:rsidP="003C56CB">
      <w:pPr>
        <w:spacing w:line="440" w:lineRule="exact"/>
        <w:ind w:firstLineChars="252" w:firstLine="31680"/>
        <w:rPr>
          <w:rFonts w:ascii="仿宋_GB2312" w:eastAsia="仿宋_GB2312"/>
          <w:sz w:val="32"/>
          <w:szCs w:val="32"/>
        </w:rPr>
      </w:pPr>
      <w:r w:rsidRPr="00413B1A">
        <w:rPr>
          <w:rFonts w:ascii="仿宋_GB2312" w:eastAsia="仿宋_GB2312" w:cs="仿宋_GB2312"/>
          <w:sz w:val="32"/>
          <w:szCs w:val="32"/>
        </w:rPr>
        <w:t>1.</w:t>
      </w:r>
      <w:r w:rsidRPr="00413B1A">
        <w:rPr>
          <w:rFonts w:ascii="仿宋_GB2312" w:eastAsia="仿宋_GB2312" w:cs="仿宋_GB2312" w:hint="eastAsia"/>
          <w:sz w:val="32"/>
          <w:szCs w:val="32"/>
        </w:rPr>
        <w:t>工程名称：二次生活水箱清洗</w:t>
      </w:r>
    </w:p>
    <w:p w:rsidR="00CB20B0" w:rsidRPr="00413B1A" w:rsidRDefault="00CB20B0" w:rsidP="003C56CB">
      <w:pPr>
        <w:spacing w:line="440" w:lineRule="exact"/>
        <w:ind w:firstLineChars="252" w:firstLine="31680"/>
        <w:rPr>
          <w:rFonts w:ascii="仿宋_GB2312" w:eastAsia="仿宋_GB2312"/>
          <w:sz w:val="32"/>
          <w:szCs w:val="32"/>
        </w:rPr>
      </w:pPr>
      <w:r w:rsidRPr="00413B1A">
        <w:rPr>
          <w:rFonts w:ascii="仿宋_GB2312" w:eastAsia="仿宋_GB2312" w:cs="仿宋_GB2312"/>
          <w:sz w:val="32"/>
          <w:szCs w:val="32"/>
        </w:rPr>
        <w:t>2.</w:t>
      </w:r>
      <w:r w:rsidRPr="00413B1A">
        <w:rPr>
          <w:rFonts w:ascii="仿宋_GB2312" w:eastAsia="仿宋_GB2312" w:cs="仿宋_GB2312" w:hint="eastAsia"/>
          <w:sz w:val="32"/>
          <w:szCs w:val="32"/>
        </w:rPr>
        <w:t>工程位置：成都市武侯区沙堰西二街</w:t>
      </w:r>
      <w:r w:rsidRPr="00413B1A">
        <w:rPr>
          <w:rFonts w:ascii="仿宋_GB2312" w:eastAsia="仿宋_GB2312" w:cs="仿宋_GB2312"/>
          <w:sz w:val="32"/>
          <w:szCs w:val="32"/>
        </w:rPr>
        <w:t>290</w:t>
      </w:r>
      <w:r w:rsidRPr="00413B1A">
        <w:rPr>
          <w:rFonts w:ascii="仿宋_GB2312" w:eastAsia="仿宋_GB2312" w:cs="仿宋_GB2312" w:hint="eastAsia"/>
          <w:sz w:val="32"/>
          <w:szCs w:val="32"/>
        </w:rPr>
        <w:t>号</w:t>
      </w:r>
    </w:p>
    <w:p w:rsidR="00CB20B0" w:rsidRPr="00413B1A" w:rsidRDefault="00CB20B0" w:rsidP="003C56CB">
      <w:pPr>
        <w:spacing w:line="440" w:lineRule="exact"/>
        <w:ind w:firstLineChars="252" w:firstLine="31680"/>
        <w:rPr>
          <w:rFonts w:ascii="仿宋_GB2312" w:eastAsia="仿宋_GB2312"/>
          <w:sz w:val="32"/>
          <w:szCs w:val="32"/>
        </w:rPr>
      </w:pPr>
      <w:r w:rsidRPr="00413B1A">
        <w:rPr>
          <w:rFonts w:ascii="仿宋_GB2312" w:eastAsia="仿宋_GB2312" w:cs="仿宋_GB2312"/>
          <w:sz w:val="32"/>
          <w:szCs w:val="32"/>
        </w:rPr>
        <w:t>3.</w:t>
      </w:r>
      <w:r w:rsidRPr="00413B1A">
        <w:rPr>
          <w:rFonts w:ascii="仿宋_GB2312" w:eastAsia="仿宋_GB2312" w:cs="仿宋_GB2312" w:hint="eastAsia"/>
          <w:sz w:val="32"/>
          <w:szCs w:val="32"/>
        </w:rPr>
        <w:t>工程概况：</w:t>
      </w:r>
      <w:r w:rsidRPr="00CE1A87">
        <w:rPr>
          <w:rFonts w:ascii="仿宋_GB2312" w:eastAsia="仿宋_GB2312" w:cs="仿宋_GB2312" w:hint="eastAsia"/>
          <w:sz w:val="32"/>
          <w:szCs w:val="32"/>
        </w:rPr>
        <w:t>由于蓄水池、水箱中的水会受到不同程度的污染，而原自来水中余氯已耗尽，容易滋生菌类或藻类，使饮用水无法达到国家标准，根据法规要求二次供水业主单位每隔半年左右对水箱、水罐等蓄水装置进行一次清洁和消毒工作，而饮水水质也要根据情况不同进行再次的消毒处理。</w:t>
      </w:r>
    </w:p>
    <w:p w:rsidR="00CB20B0" w:rsidRPr="00413B1A" w:rsidRDefault="00CB20B0" w:rsidP="003C56CB">
      <w:pPr>
        <w:spacing w:line="440" w:lineRule="exact"/>
        <w:ind w:firstLineChars="202" w:firstLine="31680"/>
        <w:rPr>
          <w:rFonts w:ascii="仿宋_GB2312" w:eastAsia="仿宋_GB2312"/>
          <w:b/>
          <w:bCs/>
          <w:sz w:val="32"/>
          <w:szCs w:val="32"/>
        </w:rPr>
      </w:pPr>
      <w:r w:rsidRPr="00413B1A">
        <w:rPr>
          <w:rFonts w:ascii="仿宋_GB2312" w:eastAsia="仿宋_GB2312" w:cs="仿宋_GB2312" w:hint="eastAsia"/>
          <w:b/>
          <w:bCs/>
          <w:sz w:val="32"/>
          <w:szCs w:val="32"/>
        </w:rPr>
        <w:t>二、保养方案与保养要求</w:t>
      </w:r>
    </w:p>
    <w:p w:rsidR="00CB20B0" w:rsidRPr="00413B1A" w:rsidRDefault="00CB20B0" w:rsidP="003C56CB">
      <w:pPr>
        <w:spacing w:line="440" w:lineRule="exact"/>
        <w:ind w:firstLineChars="202" w:firstLine="31680"/>
        <w:rPr>
          <w:rFonts w:ascii="仿宋_GB2312" w:eastAsia="仿宋_GB2312"/>
          <w:sz w:val="32"/>
          <w:szCs w:val="32"/>
        </w:rPr>
      </w:pPr>
      <w:r w:rsidRPr="00413B1A">
        <w:rPr>
          <w:rFonts w:ascii="仿宋_GB2312" w:eastAsia="仿宋_GB2312" w:cs="仿宋_GB2312" w:hint="eastAsia"/>
          <w:sz w:val="32"/>
          <w:szCs w:val="32"/>
        </w:rPr>
        <w:t>（一）工程要求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1</w:t>
      </w:r>
      <w:r w:rsidRPr="00CE1A87">
        <w:rPr>
          <w:rFonts w:ascii="仿宋_GB2312" w:eastAsia="仿宋_GB2312" w:cs="仿宋_GB2312" w:hint="eastAsia"/>
          <w:sz w:val="32"/>
          <w:szCs w:val="32"/>
        </w:rPr>
        <w:t>．清洗提前通知工程部，让医院各科室有所准备。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2</w:t>
      </w:r>
      <w:r w:rsidRPr="00CE1A87">
        <w:rPr>
          <w:rFonts w:ascii="仿宋_GB2312" w:eastAsia="仿宋_GB2312" w:cs="仿宋_GB2312" w:hint="eastAsia"/>
          <w:sz w:val="32"/>
          <w:szCs w:val="32"/>
        </w:rPr>
        <w:t>．关闭进出水、阀门。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3</w:t>
      </w:r>
      <w:r w:rsidRPr="00CE1A87">
        <w:rPr>
          <w:rFonts w:ascii="仿宋_GB2312" w:eastAsia="仿宋_GB2312" w:cs="仿宋_GB2312" w:hint="eastAsia"/>
          <w:sz w:val="32"/>
          <w:szCs w:val="32"/>
        </w:rPr>
        <w:t>．打开排水阀或启动潜水泵，使水位下降至</w:t>
      </w:r>
      <w:r w:rsidRPr="00CE1A87">
        <w:rPr>
          <w:rFonts w:ascii="仿宋_GB2312" w:eastAsia="仿宋_GB2312" w:cs="仿宋_GB2312"/>
          <w:sz w:val="32"/>
          <w:szCs w:val="32"/>
        </w:rPr>
        <w:t>30cm</w:t>
      </w:r>
      <w:r w:rsidRPr="00CE1A87">
        <w:rPr>
          <w:rFonts w:ascii="仿宋_GB2312" w:eastAsia="仿宋_GB2312" w:cs="仿宋_GB2312" w:hint="eastAsia"/>
          <w:sz w:val="32"/>
          <w:szCs w:val="32"/>
        </w:rPr>
        <w:t>左右，关闭排水阀或潜水泵，并堵塞出水口，防止污物进入。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4</w:t>
      </w:r>
      <w:r w:rsidRPr="00CE1A87">
        <w:rPr>
          <w:rFonts w:ascii="仿宋_GB2312" w:eastAsia="仿宋_GB2312" w:cs="仿宋_GB2312" w:hint="eastAsia"/>
          <w:sz w:val="32"/>
          <w:szCs w:val="32"/>
        </w:rPr>
        <w:t>．清洗人员携带专用工具和水笼头进水箱</w:t>
      </w:r>
      <w:r w:rsidRPr="00CE1A87">
        <w:rPr>
          <w:rFonts w:ascii="仿宋_GB2312" w:eastAsia="仿宋_GB2312" w:cs="仿宋_GB2312"/>
          <w:sz w:val="32"/>
          <w:szCs w:val="32"/>
        </w:rPr>
        <w:t>(</w:t>
      </w:r>
      <w:r w:rsidRPr="00CE1A87">
        <w:rPr>
          <w:rFonts w:ascii="仿宋_GB2312" w:eastAsia="仿宋_GB2312" w:cs="仿宋_GB2312" w:hint="eastAsia"/>
          <w:sz w:val="32"/>
          <w:szCs w:val="32"/>
        </w:rPr>
        <w:t>池</w:t>
      </w:r>
      <w:r w:rsidRPr="00CE1A87">
        <w:rPr>
          <w:rFonts w:ascii="仿宋_GB2312" w:eastAsia="仿宋_GB2312" w:cs="仿宋_GB2312"/>
          <w:sz w:val="32"/>
          <w:szCs w:val="32"/>
        </w:rPr>
        <w:t>)</w:t>
      </w:r>
      <w:r w:rsidRPr="00CE1A87">
        <w:rPr>
          <w:rFonts w:ascii="仿宋_GB2312" w:eastAsia="仿宋_GB2312" w:cs="仿宋_GB2312" w:hint="eastAsia"/>
          <w:sz w:val="32"/>
          <w:szCs w:val="32"/>
        </w:rPr>
        <w:t>进行清扫和冲刷，先箱</w:t>
      </w:r>
      <w:r w:rsidRPr="00CE1A87">
        <w:rPr>
          <w:rFonts w:ascii="仿宋_GB2312" w:eastAsia="仿宋_GB2312" w:cs="仿宋_GB2312"/>
          <w:sz w:val="32"/>
          <w:szCs w:val="32"/>
        </w:rPr>
        <w:t>(</w:t>
      </w:r>
      <w:r w:rsidRPr="00CE1A87">
        <w:rPr>
          <w:rFonts w:ascii="仿宋_GB2312" w:eastAsia="仿宋_GB2312" w:cs="仿宋_GB2312" w:hint="eastAsia"/>
          <w:sz w:val="32"/>
          <w:szCs w:val="32"/>
        </w:rPr>
        <w:t>池</w:t>
      </w:r>
      <w:r w:rsidRPr="00CE1A87">
        <w:rPr>
          <w:rFonts w:ascii="仿宋_GB2312" w:eastAsia="仿宋_GB2312" w:cs="仿宋_GB2312"/>
          <w:sz w:val="32"/>
          <w:szCs w:val="32"/>
        </w:rPr>
        <w:t>)</w:t>
      </w:r>
      <w:r w:rsidRPr="00CE1A87">
        <w:rPr>
          <w:rFonts w:ascii="仿宋_GB2312" w:eastAsia="仿宋_GB2312" w:cs="仿宋_GB2312" w:hint="eastAsia"/>
          <w:sz w:val="32"/>
          <w:szCs w:val="32"/>
        </w:rPr>
        <w:t>顶，后底，由里向外依次进行，如有损坏处应及时修补。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5</w:t>
      </w:r>
      <w:r w:rsidRPr="00CE1A87">
        <w:rPr>
          <w:rFonts w:ascii="仿宋_GB2312" w:eastAsia="仿宋_GB2312" w:cs="仿宋_GB2312" w:hint="eastAsia"/>
          <w:sz w:val="32"/>
          <w:szCs w:val="32"/>
        </w:rPr>
        <w:t>．洗刷和检查完毕，开排水阀或启动潜水泵，排尽污水并用清水冲清，关闭排水阀或潜水泵。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6</w:t>
      </w:r>
      <w:r w:rsidRPr="00CE1A87">
        <w:rPr>
          <w:rFonts w:ascii="仿宋_GB2312" w:eastAsia="仿宋_GB2312" w:cs="仿宋_GB2312" w:hint="eastAsia"/>
          <w:sz w:val="32"/>
          <w:szCs w:val="32"/>
        </w:rPr>
        <w:t>．用已配成消毒液对内壁自上而下，由里向外，均匀地喷涂箱</w:t>
      </w:r>
      <w:r w:rsidRPr="00CE1A87">
        <w:rPr>
          <w:rFonts w:ascii="仿宋_GB2312" w:eastAsia="仿宋_GB2312" w:cs="仿宋_GB2312"/>
          <w:sz w:val="32"/>
          <w:szCs w:val="32"/>
        </w:rPr>
        <w:t>(</w:t>
      </w:r>
      <w:r w:rsidRPr="00CE1A87">
        <w:rPr>
          <w:rFonts w:ascii="仿宋_GB2312" w:eastAsia="仿宋_GB2312" w:cs="仿宋_GB2312" w:hint="eastAsia"/>
          <w:sz w:val="32"/>
          <w:szCs w:val="32"/>
        </w:rPr>
        <w:t>池</w:t>
      </w:r>
      <w:r w:rsidRPr="00CE1A87">
        <w:rPr>
          <w:rFonts w:ascii="仿宋_GB2312" w:eastAsia="仿宋_GB2312" w:cs="仿宋_GB2312"/>
          <w:sz w:val="32"/>
          <w:szCs w:val="32"/>
        </w:rPr>
        <w:t>)</w:t>
      </w:r>
      <w:r w:rsidRPr="00CE1A87">
        <w:rPr>
          <w:rFonts w:ascii="仿宋_GB2312" w:eastAsia="仿宋_GB2312" w:cs="仿宋_GB2312" w:hint="eastAsia"/>
          <w:sz w:val="32"/>
          <w:szCs w:val="32"/>
        </w:rPr>
        <w:t>壁表面，可涂刷至入孔口，退出箱</w:t>
      </w:r>
      <w:r w:rsidRPr="00CE1A87">
        <w:rPr>
          <w:rFonts w:ascii="仿宋_GB2312" w:eastAsia="仿宋_GB2312" w:cs="仿宋_GB2312"/>
          <w:sz w:val="32"/>
          <w:szCs w:val="32"/>
        </w:rPr>
        <w:t>(</w:t>
      </w:r>
      <w:r w:rsidRPr="00CE1A87">
        <w:rPr>
          <w:rFonts w:ascii="仿宋_GB2312" w:eastAsia="仿宋_GB2312" w:cs="仿宋_GB2312" w:hint="eastAsia"/>
          <w:sz w:val="32"/>
          <w:szCs w:val="32"/>
        </w:rPr>
        <w:t>池</w:t>
      </w:r>
      <w:r w:rsidRPr="00CE1A87">
        <w:rPr>
          <w:rFonts w:ascii="仿宋_GB2312" w:eastAsia="仿宋_GB2312" w:cs="仿宋_GB2312"/>
          <w:sz w:val="32"/>
          <w:szCs w:val="32"/>
        </w:rPr>
        <w:t>)</w:t>
      </w:r>
      <w:r w:rsidRPr="00CE1A87">
        <w:rPr>
          <w:rFonts w:ascii="仿宋_GB2312" w:eastAsia="仿宋_GB2312" w:cs="仿宋_GB2312" w:hint="eastAsia"/>
          <w:sz w:val="32"/>
          <w:szCs w:val="32"/>
        </w:rPr>
        <w:t>，盖上孔盖。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7</w:t>
      </w:r>
      <w:r w:rsidRPr="00CE1A87">
        <w:rPr>
          <w:rFonts w:ascii="仿宋_GB2312" w:eastAsia="仿宋_GB2312" w:cs="仿宋_GB2312" w:hint="eastAsia"/>
          <w:sz w:val="32"/>
          <w:szCs w:val="32"/>
        </w:rPr>
        <w:t>．</w:t>
      </w:r>
      <w:r w:rsidRPr="00CE1A87">
        <w:rPr>
          <w:rFonts w:ascii="仿宋_GB2312" w:eastAsia="仿宋_GB2312" w:cs="仿宋_GB2312"/>
          <w:sz w:val="32"/>
          <w:szCs w:val="32"/>
        </w:rPr>
        <w:t>30</w:t>
      </w:r>
      <w:r w:rsidRPr="00CE1A87">
        <w:rPr>
          <w:rFonts w:ascii="仿宋_GB2312" w:eastAsia="仿宋_GB2312" w:cs="仿宋_GB2312" w:hint="eastAsia"/>
          <w:sz w:val="32"/>
          <w:szCs w:val="32"/>
        </w:rPr>
        <w:t>分钟后打开进水阀，待水箱满后，开排水阀或启动潜水泵排水后，恢复供水。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CE1A87">
        <w:rPr>
          <w:rFonts w:ascii="仿宋_GB2312" w:eastAsia="仿宋_GB2312" w:cs="仿宋_GB2312"/>
          <w:sz w:val="32"/>
          <w:szCs w:val="32"/>
        </w:rPr>
        <w:t>8</w:t>
      </w:r>
      <w:r w:rsidRPr="00CE1A87">
        <w:rPr>
          <w:rFonts w:ascii="仿宋_GB2312" w:eastAsia="仿宋_GB2312" w:cs="仿宋_GB2312" w:hint="eastAsia"/>
          <w:sz w:val="32"/>
          <w:szCs w:val="32"/>
        </w:rPr>
        <w:t>．恢复供水时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  <w:r w:rsidRPr="00CE1A87">
        <w:rPr>
          <w:rFonts w:ascii="仿宋_GB2312" w:eastAsia="仿宋_GB2312" w:cs="仿宋_GB2312" w:hint="eastAsia"/>
          <w:sz w:val="32"/>
          <w:szCs w:val="32"/>
        </w:rPr>
        <w:t>应采样送卫生防疫站作水质检测，必须取得水质检测报告方为合格。</w:t>
      </w:r>
      <w:r w:rsidRPr="00CE1A87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413B1A" w:rsidRDefault="00CB20B0" w:rsidP="003C56CB">
      <w:pPr>
        <w:spacing w:line="440" w:lineRule="exact"/>
        <w:ind w:firstLineChars="202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</w:t>
      </w:r>
      <w:r w:rsidRPr="00413B1A">
        <w:rPr>
          <w:rFonts w:ascii="仿宋_GB2312" w:eastAsia="仿宋_GB2312" w:cs="仿宋_GB2312" w:hint="eastAsia"/>
          <w:sz w:val="32"/>
          <w:szCs w:val="32"/>
        </w:rPr>
        <w:t>）院方要求</w:t>
      </w:r>
    </w:p>
    <w:p w:rsidR="00CB20B0" w:rsidRPr="003F54AF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3F54AF">
        <w:rPr>
          <w:rFonts w:ascii="仿宋_GB2312" w:eastAsia="仿宋_GB2312" w:cs="仿宋_GB2312"/>
          <w:sz w:val="32"/>
          <w:szCs w:val="32"/>
        </w:rPr>
        <w:t>1</w:t>
      </w:r>
      <w:r w:rsidRPr="003F54AF">
        <w:rPr>
          <w:rFonts w:ascii="仿宋_GB2312" w:eastAsia="仿宋_GB2312" w:cs="仿宋_GB2312" w:hint="eastAsia"/>
          <w:sz w:val="32"/>
          <w:szCs w:val="32"/>
        </w:rPr>
        <w:t>、凡水箱清洗消毒人员</w:t>
      </w:r>
      <w:r w:rsidRPr="003F54AF">
        <w:rPr>
          <w:rFonts w:ascii="仿宋_GB2312" w:eastAsia="仿宋_GB2312" w:cs="仿宋_GB2312"/>
          <w:sz w:val="32"/>
          <w:szCs w:val="32"/>
        </w:rPr>
        <w:t>(</w:t>
      </w:r>
      <w:r w:rsidRPr="003F54AF">
        <w:rPr>
          <w:rFonts w:ascii="仿宋_GB2312" w:eastAsia="仿宋_GB2312" w:cs="仿宋_GB2312" w:hint="eastAsia"/>
          <w:sz w:val="32"/>
          <w:szCs w:val="32"/>
        </w:rPr>
        <w:t>包括专职配药人员</w:t>
      </w:r>
      <w:r w:rsidRPr="003F54AF">
        <w:rPr>
          <w:rFonts w:ascii="仿宋_GB2312" w:eastAsia="仿宋_GB2312" w:cs="仿宋_GB2312"/>
          <w:sz w:val="32"/>
          <w:szCs w:val="32"/>
        </w:rPr>
        <w:t>)</w:t>
      </w:r>
      <w:r w:rsidRPr="003F54AF">
        <w:rPr>
          <w:rFonts w:ascii="仿宋_GB2312" w:eastAsia="仿宋_GB2312" w:cs="仿宋_GB2312" w:hint="eastAsia"/>
          <w:sz w:val="32"/>
          <w:szCs w:val="32"/>
        </w:rPr>
        <w:t>须经卫生防疫部门每年体格检查合格领取体检合格证，并经培训合格后，方能上岗。</w:t>
      </w:r>
      <w:r w:rsidRPr="003F54AF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3F54AF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3F54AF">
        <w:rPr>
          <w:rFonts w:ascii="仿宋_GB2312" w:eastAsia="仿宋_GB2312" w:cs="仿宋_GB2312"/>
          <w:sz w:val="32"/>
          <w:szCs w:val="32"/>
        </w:rPr>
        <w:t>2.</w:t>
      </w:r>
      <w:r w:rsidRPr="003F54AF">
        <w:rPr>
          <w:rFonts w:ascii="仿宋_GB2312" w:eastAsia="仿宋_GB2312" w:cs="仿宋_GB2312" w:hint="eastAsia"/>
          <w:sz w:val="32"/>
          <w:szCs w:val="32"/>
        </w:rPr>
        <w:t>、清洗消毒时工作人员穿戴好清洁的工作衣，长靴、橡胶手套，并备有照明用具及清扫专用工具，</w:t>
      </w:r>
      <w:r w:rsidRPr="003F54AF">
        <w:rPr>
          <w:rFonts w:ascii="仿宋_GB2312" w:eastAsia="仿宋_GB2312" w:cs="仿宋_GB2312"/>
          <w:sz w:val="32"/>
          <w:szCs w:val="32"/>
        </w:rPr>
        <w:t>(</w:t>
      </w:r>
      <w:r w:rsidRPr="003F54AF">
        <w:rPr>
          <w:rFonts w:ascii="仿宋_GB2312" w:eastAsia="仿宋_GB2312" w:cs="仿宋_GB2312" w:hint="eastAsia"/>
          <w:sz w:val="32"/>
          <w:szCs w:val="32"/>
        </w:rPr>
        <w:t>必须清洗、消毒后</w:t>
      </w:r>
      <w:r w:rsidRPr="003F54AF">
        <w:rPr>
          <w:rFonts w:ascii="仿宋_GB2312" w:eastAsia="仿宋_GB2312" w:cs="仿宋_GB2312"/>
          <w:sz w:val="32"/>
          <w:szCs w:val="32"/>
        </w:rPr>
        <w:t>)</w:t>
      </w:r>
      <w:r w:rsidRPr="003F54AF">
        <w:rPr>
          <w:rFonts w:ascii="仿宋_GB2312" w:eastAsia="仿宋_GB2312" w:cs="仿宋_GB2312" w:hint="eastAsia"/>
          <w:sz w:val="32"/>
          <w:szCs w:val="32"/>
        </w:rPr>
        <w:t>带入箱池。</w:t>
      </w:r>
      <w:r w:rsidRPr="003F54AF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3F54AF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2"/>
          <w:szCs w:val="32"/>
        </w:rPr>
      </w:pPr>
      <w:r w:rsidRPr="003F54AF">
        <w:rPr>
          <w:rFonts w:ascii="仿宋_GB2312" w:eastAsia="仿宋_GB2312" w:cs="仿宋_GB2312"/>
          <w:sz w:val="32"/>
          <w:szCs w:val="32"/>
        </w:rPr>
        <w:t>3</w:t>
      </w:r>
      <w:r w:rsidRPr="003F54AF">
        <w:rPr>
          <w:rFonts w:ascii="仿宋_GB2312" w:eastAsia="仿宋_GB2312" w:cs="仿宋_GB2312" w:hint="eastAsia"/>
          <w:sz w:val="32"/>
          <w:szCs w:val="32"/>
        </w:rPr>
        <w:t>、清洗时必须注意劳动防护和安全。</w:t>
      </w:r>
      <w:r w:rsidRPr="003F54AF">
        <w:rPr>
          <w:rFonts w:ascii="仿宋_GB2312" w:eastAsia="仿宋_GB2312" w:cs="仿宋_GB2312"/>
          <w:sz w:val="32"/>
          <w:szCs w:val="32"/>
        </w:rPr>
        <w:t xml:space="preserve"> </w:t>
      </w:r>
    </w:p>
    <w:p w:rsidR="00CB20B0" w:rsidRPr="00CE1A87" w:rsidRDefault="00CB20B0" w:rsidP="003C56CB">
      <w:pPr>
        <w:spacing w:line="440" w:lineRule="exact"/>
        <w:ind w:firstLineChars="202" w:firstLine="31680"/>
        <w:rPr>
          <w:rFonts w:ascii="仿宋_GB2312" w:eastAsia="仿宋_GB2312" w:cs="仿宋_GB2312"/>
          <w:sz w:val="36"/>
          <w:szCs w:val="36"/>
        </w:rPr>
      </w:pPr>
      <w:r w:rsidRPr="003F54AF">
        <w:rPr>
          <w:rFonts w:ascii="仿宋_GB2312" w:eastAsia="仿宋_GB2312" w:cs="仿宋_GB2312"/>
          <w:sz w:val="32"/>
          <w:szCs w:val="32"/>
        </w:rPr>
        <w:t>4</w:t>
      </w:r>
      <w:r w:rsidRPr="003F54AF">
        <w:rPr>
          <w:rFonts w:ascii="仿宋_GB2312" w:eastAsia="仿宋_GB2312" w:cs="仿宋_GB2312" w:hint="eastAsia"/>
          <w:sz w:val="32"/>
          <w:szCs w:val="32"/>
        </w:rPr>
        <w:t>、消毒剂必须配成澄清液，防止堵塞喷雾器。</w:t>
      </w:r>
      <w:r w:rsidRPr="00CE1A87">
        <w:rPr>
          <w:rFonts w:ascii="仿宋_GB2312" w:eastAsia="仿宋_GB2312" w:cs="仿宋_GB2312"/>
          <w:sz w:val="36"/>
          <w:szCs w:val="36"/>
        </w:rPr>
        <w:t xml:space="preserve"> </w:t>
      </w:r>
    </w:p>
    <w:p w:rsidR="00CB20B0" w:rsidRPr="00375FD5" w:rsidRDefault="00CB20B0" w:rsidP="00CE1A87">
      <w:pPr>
        <w:spacing w:line="440" w:lineRule="exact"/>
        <w:rPr>
          <w:rFonts w:ascii="仿宋_GB2312" w:eastAsia="仿宋_GB2312"/>
          <w:sz w:val="24"/>
          <w:szCs w:val="24"/>
        </w:rPr>
        <w:sectPr w:rsidR="00CB20B0" w:rsidRPr="00375FD5" w:rsidSect="003C56CB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CB20B0" w:rsidRDefault="00CB20B0" w:rsidP="00DF11AC">
      <w:pPr>
        <w:tabs>
          <w:tab w:val="right" w:pos="13958"/>
        </w:tabs>
        <w:rPr>
          <w:rFonts w:ascii="仿宋_GB2312" w:eastAsia="仿宋_GB2312"/>
          <w:sz w:val="24"/>
          <w:szCs w:val="24"/>
        </w:rPr>
      </w:pPr>
    </w:p>
    <w:p w:rsidR="00CB20B0" w:rsidRDefault="00CB20B0" w:rsidP="00DF11AC">
      <w:pPr>
        <w:tabs>
          <w:tab w:val="right" w:pos="13958"/>
        </w:tabs>
        <w:jc w:val="center"/>
        <w:rPr>
          <w:rFonts w:ascii="仿宋_GB2312" w:eastAsia="仿宋_GB2312"/>
          <w:sz w:val="24"/>
          <w:szCs w:val="24"/>
        </w:rPr>
      </w:pPr>
      <w:r w:rsidRPr="00A153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27pt;height:249.75pt;visibility:visible">
            <v:imagedata r:id="rId6" o:title=""/>
          </v:shape>
        </w:pict>
      </w:r>
      <w:r>
        <w:rPr>
          <w:rFonts w:ascii="仿宋_GB2312" w:eastAsia="仿宋_GB2312" w:cs="仿宋_GB2312"/>
          <w:sz w:val="24"/>
          <w:szCs w:val="24"/>
        </w:rPr>
        <w:t xml:space="preserve">           </w:t>
      </w:r>
      <w:r w:rsidRPr="00A3681D">
        <w:rPr>
          <w:rFonts w:ascii="仿宋_GB2312" w:eastAsia="仿宋_GB2312"/>
          <w:noProof/>
          <w:sz w:val="24"/>
          <w:szCs w:val="24"/>
        </w:rPr>
        <w:pict>
          <v:shape id="图片 4" o:spid="_x0000_i1026" type="#_x0000_t75" style="width:300pt;height:252pt;visibility:visible">
            <v:imagedata r:id="rId7" o:title=""/>
          </v:shape>
        </w:pict>
      </w:r>
    </w:p>
    <w:p w:rsidR="00CB20B0" w:rsidRPr="00CA4579" w:rsidRDefault="00CB20B0" w:rsidP="00CE1A87">
      <w:pPr>
        <w:tabs>
          <w:tab w:val="right" w:pos="13958"/>
        </w:tabs>
        <w:rPr>
          <w:rFonts w:ascii="仿宋_GB2312" w:eastAsia="仿宋_GB2312"/>
          <w:sz w:val="24"/>
          <w:szCs w:val="24"/>
        </w:rPr>
      </w:pPr>
    </w:p>
    <w:p w:rsidR="00CB20B0" w:rsidRPr="00CE1A87" w:rsidRDefault="00CB20B0" w:rsidP="00380EDF">
      <w:pPr>
        <w:tabs>
          <w:tab w:val="left" w:pos="4890"/>
        </w:tabs>
        <w:ind w:leftChars="50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、四川省妇幼保健院生活给水二次加压图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2</w:t>
      </w:r>
      <w:r>
        <w:rPr>
          <w:rFonts w:ascii="仿宋_GB2312" w:eastAsia="仿宋_GB2312" w:cs="仿宋_GB2312" w:hint="eastAsia"/>
          <w:sz w:val="24"/>
          <w:szCs w:val="24"/>
        </w:rPr>
        <w:t>、四川省妇幼保健院生活水箱图</w:t>
      </w:r>
    </w:p>
    <w:sectPr w:rsidR="00CB20B0" w:rsidRPr="00CE1A87" w:rsidSect="009C1E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B0" w:rsidRDefault="00CB20B0" w:rsidP="00070E22">
      <w:r>
        <w:separator/>
      </w:r>
    </w:p>
  </w:endnote>
  <w:endnote w:type="continuationSeparator" w:id="1">
    <w:p w:rsidR="00CB20B0" w:rsidRDefault="00CB20B0" w:rsidP="0007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B0" w:rsidRDefault="00CB20B0" w:rsidP="00070E22">
      <w:r>
        <w:separator/>
      </w:r>
    </w:p>
  </w:footnote>
  <w:footnote w:type="continuationSeparator" w:id="1">
    <w:p w:rsidR="00CB20B0" w:rsidRDefault="00CB20B0" w:rsidP="00070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E22"/>
    <w:rsid w:val="000411B5"/>
    <w:rsid w:val="00050CD1"/>
    <w:rsid w:val="00070E22"/>
    <w:rsid w:val="000E5F5F"/>
    <w:rsid w:val="002411E8"/>
    <w:rsid w:val="00322821"/>
    <w:rsid w:val="00375FD5"/>
    <w:rsid w:val="00380EDF"/>
    <w:rsid w:val="003C56CB"/>
    <w:rsid w:val="003F54AF"/>
    <w:rsid w:val="00413B1A"/>
    <w:rsid w:val="004563C8"/>
    <w:rsid w:val="004F5D3C"/>
    <w:rsid w:val="006D1B08"/>
    <w:rsid w:val="007840A6"/>
    <w:rsid w:val="008D497E"/>
    <w:rsid w:val="0099178C"/>
    <w:rsid w:val="009B31B9"/>
    <w:rsid w:val="009C1034"/>
    <w:rsid w:val="009C1E23"/>
    <w:rsid w:val="00A153EF"/>
    <w:rsid w:val="00A3681D"/>
    <w:rsid w:val="00A524C1"/>
    <w:rsid w:val="00A7142E"/>
    <w:rsid w:val="00BE1E85"/>
    <w:rsid w:val="00C37397"/>
    <w:rsid w:val="00CA4579"/>
    <w:rsid w:val="00CB20B0"/>
    <w:rsid w:val="00CE1A87"/>
    <w:rsid w:val="00DF11AC"/>
    <w:rsid w:val="00EB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2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70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E2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70E2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E22"/>
    <w:rPr>
      <w:sz w:val="18"/>
      <w:szCs w:val="18"/>
    </w:rPr>
  </w:style>
  <w:style w:type="character" w:styleId="Hyperlink">
    <w:name w:val="Hyperlink"/>
    <w:basedOn w:val="DefaultParagraphFont"/>
    <w:uiPriority w:val="99"/>
    <w:rsid w:val="00070E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917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78C"/>
    <w:rPr>
      <w:rFonts w:ascii="Times New Roman" w:eastAsia="宋体" w:hAnsi="Times New Roman" w:cs="Times New Roman"/>
      <w:sz w:val="18"/>
      <w:szCs w:val="18"/>
    </w:rPr>
  </w:style>
  <w:style w:type="paragraph" w:customStyle="1" w:styleId="p-txt1">
    <w:name w:val="p-txt1"/>
    <w:basedOn w:val="Normal"/>
    <w:uiPriority w:val="99"/>
    <w:rsid w:val="00DF11AC"/>
    <w:pPr>
      <w:widowControl/>
      <w:spacing w:before="215" w:after="215"/>
      <w:ind w:left="430" w:right="43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123</Words>
  <Characters>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13</cp:revision>
  <dcterms:created xsi:type="dcterms:W3CDTF">2017-05-05T08:56:00Z</dcterms:created>
  <dcterms:modified xsi:type="dcterms:W3CDTF">2017-06-19T02:18:00Z</dcterms:modified>
</cp:coreProperties>
</file>