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54A" w:rsidRDefault="0089754A" w:rsidP="004C2E15">
      <w:pPr>
        <w:spacing w:line="440" w:lineRule="exact"/>
        <w:rPr>
          <w:rFonts w:ascii="黑体" w:eastAsia="黑体" w:hAnsi="宋体" w:cs="黑体"/>
          <w:sz w:val="32"/>
          <w:szCs w:val="32"/>
        </w:rPr>
      </w:pPr>
      <w:r>
        <w:rPr>
          <w:rFonts w:ascii="黑体" w:eastAsia="黑体" w:hAnsi="宋体" w:cs="黑体" w:hint="eastAsia"/>
          <w:sz w:val="32"/>
          <w:szCs w:val="32"/>
        </w:rPr>
        <w:t>附件</w:t>
      </w:r>
      <w:r>
        <w:rPr>
          <w:rFonts w:ascii="黑体" w:eastAsia="黑体" w:hAnsi="宋体" w:cs="黑体"/>
          <w:sz w:val="32"/>
          <w:szCs w:val="32"/>
        </w:rPr>
        <w:t>1</w:t>
      </w:r>
    </w:p>
    <w:p w:rsidR="0089754A" w:rsidRDefault="0089754A" w:rsidP="004C2E15">
      <w:pPr>
        <w:spacing w:line="440" w:lineRule="exact"/>
        <w:rPr>
          <w:rFonts w:ascii="黑体" w:eastAsia="黑体" w:hAnsi="宋体" w:cs="黑体"/>
          <w:sz w:val="32"/>
          <w:szCs w:val="32"/>
        </w:rPr>
      </w:pPr>
    </w:p>
    <w:p w:rsidR="0089754A" w:rsidRDefault="0089754A" w:rsidP="004C2E15">
      <w:pPr>
        <w:spacing w:line="440" w:lineRule="exact"/>
        <w:jc w:val="center"/>
        <w:rPr>
          <w:rFonts w:ascii="黑体" w:eastAsia="黑体" w:hAnsi="宋体"/>
          <w:kern w:val="0"/>
          <w:sz w:val="32"/>
          <w:szCs w:val="32"/>
        </w:rPr>
      </w:pPr>
      <w:r w:rsidRPr="00EA6560">
        <w:rPr>
          <w:rFonts w:ascii="仿宋_GB2312" w:eastAsia="仿宋_GB2312" w:cs="仿宋_GB2312" w:hint="eastAsia"/>
          <w:sz w:val="32"/>
          <w:szCs w:val="32"/>
        </w:rPr>
        <w:t>四</w:t>
      </w:r>
      <w:r>
        <w:rPr>
          <w:rFonts w:ascii="仿宋_GB2312" w:eastAsia="仿宋_GB2312" w:cs="仿宋_GB2312" w:hint="eastAsia"/>
          <w:sz w:val="32"/>
          <w:szCs w:val="32"/>
        </w:rPr>
        <w:t>川省妇幼保健院遴选院内</w:t>
      </w:r>
      <w:r>
        <w:rPr>
          <w:rFonts w:ascii="仿宋_GB2312" w:eastAsia="仿宋_GB2312" w:cs="仿宋_GB2312"/>
          <w:sz w:val="32"/>
          <w:szCs w:val="32"/>
        </w:rPr>
        <w:t>2017-2018</w:t>
      </w:r>
      <w:r>
        <w:rPr>
          <w:rFonts w:ascii="仿宋_GB2312" w:eastAsia="仿宋_GB2312" w:cs="仿宋_GB2312" w:hint="eastAsia"/>
          <w:sz w:val="32"/>
          <w:szCs w:val="32"/>
        </w:rPr>
        <w:t>年度零星工程维修服务</w:t>
      </w:r>
      <w:r>
        <w:rPr>
          <w:rFonts w:ascii="黑体" w:eastAsia="黑体" w:hAnsi="宋体" w:cs="黑体" w:hint="eastAsia"/>
          <w:color w:val="000000"/>
          <w:sz w:val="32"/>
          <w:szCs w:val="32"/>
        </w:rPr>
        <w:t>项目</w:t>
      </w:r>
    </w:p>
    <w:p w:rsidR="0089754A" w:rsidRDefault="0089754A" w:rsidP="00B232A9">
      <w:pPr>
        <w:spacing w:line="440" w:lineRule="exact"/>
        <w:ind w:firstLineChars="202" w:firstLine="31680"/>
        <w:jc w:val="center"/>
        <w:rPr>
          <w:rFonts w:ascii="黑体" w:eastAsia="黑体" w:hAnsi="宋体"/>
          <w:kern w:val="0"/>
          <w:sz w:val="32"/>
          <w:szCs w:val="32"/>
        </w:rPr>
      </w:pPr>
    </w:p>
    <w:p w:rsidR="0089754A" w:rsidRPr="004B1395" w:rsidRDefault="0089754A" w:rsidP="004C2E15">
      <w:pPr>
        <w:spacing w:line="440" w:lineRule="exact"/>
        <w:rPr>
          <w:rFonts w:ascii="仿宋_GB2312" w:eastAsia="仿宋_GB2312"/>
          <w:sz w:val="32"/>
          <w:szCs w:val="32"/>
        </w:rPr>
      </w:pPr>
      <w:r w:rsidRPr="004B1395">
        <w:rPr>
          <w:rFonts w:ascii="仿宋_GB2312" w:eastAsia="仿宋_GB2312" w:cs="仿宋_GB2312"/>
          <w:sz w:val="32"/>
          <w:szCs w:val="32"/>
        </w:rPr>
        <w:t xml:space="preserve">    </w:t>
      </w:r>
      <w:r w:rsidRPr="004B1395">
        <w:rPr>
          <w:rFonts w:ascii="仿宋_GB2312" w:eastAsia="仿宋_GB2312" w:cs="仿宋_GB2312" w:hint="eastAsia"/>
          <w:sz w:val="32"/>
          <w:szCs w:val="32"/>
        </w:rPr>
        <w:t>一、遴选内容</w:t>
      </w:r>
    </w:p>
    <w:p w:rsidR="0089754A" w:rsidRPr="004B1395" w:rsidRDefault="0089754A" w:rsidP="00B232A9">
      <w:pPr>
        <w:spacing w:line="440" w:lineRule="exact"/>
        <w:ind w:firstLineChars="202" w:firstLine="31680"/>
        <w:rPr>
          <w:rFonts w:ascii="仿宋_GB2312" w:eastAsia="仿宋_GB2312"/>
          <w:sz w:val="32"/>
          <w:szCs w:val="32"/>
        </w:rPr>
      </w:pPr>
      <w:r w:rsidRPr="004B1395">
        <w:rPr>
          <w:rFonts w:ascii="仿宋_GB2312" w:eastAsia="仿宋_GB2312" w:cs="仿宋_GB2312"/>
          <w:sz w:val="32"/>
          <w:szCs w:val="32"/>
        </w:rPr>
        <w:t>1.</w:t>
      </w:r>
      <w:r w:rsidRPr="004B1395">
        <w:rPr>
          <w:rFonts w:ascii="仿宋_GB2312" w:eastAsia="仿宋_GB2312" w:cs="仿宋_GB2312" w:hint="eastAsia"/>
          <w:sz w:val="32"/>
          <w:szCs w:val="32"/>
        </w:rPr>
        <w:t>项目名称：</w:t>
      </w:r>
      <w:r w:rsidRPr="00EA6560">
        <w:rPr>
          <w:rFonts w:ascii="仿宋_GB2312" w:eastAsia="仿宋_GB2312" w:cs="仿宋_GB2312" w:hint="eastAsia"/>
          <w:sz w:val="32"/>
          <w:szCs w:val="32"/>
        </w:rPr>
        <w:t>四</w:t>
      </w:r>
      <w:r>
        <w:rPr>
          <w:rFonts w:ascii="仿宋_GB2312" w:eastAsia="仿宋_GB2312" w:cs="仿宋_GB2312" w:hint="eastAsia"/>
          <w:sz w:val="32"/>
          <w:szCs w:val="32"/>
        </w:rPr>
        <w:t>川省妇幼保健院遴选院内</w:t>
      </w:r>
      <w:r>
        <w:rPr>
          <w:rFonts w:ascii="仿宋_GB2312" w:eastAsia="仿宋_GB2312" w:cs="仿宋_GB2312"/>
          <w:sz w:val="32"/>
          <w:szCs w:val="32"/>
        </w:rPr>
        <w:t xml:space="preserve"> 2017-2018</w:t>
      </w:r>
      <w:r>
        <w:rPr>
          <w:rFonts w:ascii="仿宋_GB2312" w:eastAsia="仿宋_GB2312" w:cs="仿宋_GB2312" w:hint="eastAsia"/>
          <w:sz w:val="32"/>
          <w:szCs w:val="32"/>
        </w:rPr>
        <w:t>年度零星工程维修服务</w:t>
      </w:r>
    </w:p>
    <w:p w:rsidR="0089754A" w:rsidRDefault="0089754A" w:rsidP="00B232A9">
      <w:pPr>
        <w:spacing w:line="440" w:lineRule="exact"/>
        <w:ind w:firstLineChars="202" w:firstLine="31680"/>
        <w:rPr>
          <w:rFonts w:ascii="仿宋_GB2312" w:eastAsia="仿宋_GB2312" w:hAnsi="宋体"/>
          <w:sz w:val="30"/>
          <w:szCs w:val="30"/>
        </w:rPr>
      </w:pPr>
      <w:r w:rsidRPr="004B1395">
        <w:rPr>
          <w:rFonts w:ascii="仿宋_GB2312" w:eastAsia="仿宋_GB2312" w:cs="仿宋_GB2312"/>
          <w:sz w:val="32"/>
          <w:szCs w:val="32"/>
        </w:rPr>
        <w:t>2.</w:t>
      </w:r>
      <w:r w:rsidRPr="004B1395">
        <w:rPr>
          <w:rFonts w:ascii="仿宋_GB2312" w:eastAsia="仿宋_GB2312" w:cs="仿宋_GB2312" w:hint="eastAsia"/>
          <w:sz w:val="32"/>
          <w:szCs w:val="32"/>
        </w:rPr>
        <w:t>项目位置：成都市武侯区沙堰西二街</w:t>
      </w:r>
      <w:r w:rsidRPr="004B1395">
        <w:rPr>
          <w:rFonts w:ascii="仿宋_GB2312" w:eastAsia="仿宋_GB2312" w:cs="仿宋_GB2312"/>
          <w:sz w:val="32"/>
          <w:szCs w:val="32"/>
        </w:rPr>
        <w:t>290</w:t>
      </w:r>
      <w:r w:rsidRPr="004B1395">
        <w:rPr>
          <w:rFonts w:ascii="仿宋_GB2312" w:eastAsia="仿宋_GB2312" w:cs="仿宋_GB2312" w:hint="eastAsia"/>
          <w:sz w:val="32"/>
          <w:szCs w:val="32"/>
        </w:rPr>
        <w:t>号（四川省妇幼</w:t>
      </w:r>
      <w:r>
        <w:rPr>
          <w:rFonts w:ascii="仿宋_GB2312" w:eastAsia="仿宋_GB2312" w:hAnsi="宋体" w:cs="仿宋_GB2312" w:hint="eastAsia"/>
          <w:sz w:val="30"/>
          <w:szCs w:val="30"/>
        </w:rPr>
        <w:t>保健院）</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3.</w:t>
      </w:r>
      <w:r>
        <w:rPr>
          <w:rFonts w:ascii="仿宋_GB2312" w:eastAsia="仿宋_GB2312" w:hAnsi="宋体" w:cs="仿宋_GB2312" w:hint="eastAsia"/>
          <w:sz w:val="30"/>
          <w:szCs w:val="30"/>
        </w:rPr>
        <w:t>项目概述：遴选三家零星维修服务机构作为我院合格候选供应单位，如遴选当天参加供应商</w:t>
      </w:r>
      <w:r w:rsidRPr="00694651">
        <w:rPr>
          <w:rFonts w:ascii="仿宋_GB2312" w:eastAsia="仿宋_GB2312" w:hAnsi="宋体" w:cs="仿宋_GB2312" w:hint="eastAsia"/>
          <w:sz w:val="30"/>
          <w:szCs w:val="30"/>
        </w:rPr>
        <w:t>不足</w:t>
      </w:r>
      <w:r w:rsidRPr="00694651">
        <w:rPr>
          <w:rFonts w:ascii="仿宋_GB2312" w:eastAsia="仿宋_GB2312" w:hAnsi="宋体" w:cs="仿宋_GB2312"/>
          <w:sz w:val="30"/>
          <w:szCs w:val="30"/>
        </w:rPr>
        <w:t>5</w:t>
      </w:r>
      <w:r w:rsidRPr="00694651">
        <w:rPr>
          <w:rFonts w:ascii="仿宋_GB2312" w:eastAsia="仿宋_GB2312" w:hAnsi="宋体" w:cs="仿宋_GB2312" w:hint="eastAsia"/>
          <w:sz w:val="30"/>
          <w:szCs w:val="30"/>
        </w:rPr>
        <w:t>家则发布第二次遴选公告</w:t>
      </w:r>
      <w:r>
        <w:rPr>
          <w:rFonts w:cs="宋体" w:hint="eastAsia"/>
          <w:color w:val="000000"/>
          <w:shd w:val="clear" w:color="auto" w:fill="FFFFFF"/>
        </w:rPr>
        <w:t>；</w:t>
      </w:r>
    </w:p>
    <w:p w:rsidR="0089754A" w:rsidRDefault="0089754A" w:rsidP="00B232A9">
      <w:pPr>
        <w:spacing w:line="440" w:lineRule="exact"/>
        <w:ind w:firstLineChars="202" w:firstLine="31680"/>
        <w:rPr>
          <w:rFonts w:ascii="仿宋_GB2312" w:eastAsia="仿宋_GB2312" w:hAnsi="宋体"/>
          <w:b/>
          <w:bCs/>
          <w:sz w:val="30"/>
          <w:szCs w:val="30"/>
        </w:rPr>
      </w:pPr>
      <w:r>
        <w:rPr>
          <w:rFonts w:ascii="仿宋_GB2312" w:eastAsia="仿宋_GB2312" w:hAnsi="宋体" w:cs="仿宋_GB2312" w:hint="eastAsia"/>
          <w:b/>
          <w:bCs/>
          <w:sz w:val="30"/>
          <w:szCs w:val="30"/>
        </w:rPr>
        <w:t>二、</w:t>
      </w:r>
      <w:r>
        <w:rPr>
          <w:rFonts w:ascii="仿宋_GB2312" w:eastAsia="仿宋_GB2312" w:cs="仿宋_GB2312" w:hint="eastAsia"/>
          <w:sz w:val="32"/>
          <w:szCs w:val="32"/>
        </w:rPr>
        <w:t>零星工程维修</w:t>
      </w:r>
      <w:r>
        <w:rPr>
          <w:rFonts w:ascii="仿宋_GB2312" w:eastAsia="仿宋_GB2312" w:hAnsi="宋体" w:cs="仿宋_GB2312" w:hint="eastAsia"/>
          <w:b/>
          <w:bCs/>
          <w:sz w:val="30"/>
          <w:szCs w:val="30"/>
        </w:rPr>
        <w:t>服务内容</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1.</w:t>
      </w:r>
      <w:r>
        <w:rPr>
          <w:rFonts w:ascii="仿宋_GB2312" w:eastAsia="仿宋_GB2312" w:hAnsi="宋体" w:cs="仿宋_GB2312" w:hint="eastAsia"/>
          <w:sz w:val="30"/>
          <w:szCs w:val="30"/>
        </w:rPr>
        <w:t>负责院内</w:t>
      </w:r>
      <w:r>
        <w:rPr>
          <w:rFonts w:ascii="仿宋_GB2312" w:eastAsia="仿宋_GB2312" w:hAnsi="宋体" w:cs="仿宋_GB2312"/>
          <w:sz w:val="30"/>
          <w:szCs w:val="30"/>
        </w:rPr>
        <w:t>2017-2018</w:t>
      </w:r>
      <w:r>
        <w:rPr>
          <w:rFonts w:ascii="仿宋_GB2312" w:eastAsia="仿宋_GB2312" w:hAnsi="宋体" w:cs="仿宋_GB2312" w:hint="eastAsia"/>
          <w:sz w:val="30"/>
          <w:szCs w:val="30"/>
        </w:rPr>
        <w:t>年度院内防水、维修、拆除、装饰装修等单个工程小于</w:t>
      </w:r>
      <w:r>
        <w:rPr>
          <w:rFonts w:ascii="仿宋_GB2312" w:eastAsia="仿宋_GB2312" w:hAnsi="宋体" w:cs="仿宋_GB2312"/>
          <w:sz w:val="30"/>
          <w:szCs w:val="30"/>
        </w:rPr>
        <w:t>5</w:t>
      </w:r>
      <w:r>
        <w:rPr>
          <w:rFonts w:ascii="仿宋_GB2312" w:eastAsia="仿宋_GB2312" w:hAnsi="宋体" w:cs="仿宋_GB2312" w:hint="eastAsia"/>
          <w:sz w:val="30"/>
          <w:szCs w:val="30"/>
        </w:rPr>
        <w:t>万元零星工程供应商。</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2.</w:t>
      </w:r>
      <w:r>
        <w:rPr>
          <w:rFonts w:ascii="仿宋_GB2312" w:eastAsia="仿宋_GB2312" w:hAnsi="宋体" w:cs="仿宋_GB2312" w:hint="eastAsia"/>
          <w:sz w:val="30"/>
          <w:szCs w:val="30"/>
        </w:rPr>
        <w:t>工程量清单说明</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 xml:space="preserve">2.1 </w:t>
      </w:r>
      <w:r>
        <w:rPr>
          <w:rFonts w:ascii="仿宋_GB2312" w:eastAsia="仿宋_GB2312" w:hAnsi="宋体" w:cs="仿宋_GB2312" w:hint="eastAsia"/>
          <w:sz w:val="30"/>
          <w:szCs w:val="30"/>
        </w:rPr>
        <w:t>本工程量清单是根据按照国家标准《建设工程工程量清单计价规范》（</w:t>
      </w:r>
      <w:r>
        <w:rPr>
          <w:rFonts w:ascii="仿宋_GB2312" w:eastAsia="仿宋_GB2312" w:hAnsi="宋体" w:cs="仿宋_GB2312"/>
          <w:sz w:val="30"/>
          <w:szCs w:val="30"/>
        </w:rPr>
        <w:t>GB50500-2013</w:t>
      </w:r>
      <w:r>
        <w:rPr>
          <w:rFonts w:ascii="仿宋_GB2312" w:eastAsia="仿宋_GB2312" w:hAnsi="宋体" w:cs="仿宋_GB2312" w:hint="eastAsia"/>
          <w:sz w:val="30"/>
          <w:szCs w:val="30"/>
        </w:rPr>
        <w:t>）和</w:t>
      </w:r>
      <w:r>
        <w:rPr>
          <w:rFonts w:ascii="仿宋_GB2312" w:eastAsia="仿宋_GB2312" w:hAnsi="宋体" w:cs="仿宋_GB2312"/>
          <w:sz w:val="30"/>
          <w:szCs w:val="30"/>
        </w:rPr>
        <w:t>2015</w:t>
      </w:r>
      <w:r>
        <w:rPr>
          <w:rFonts w:ascii="仿宋_GB2312" w:eastAsia="仿宋_GB2312" w:hAnsi="宋体" w:cs="仿宋_GB2312" w:hint="eastAsia"/>
          <w:sz w:val="30"/>
          <w:szCs w:val="30"/>
        </w:rPr>
        <w:t>年《四川省建设工程工程量清单计价定额》（川建造价发</w:t>
      </w:r>
      <w:r>
        <w:rPr>
          <w:rFonts w:ascii="仿宋_GB2312" w:eastAsia="仿宋_GB2312" w:hAnsi="宋体" w:cs="仿宋_GB2312"/>
          <w:sz w:val="30"/>
          <w:szCs w:val="30"/>
        </w:rPr>
        <w:t>[2014]439</w:t>
      </w:r>
      <w:r>
        <w:rPr>
          <w:rFonts w:ascii="仿宋_GB2312" w:eastAsia="仿宋_GB2312" w:hAnsi="宋体" w:cs="仿宋_GB2312" w:hint="eastAsia"/>
          <w:sz w:val="30"/>
          <w:szCs w:val="30"/>
        </w:rPr>
        <w:t>号）及配套文件。</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2.2</w:t>
      </w:r>
      <w:r>
        <w:rPr>
          <w:rFonts w:ascii="仿宋_GB2312" w:eastAsia="仿宋_GB2312" w:hAnsi="宋体" w:cs="仿宋_GB2312" w:hint="eastAsia"/>
          <w:sz w:val="30"/>
          <w:szCs w:val="30"/>
        </w:rPr>
        <w:t>工程量清单仅是投标报价的共同基础</w:t>
      </w:r>
      <w:r>
        <w:rPr>
          <w:rFonts w:ascii="仿宋_GB2312" w:eastAsia="仿宋_GB2312" w:hAnsi="宋体" w:cs="仿宋_GB2312"/>
          <w:sz w:val="30"/>
          <w:szCs w:val="30"/>
        </w:rPr>
        <w:t>,</w:t>
      </w:r>
      <w:r>
        <w:rPr>
          <w:rFonts w:ascii="仿宋_GB2312" w:eastAsia="仿宋_GB2312" w:hAnsi="宋体" w:cs="仿宋_GB2312" w:hint="eastAsia"/>
          <w:sz w:val="30"/>
          <w:szCs w:val="30"/>
        </w:rPr>
        <w:t>实际工程计量和工程价款的支付应遵循合同条款约定的有关规定。</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2.3</w:t>
      </w:r>
      <w:r>
        <w:rPr>
          <w:rFonts w:ascii="仿宋_GB2312" w:eastAsia="仿宋_GB2312" w:hAnsi="宋体" w:cs="仿宋_GB2312" w:hint="eastAsia"/>
          <w:sz w:val="30"/>
          <w:szCs w:val="30"/>
        </w:rPr>
        <w:t>本次招标为零星维修工程招标，请投标人在报价时充分考虑工程的零星性。</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2.4</w:t>
      </w:r>
      <w:r w:rsidRPr="007906A2">
        <w:rPr>
          <w:rFonts w:ascii="仿宋_GB2312" w:eastAsia="仿宋_GB2312" w:hAnsi="宋体" w:cs="仿宋_GB2312" w:hint="eastAsia"/>
          <w:sz w:val="30"/>
          <w:szCs w:val="30"/>
        </w:rPr>
        <w:t>附件</w:t>
      </w:r>
      <w:r>
        <w:rPr>
          <w:rFonts w:ascii="仿宋_GB2312" w:eastAsia="仿宋_GB2312" w:hAnsi="宋体" w:cs="仿宋_GB2312" w:hint="eastAsia"/>
          <w:sz w:val="30"/>
          <w:szCs w:val="30"/>
        </w:rPr>
        <w:t>《</w:t>
      </w:r>
      <w:r w:rsidRPr="007906A2">
        <w:rPr>
          <w:rFonts w:ascii="仿宋_GB2312" w:eastAsia="仿宋_GB2312" w:hAnsi="宋体" w:cs="仿宋_GB2312" w:hint="eastAsia"/>
          <w:sz w:val="30"/>
          <w:szCs w:val="30"/>
        </w:rPr>
        <w:t>零星工程维修服务材料报价表</w:t>
      </w:r>
      <w:r>
        <w:rPr>
          <w:rFonts w:ascii="仿宋_GB2312" w:eastAsia="仿宋_GB2312" w:hAnsi="宋体" w:cs="仿宋_GB2312" w:hint="eastAsia"/>
          <w:sz w:val="30"/>
          <w:szCs w:val="30"/>
        </w:rPr>
        <w:t>》的</w:t>
      </w:r>
      <w:r w:rsidRPr="007906A2">
        <w:rPr>
          <w:rFonts w:ascii="仿宋_GB2312" w:eastAsia="仿宋_GB2312" w:hAnsi="宋体" w:cs="仿宋_GB2312" w:hint="eastAsia"/>
          <w:sz w:val="30"/>
          <w:szCs w:val="30"/>
        </w:rPr>
        <w:t>内容作为本</w:t>
      </w:r>
      <w:r>
        <w:rPr>
          <w:rFonts w:ascii="仿宋_GB2312" w:eastAsia="仿宋_GB2312" w:hAnsi="宋体" w:cs="仿宋_GB2312" w:hint="eastAsia"/>
          <w:sz w:val="30"/>
          <w:szCs w:val="30"/>
        </w:rPr>
        <w:t>次遴选依据，包含但不限于其中内容</w:t>
      </w:r>
      <w:r w:rsidRPr="007906A2">
        <w:rPr>
          <w:rFonts w:ascii="仿宋_GB2312" w:eastAsia="仿宋_GB2312" w:hAnsi="宋体" w:cs="仿宋_GB2312" w:hint="eastAsia"/>
          <w:sz w:val="30"/>
          <w:szCs w:val="30"/>
        </w:rPr>
        <w:t>。</w:t>
      </w:r>
      <w:r>
        <w:rPr>
          <w:rFonts w:ascii="仿宋_GB2312" w:eastAsia="仿宋_GB2312" w:hAnsi="宋体" w:cs="仿宋_GB2312" w:hint="eastAsia"/>
          <w:sz w:val="30"/>
          <w:szCs w:val="30"/>
        </w:rPr>
        <w:t>如在实际服务过程中使用附件以外的规格型号或其它材料，应参考附件中类似的规格型号和材料进行结算。</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3.</w:t>
      </w:r>
      <w:r>
        <w:rPr>
          <w:rFonts w:ascii="仿宋_GB2312" w:eastAsia="仿宋_GB2312" w:hAnsi="宋体" w:cs="仿宋_GB2312" w:hint="eastAsia"/>
          <w:sz w:val="30"/>
          <w:szCs w:val="30"/>
        </w:rPr>
        <w:t>技术标准和要求</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3.1</w:t>
      </w:r>
      <w:r>
        <w:rPr>
          <w:rFonts w:ascii="仿宋_GB2312" w:eastAsia="仿宋_GB2312" w:hAnsi="宋体" w:cs="仿宋_GB2312" w:hint="eastAsia"/>
          <w:sz w:val="30"/>
          <w:szCs w:val="30"/>
        </w:rPr>
        <w:t>按国家现行施工及验收规范执行，包括但不限于：</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50352-2005 </w:t>
      </w:r>
      <w:r>
        <w:rPr>
          <w:rFonts w:ascii="仿宋_GB2312" w:eastAsia="仿宋_GB2312" w:hAnsi="宋体" w:cs="仿宋_GB2312" w:hint="eastAsia"/>
          <w:sz w:val="30"/>
          <w:szCs w:val="30"/>
        </w:rPr>
        <w:t>《民用建筑设计通则》</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50016-2006 </w:t>
      </w:r>
      <w:r>
        <w:rPr>
          <w:rFonts w:ascii="仿宋_GB2312" w:eastAsia="仿宋_GB2312" w:hAnsi="宋体" w:cs="仿宋_GB2312" w:hint="eastAsia"/>
          <w:sz w:val="30"/>
          <w:szCs w:val="30"/>
        </w:rPr>
        <w:t>《建筑设计防火规范》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50045-95   </w:t>
      </w:r>
      <w:r>
        <w:rPr>
          <w:rFonts w:ascii="仿宋_GB2312" w:eastAsia="仿宋_GB2312" w:hAnsi="宋体" w:cs="仿宋_GB2312" w:hint="eastAsia"/>
          <w:sz w:val="30"/>
          <w:szCs w:val="30"/>
        </w:rPr>
        <w:t>《高层民用建筑设计防火规范》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50222-95   </w:t>
      </w:r>
      <w:r>
        <w:rPr>
          <w:rFonts w:ascii="仿宋_GB2312" w:eastAsia="仿宋_GB2312" w:hAnsi="宋体" w:cs="仿宋_GB2312" w:hint="eastAsia"/>
          <w:sz w:val="30"/>
          <w:szCs w:val="30"/>
        </w:rPr>
        <w:t>《建筑内部装修设计防火规范》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JGJ 117-98    </w:t>
      </w:r>
      <w:r>
        <w:rPr>
          <w:rFonts w:ascii="仿宋_GB2312" w:eastAsia="仿宋_GB2312" w:hAnsi="宋体" w:cs="仿宋_GB2312" w:hint="eastAsia"/>
          <w:sz w:val="30"/>
          <w:szCs w:val="30"/>
        </w:rPr>
        <w:t>《民用建筑修缮工程查勘与设计规程》</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50300-2001 </w:t>
      </w:r>
      <w:r>
        <w:rPr>
          <w:rFonts w:ascii="仿宋_GB2312" w:eastAsia="仿宋_GB2312" w:hAnsi="宋体" w:cs="仿宋_GB2312" w:hint="eastAsia"/>
          <w:sz w:val="30"/>
          <w:szCs w:val="30"/>
        </w:rPr>
        <w:t>《建筑工程施工质量验收统一标准》</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50118-2010 </w:t>
      </w:r>
      <w:r>
        <w:rPr>
          <w:rFonts w:ascii="仿宋_GB2312" w:eastAsia="仿宋_GB2312" w:hAnsi="宋体" w:cs="仿宋_GB2312" w:hint="eastAsia"/>
          <w:sz w:val="30"/>
          <w:szCs w:val="30"/>
        </w:rPr>
        <w:t>《民用建筑隔声设计规范》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50189-2005 </w:t>
      </w:r>
      <w:r>
        <w:rPr>
          <w:rFonts w:ascii="仿宋_GB2312" w:eastAsia="仿宋_GB2312" w:hAnsi="宋体" w:cs="仿宋_GB2312" w:hint="eastAsia"/>
          <w:sz w:val="30"/>
          <w:szCs w:val="30"/>
        </w:rPr>
        <w:t>《公共建筑节能设计标准》</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50345-2004 </w:t>
      </w:r>
      <w:r>
        <w:rPr>
          <w:rFonts w:ascii="仿宋_GB2312" w:eastAsia="仿宋_GB2312" w:hAnsi="宋体" w:cs="仿宋_GB2312" w:hint="eastAsia"/>
          <w:sz w:val="30"/>
          <w:szCs w:val="30"/>
        </w:rPr>
        <w:t>《屋面工程技术规范》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50009-2001 </w:t>
      </w:r>
      <w:r>
        <w:rPr>
          <w:rFonts w:ascii="仿宋_GB2312" w:eastAsia="仿宋_GB2312" w:hAnsi="宋体" w:cs="仿宋_GB2312" w:hint="eastAsia"/>
          <w:sz w:val="30"/>
          <w:szCs w:val="30"/>
        </w:rPr>
        <w:t>《建筑结构荷载规范》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JCJ 125-99    </w:t>
      </w:r>
      <w:r>
        <w:rPr>
          <w:rFonts w:ascii="仿宋_GB2312" w:eastAsia="仿宋_GB2312" w:hAnsi="宋体" w:cs="仿宋_GB2312" w:hint="eastAsia"/>
          <w:sz w:val="30"/>
          <w:szCs w:val="30"/>
        </w:rPr>
        <w:t>《危险房屋鉴定标准》</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50003-2001 </w:t>
      </w:r>
      <w:r>
        <w:rPr>
          <w:rFonts w:ascii="仿宋_GB2312" w:eastAsia="仿宋_GB2312" w:hAnsi="宋体" w:cs="仿宋_GB2312" w:hint="eastAsia"/>
          <w:sz w:val="30"/>
          <w:szCs w:val="30"/>
        </w:rPr>
        <w:t>《砌体结构设计规范》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50010-2010 </w:t>
      </w:r>
      <w:r>
        <w:rPr>
          <w:rFonts w:ascii="仿宋_GB2312" w:eastAsia="仿宋_GB2312" w:hAnsi="宋体" w:cs="仿宋_GB2312" w:hint="eastAsia"/>
          <w:sz w:val="30"/>
          <w:szCs w:val="30"/>
        </w:rPr>
        <w:t>《混凝土结构设计规范》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50153-2008 </w:t>
      </w:r>
      <w:r>
        <w:rPr>
          <w:rFonts w:ascii="仿宋_GB2312" w:eastAsia="仿宋_GB2312" w:hAnsi="宋体" w:cs="仿宋_GB2312" w:hint="eastAsia"/>
          <w:sz w:val="30"/>
          <w:szCs w:val="30"/>
        </w:rPr>
        <w:t>《工程结构可靠性设计统一标准》</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JCJ 145-2004  </w:t>
      </w:r>
      <w:r>
        <w:rPr>
          <w:rFonts w:ascii="仿宋_GB2312" w:eastAsia="仿宋_GB2312" w:hAnsi="宋体" w:cs="仿宋_GB2312" w:hint="eastAsia"/>
          <w:sz w:val="30"/>
          <w:szCs w:val="30"/>
        </w:rPr>
        <w:t>《混凝土结构后锚固技术规程》</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50367-2006 </w:t>
      </w:r>
      <w:r>
        <w:rPr>
          <w:rFonts w:ascii="仿宋_GB2312" w:eastAsia="仿宋_GB2312" w:hAnsi="宋体" w:cs="仿宋_GB2312" w:hint="eastAsia"/>
          <w:sz w:val="30"/>
          <w:szCs w:val="30"/>
        </w:rPr>
        <w:t>《混凝土结构加固设计规范》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JG/T 264-2010 </w:t>
      </w:r>
      <w:r>
        <w:rPr>
          <w:rFonts w:ascii="仿宋_GB2312" w:eastAsia="仿宋_GB2312" w:hAnsi="宋体" w:cs="仿宋_GB2312" w:hint="eastAsia"/>
          <w:sz w:val="30"/>
          <w:szCs w:val="30"/>
        </w:rPr>
        <w:t>《混凝土裂缝修复灌浆树脂》</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50268-2008 </w:t>
      </w:r>
      <w:r>
        <w:rPr>
          <w:rFonts w:ascii="仿宋_GB2312" w:eastAsia="仿宋_GB2312" w:hAnsi="宋体" w:cs="仿宋_GB2312" w:hint="eastAsia"/>
          <w:sz w:val="30"/>
          <w:szCs w:val="30"/>
        </w:rPr>
        <w:t>《给水排水管道工程施工及验收规范》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50140-2005 </w:t>
      </w:r>
      <w:r>
        <w:rPr>
          <w:rFonts w:ascii="仿宋_GB2312" w:eastAsia="仿宋_GB2312" w:hAnsi="宋体" w:cs="仿宋_GB2312" w:hint="eastAsia"/>
          <w:sz w:val="30"/>
          <w:szCs w:val="30"/>
        </w:rPr>
        <w:t>《建筑灭火器配置设计规范》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50015-2003 </w:t>
      </w:r>
      <w:r>
        <w:rPr>
          <w:rFonts w:ascii="仿宋_GB2312" w:eastAsia="仿宋_GB2312" w:hAnsi="宋体" w:cs="仿宋_GB2312" w:hint="eastAsia"/>
          <w:sz w:val="30"/>
          <w:szCs w:val="30"/>
        </w:rPr>
        <w:t>《建筑给水排水设计规范》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50555-2010 </w:t>
      </w:r>
      <w:r>
        <w:rPr>
          <w:rFonts w:ascii="仿宋_GB2312" w:eastAsia="仿宋_GB2312" w:hAnsi="宋体" w:cs="仿宋_GB2312" w:hint="eastAsia"/>
          <w:sz w:val="30"/>
          <w:szCs w:val="30"/>
        </w:rPr>
        <w:t>《民用建筑节水设计标准》</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50176-93   </w:t>
      </w:r>
      <w:r>
        <w:rPr>
          <w:rFonts w:ascii="仿宋_GB2312" w:eastAsia="仿宋_GB2312" w:hAnsi="宋体" w:cs="仿宋_GB2312" w:hint="eastAsia"/>
          <w:sz w:val="30"/>
          <w:szCs w:val="30"/>
        </w:rPr>
        <w:t>《民用建筑热工设计规范》</w:t>
      </w:r>
    </w:p>
    <w:p w:rsidR="0089754A" w:rsidRDefault="0089754A" w:rsidP="00B232A9">
      <w:pPr>
        <w:spacing w:line="440" w:lineRule="exact"/>
        <w:ind w:firstLineChars="202" w:firstLine="31680"/>
        <w:rPr>
          <w:rFonts w:ascii="仿宋_GB2312" w:eastAsia="仿宋_GB2312" w:hAnsi="宋体"/>
          <w:w w:val="80"/>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GBJ 126-89    </w:t>
      </w:r>
      <w:r>
        <w:rPr>
          <w:rFonts w:ascii="仿宋_GB2312" w:eastAsia="仿宋_GB2312" w:hAnsi="宋体" w:cs="仿宋_GB2312" w:hint="eastAsia"/>
          <w:w w:val="80"/>
          <w:sz w:val="30"/>
          <w:szCs w:val="30"/>
        </w:rPr>
        <w:t>《工业设备及管道绝热工程施工及验收规范》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50591-2010 </w:t>
      </w:r>
      <w:r>
        <w:rPr>
          <w:rFonts w:ascii="仿宋_GB2312" w:eastAsia="仿宋_GB2312" w:hAnsi="宋体" w:cs="仿宋_GB2312" w:hint="eastAsia"/>
          <w:sz w:val="30"/>
          <w:szCs w:val="30"/>
        </w:rPr>
        <w:t>《洁净室施工及验收规范》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50243-2002 </w:t>
      </w:r>
      <w:r>
        <w:rPr>
          <w:rFonts w:ascii="仿宋_GB2312" w:eastAsia="仿宋_GB2312" w:hAnsi="宋体" w:cs="仿宋_GB2312" w:hint="eastAsia"/>
          <w:sz w:val="30"/>
          <w:szCs w:val="30"/>
        </w:rPr>
        <w:t>《通风与空调工程施工质量验收规范》</w:t>
      </w:r>
    </w:p>
    <w:p w:rsidR="0089754A" w:rsidRDefault="0089754A" w:rsidP="00B232A9">
      <w:pPr>
        <w:spacing w:line="440" w:lineRule="exact"/>
        <w:ind w:firstLineChars="202" w:firstLine="31680"/>
        <w:rPr>
          <w:rFonts w:ascii="仿宋_GB2312" w:eastAsia="仿宋_GB2312" w:hAnsi="宋体"/>
          <w:w w:val="90"/>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50364-2005 </w:t>
      </w:r>
      <w:r>
        <w:rPr>
          <w:rFonts w:ascii="仿宋_GB2312" w:eastAsia="仿宋_GB2312" w:hAnsi="宋体" w:cs="仿宋_GB2312" w:hint="eastAsia"/>
          <w:sz w:val="30"/>
          <w:szCs w:val="30"/>
        </w:rPr>
        <w:t>《</w:t>
      </w:r>
      <w:r>
        <w:rPr>
          <w:rFonts w:ascii="仿宋_GB2312" w:eastAsia="仿宋_GB2312" w:hAnsi="宋体" w:cs="仿宋_GB2312" w:hint="eastAsia"/>
          <w:w w:val="90"/>
          <w:sz w:val="30"/>
          <w:szCs w:val="30"/>
        </w:rPr>
        <w:t>民用建筑太阳能热水系统应用技术规范》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50052-2009 </w:t>
      </w:r>
      <w:r>
        <w:rPr>
          <w:rFonts w:ascii="仿宋_GB2312" w:eastAsia="仿宋_GB2312" w:hAnsi="宋体" w:cs="仿宋_GB2312" w:hint="eastAsia"/>
          <w:sz w:val="30"/>
          <w:szCs w:val="30"/>
        </w:rPr>
        <w:t>《供配电系统设计规范》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50054-95   </w:t>
      </w:r>
      <w:r>
        <w:rPr>
          <w:rFonts w:ascii="仿宋_GB2312" w:eastAsia="仿宋_GB2312" w:hAnsi="宋体" w:cs="仿宋_GB2312" w:hint="eastAsia"/>
          <w:sz w:val="30"/>
          <w:szCs w:val="30"/>
        </w:rPr>
        <w:t>《低压配电设计规范》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17945-2010 </w:t>
      </w:r>
      <w:r>
        <w:rPr>
          <w:rFonts w:ascii="仿宋_GB2312" w:eastAsia="仿宋_GB2312" w:hAnsi="宋体" w:cs="仿宋_GB2312" w:hint="eastAsia"/>
          <w:sz w:val="30"/>
          <w:szCs w:val="30"/>
        </w:rPr>
        <w:t>《消防应急照明和疏散指示系统》</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50311-2007 </w:t>
      </w:r>
      <w:r>
        <w:rPr>
          <w:rFonts w:ascii="仿宋_GB2312" w:eastAsia="仿宋_GB2312" w:hAnsi="宋体" w:cs="仿宋_GB2312" w:hint="eastAsia"/>
          <w:sz w:val="30"/>
          <w:szCs w:val="30"/>
        </w:rPr>
        <w:t>《综合布线系统工程设计规范》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50312-2007 </w:t>
      </w:r>
      <w:r>
        <w:rPr>
          <w:rFonts w:ascii="仿宋_GB2312" w:eastAsia="仿宋_GB2312" w:hAnsi="宋体" w:cs="仿宋_GB2312" w:hint="eastAsia"/>
          <w:sz w:val="30"/>
          <w:szCs w:val="30"/>
        </w:rPr>
        <w:t>《综合布线系统工程验收规范》</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50116-98   </w:t>
      </w:r>
      <w:r>
        <w:rPr>
          <w:rFonts w:ascii="仿宋_GB2312" w:eastAsia="仿宋_GB2312" w:hAnsi="宋体" w:cs="仿宋_GB2312" w:hint="eastAsia"/>
          <w:sz w:val="30"/>
          <w:szCs w:val="30"/>
        </w:rPr>
        <w:t>《火灾自动报警系统设计规范》</w:t>
      </w:r>
    </w:p>
    <w:p w:rsidR="0089754A" w:rsidRDefault="0089754A" w:rsidP="00B232A9">
      <w:pPr>
        <w:spacing w:line="440" w:lineRule="exact"/>
        <w:ind w:firstLineChars="202" w:firstLine="31680"/>
        <w:rPr>
          <w:rFonts w:ascii="仿宋_GB2312" w:eastAsia="仿宋_GB2312" w:hAnsi="宋体" w:cs="仿宋_GB2312"/>
          <w:sz w:val="30"/>
          <w:szCs w:val="30"/>
        </w:rPr>
      </w:pPr>
      <w:r>
        <w:rPr>
          <w:rFonts w:ascii="仿宋_GB2312" w:eastAsia="仿宋_GB2312" w:hAnsi="宋体" w:cs="仿宋_GB2312" w:hint="eastAsia"/>
          <w:sz w:val="30"/>
          <w:szCs w:val="30"/>
        </w:rPr>
        <w:t xml:space="preserve">　　</w:t>
      </w:r>
      <w:r>
        <w:rPr>
          <w:rFonts w:ascii="仿宋_GB2312" w:eastAsia="仿宋_GB2312" w:hAnsi="宋体" w:cs="仿宋_GB2312"/>
          <w:sz w:val="30"/>
          <w:szCs w:val="30"/>
        </w:rPr>
        <w:t xml:space="preserve">GB 50166-2007 </w:t>
      </w:r>
      <w:r>
        <w:rPr>
          <w:rFonts w:ascii="仿宋_GB2312" w:eastAsia="仿宋_GB2312" w:hAnsi="宋体" w:cs="仿宋_GB2312" w:hint="eastAsia"/>
          <w:sz w:val="30"/>
          <w:szCs w:val="30"/>
        </w:rPr>
        <w:t>《火灾自动报警系统施工及验收规范》</w:t>
      </w:r>
      <w:r>
        <w:rPr>
          <w:rFonts w:ascii="仿宋_GB2312" w:eastAsia="仿宋_GB2312" w:hAnsi="宋体" w:cs="仿宋_GB2312"/>
          <w:sz w:val="30"/>
          <w:szCs w:val="30"/>
        </w:rPr>
        <w:t xml:space="preserve">   </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b/>
          <w:bCs/>
          <w:sz w:val="30"/>
          <w:szCs w:val="30"/>
        </w:rPr>
        <w:t>三、参选人资格条件要求</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1.</w:t>
      </w:r>
      <w:r>
        <w:rPr>
          <w:rFonts w:ascii="仿宋_GB2312" w:eastAsia="仿宋_GB2312" w:hAnsi="宋体" w:cs="仿宋_GB2312" w:hint="eastAsia"/>
          <w:sz w:val="30"/>
          <w:szCs w:val="30"/>
        </w:rPr>
        <w:t>工商注册及经营许可要求</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 xml:space="preserve">1.1 </w:t>
      </w:r>
      <w:r>
        <w:rPr>
          <w:rFonts w:ascii="仿宋_GB2312" w:eastAsia="仿宋_GB2312" w:hAnsi="宋体" w:cs="仿宋_GB2312" w:hint="eastAsia"/>
          <w:sz w:val="30"/>
          <w:szCs w:val="30"/>
        </w:rPr>
        <w:t>参选人应是在工商行政管理部门依法登记注册具有独立法人或其他组织，注册资金在</w:t>
      </w:r>
      <w:r>
        <w:rPr>
          <w:rFonts w:ascii="仿宋_GB2312" w:eastAsia="仿宋_GB2312" w:hAnsi="宋体" w:cs="仿宋_GB2312"/>
          <w:sz w:val="30"/>
          <w:szCs w:val="30"/>
        </w:rPr>
        <w:t>500</w:t>
      </w:r>
      <w:r>
        <w:rPr>
          <w:rFonts w:ascii="仿宋_GB2312" w:eastAsia="仿宋_GB2312" w:hAnsi="宋体" w:cs="仿宋_GB2312" w:hint="eastAsia"/>
          <w:sz w:val="30"/>
          <w:szCs w:val="30"/>
        </w:rPr>
        <w:t>万元人民币及以上</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 xml:space="preserve">1.2 </w:t>
      </w:r>
      <w:r>
        <w:rPr>
          <w:rFonts w:ascii="仿宋_GB2312" w:eastAsia="仿宋_GB2312" w:hAnsi="宋体" w:cs="仿宋_GB2312" w:hint="eastAsia"/>
          <w:sz w:val="30"/>
          <w:szCs w:val="30"/>
        </w:rPr>
        <w:t>须提供经年检的合法有效的营业执照</w:t>
      </w:r>
      <w:r>
        <w:rPr>
          <w:rFonts w:ascii="仿宋_GB2312" w:eastAsia="仿宋_GB2312" w:hAnsi="宋体" w:cs="仿宋_GB2312"/>
          <w:sz w:val="30"/>
          <w:szCs w:val="30"/>
        </w:rPr>
        <w:t>[</w:t>
      </w:r>
      <w:r>
        <w:rPr>
          <w:rFonts w:ascii="仿宋_GB2312" w:eastAsia="仿宋_GB2312" w:hAnsi="宋体" w:cs="仿宋_GB2312" w:hint="eastAsia"/>
          <w:sz w:val="30"/>
          <w:szCs w:val="30"/>
        </w:rPr>
        <w:t>已按商事登记改革要求更换新版营业执照的，须提供商事主体信息最新查询结果（显示经营范围、注册资本等信息）的截屏打印件（加盖公章）</w:t>
      </w:r>
      <w:r>
        <w:rPr>
          <w:rFonts w:ascii="仿宋_GB2312" w:eastAsia="仿宋_GB2312" w:hAnsi="宋体" w:cs="仿宋_GB2312"/>
          <w:sz w:val="30"/>
          <w:szCs w:val="30"/>
        </w:rPr>
        <w:t>]</w:t>
      </w:r>
      <w:r>
        <w:rPr>
          <w:rFonts w:ascii="仿宋_GB2312" w:eastAsia="仿宋_GB2312" w:hAnsi="宋体" w:cs="仿宋_GB2312" w:hint="eastAsia"/>
          <w:sz w:val="30"/>
          <w:szCs w:val="30"/>
        </w:rPr>
        <w:t>、税务登记证、组织机构代码证（已三证合一的可仅提供营业执照，所提供的营业执照上应反映经营范围和注册资本信息，如果没有的需在互联网下载或截图打印并盖章。</w:t>
      </w:r>
    </w:p>
    <w:p w:rsidR="0089754A" w:rsidRDefault="0089754A" w:rsidP="00B232A9">
      <w:pPr>
        <w:numPr>
          <w:ilvl w:val="0"/>
          <w:numId w:val="1"/>
        </w:numPr>
        <w:spacing w:line="440" w:lineRule="exact"/>
        <w:ind w:firstLineChars="202" w:firstLine="31680"/>
        <w:rPr>
          <w:rFonts w:ascii="仿宋_GB2312" w:eastAsia="仿宋_GB2312" w:hAnsi="宋体"/>
          <w:sz w:val="30"/>
          <w:szCs w:val="30"/>
        </w:rPr>
      </w:pPr>
      <w:r>
        <w:rPr>
          <w:rFonts w:ascii="仿宋_GB2312" w:eastAsia="仿宋_GB2312" w:hAnsi="宋体" w:cs="仿宋_GB2312" w:hint="eastAsia"/>
          <w:sz w:val="30"/>
          <w:szCs w:val="30"/>
        </w:rPr>
        <w:t>资质要求</w:t>
      </w:r>
    </w:p>
    <w:p w:rsidR="0089754A" w:rsidRDefault="0089754A" w:rsidP="004C2E15">
      <w:pPr>
        <w:spacing w:line="440" w:lineRule="exact"/>
        <w:rPr>
          <w:rFonts w:ascii="仿宋_GB2312" w:eastAsia="仿宋_GB2312" w:hAnsi="宋体"/>
          <w:sz w:val="30"/>
          <w:szCs w:val="30"/>
        </w:rPr>
      </w:pPr>
      <w:r>
        <w:rPr>
          <w:rFonts w:ascii="仿宋_GB2312" w:eastAsia="仿宋_GB2312" w:hAnsi="宋体" w:cs="仿宋_GB2312"/>
          <w:sz w:val="30"/>
          <w:szCs w:val="30"/>
        </w:rPr>
        <w:t xml:space="preserve">    2.1</w:t>
      </w:r>
      <w:r w:rsidRPr="006677E2">
        <w:rPr>
          <w:rFonts w:ascii="仿宋_GB2312" w:eastAsia="仿宋_GB2312" w:cs="仿宋_GB2312" w:hint="eastAsia"/>
          <w:sz w:val="32"/>
          <w:szCs w:val="32"/>
        </w:rPr>
        <w:t>具有</w:t>
      </w:r>
      <w:r>
        <w:rPr>
          <w:rFonts w:ascii="仿宋_GB2312" w:eastAsia="仿宋_GB2312" w:hAnsi="宋体" w:cs="仿宋_GB2312" w:hint="eastAsia"/>
          <w:sz w:val="30"/>
          <w:szCs w:val="30"/>
        </w:rPr>
        <w:t>资质为建筑装修装饰工程专业承包二级及以上资质或具有机电工程施工总承包二级及以上资质或建筑机电安装工程专业承包二级及以上资质且有消防设施工程专业承包二级及以上资质</w:t>
      </w:r>
      <w:r>
        <w:rPr>
          <w:rFonts w:ascii="仿宋_GB2312" w:eastAsia="仿宋_GB2312" w:cs="仿宋_GB2312" w:hint="eastAsia"/>
          <w:color w:val="C00000"/>
          <w:sz w:val="32"/>
          <w:szCs w:val="32"/>
        </w:rPr>
        <w:t>；</w:t>
      </w:r>
      <w:r>
        <w:rPr>
          <w:rFonts w:ascii="仿宋_GB2312" w:eastAsia="仿宋_GB2312" w:hAnsi="宋体" w:cs="仿宋_GB2312" w:hint="eastAsia"/>
          <w:sz w:val="30"/>
          <w:szCs w:val="30"/>
        </w:rPr>
        <w:t>。</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 xml:space="preserve">2.2 </w:t>
      </w:r>
      <w:r>
        <w:rPr>
          <w:rFonts w:ascii="仿宋_GB2312" w:eastAsia="仿宋_GB2312" w:hAnsi="宋体" w:cs="仿宋_GB2312" w:hint="eastAsia"/>
          <w:sz w:val="30"/>
          <w:szCs w:val="30"/>
        </w:rPr>
        <w:t>具备有效期内的安全生产许可证。</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 xml:space="preserve">2.3 </w:t>
      </w:r>
      <w:r>
        <w:rPr>
          <w:rFonts w:ascii="仿宋_GB2312" w:eastAsia="仿宋_GB2312" w:hAnsi="宋体" w:cs="仿宋_GB2312" w:hint="eastAsia"/>
          <w:sz w:val="30"/>
          <w:szCs w:val="30"/>
        </w:rPr>
        <w:t>参选人财务能力良好，并有足够的流动资金；提供企业近一年财务审计报告。</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 xml:space="preserve">2.4 </w:t>
      </w:r>
      <w:r>
        <w:rPr>
          <w:rFonts w:ascii="仿宋_GB2312" w:eastAsia="仿宋_GB2312" w:hAnsi="宋体" w:cs="仿宋_GB2312" w:hint="eastAsia"/>
          <w:sz w:val="30"/>
          <w:szCs w:val="30"/>
        </w:rPr>
        <w:t>参选人不得存在下列情形之一：被责令停业的；被暂停或取消投标资格的；财产被接管或冻结的；在近三年内（</w:t>
      </w:r>
      <w:r>
        <w:rPr>
          <w:rFonts w:ascii="仿宋_GB2312" w:eastAsia="仿宋_GB2312" w:hAnsi="宋体" w:cs="仿宋_GB2312"/>
          <w:sz w:val="30"/>
          <w:szCs w:val="30"/>
        </w:rPr>
        <w:t>2014</w:t>
      </w:r>
      <w:r>
        <w:rPr>
          <w:rFonts w:ascii="仿宋_GB2312" w:eastAsia="仿宋_GB2312" w:hAnsi="宋体" w:cs="仿宋_GB2312" w:hint="eastAsia"/>
          <w:sz w:val="30"/>
          <w:szCs w:val="30"/>
        </w:rPr>
        <w:t>年</w:t>
      </w:r>
      <w:r>
        <w:rPr>
          <w:rFonts w:ascii="仿宋_GB2312" w:eastAsia="仿宋_GB2312" w:hAnsi="宋体" w:cs="仿宋_GB2312"/>
          <w:sz w:val="30"/>
          <w:szCs w:val="30"/>
        </w:rPr>
        <w:t>1</w:t>
      </w:r>
      <w:r>
        <w:rPr>
          <w:rFonts w:ascii="仿宋_GB2312" w:eastAsia="仿宋_GB2312" w:hAnsi="宋体" w:cs="仿宋_GB2312" w:hint="eastAsia"/>
          <w:sz w:val="30"/>
          <w:szCs w:val="30"/>
        </w:rPr>
        <w:t>月</w:t>
      </w:r>
      <w:r>
        <w:rPr>
          <w:rFonts w:ascii="仿宋_GB2312" w:eastAsia="仿宋_GB2312" w:hAnsi="宋体" w:cs="仿宋_GB2312"/>
          <w:sz w:val="30"/>
          <w:szCs w:val="30"/>
        </w:rPr>
        <w:t>1</w:t>
      </w:r>
      <w:r>
        <w:rPr>
          <w:rFonts w:ascii="仿宋_GB2312" w:eastAsia="仿宋_GB2312" w:hAnsi="宋体" w:cs="仿宋_GB2312" w:hint="eastAsia"/>
          <w:sz w:val="30"/>
          <w:szCs w:val="30"/>
        </w:rPr>
        <w:t>日至</w:t>
      </w:r>
      <w:r>
        <w:rPr>
          <w:rFonts w:ascii="仿宋_GB2312" w:eastAsia="仿宋_GB2312" w:hAnsi="宋体" w:cs="仿宋_GB2312"/>
          <w:sz w:val="30"/>
          <w:szCs w:val="30"/>
        </w:rPr>
        <w:t>2017</w:t>
      </w:r>
      <w:r>
        <w:rPr>
          <w:rFonts w:ascii="仿宋_GB2312" w:eastAsia="仿宋_GB2312" w:hAnsi="宋体" w:cs="仿宋_GB2312" w:hint="eastAsia"/>
          <w:sz w:val="30"/>
          <w:szCs w:val="30"/>
        </w:rPr>
        <w:t>年）有骗取中标或严重违约的。</w:t>
      </w:r>
    </w:p>
    <w:p w:rsidR="0089754A" w:rsidRDefault="0089754A" w:rsidP="00B232A9">
      <w:pPr>
        <w:spacing w:line="440" w:lineRule="exact"/>
        <w:ind w:firstLineChars="202" w:firstLine="31680"/>
        <w:rPr>
          <w:rFonts w:ascii="仿宋_GB2312" w:eastAsia="仿宋_GB2312" w:hAnsi="宋体"/>
          <w:sz w:val="30"/>
          <w:szCs w:val="30"/>
        </w:rPr>
      </w:pPr>
      <w:r>
        <w:rPr>
          <w:rFonts w:ascii="仿宋_GB2312" w:eastAsia="仿宋_GB2312" w:hAnsi="宋体" w:cs="仿宋_GB2312"/>
          <w:sz w:val="30"/>
          <w:szCs w:val="30"/>
        </w:rPr>
        <w:t xml:space="preserve">2.5 </w:t>
      </w:r>
      <w:r>
        <w:rPr>
          <w:rFonts w:ascii="仿宋_GB2312" w:eastAsia="仿宋_GB2312" w:hAnsi="宋体" w:cs="仿宋_GB2312" w:hint="eastAsia"/>
          <w:sz w:val="30"/>
          <w:szCs w:val="30"/>
        </w:rPr>
        <w:t>本次招标不接受联合体投标。</w:t>
      </w:r>
    </w:p>
    <w:p w:rsidR="0089754A" w:rsidRDefault="0089754A" w:rsidP="00B232A9">
      <w:pPr>
        <w:spacing w:line="440" w:lineRule="exact"/>
        <w:ind w:firstLineChars="202" w:firstLine="31680"/>
        <w:rPr>
          <w:rFonts w:ascii="仿宋_GB2312" w:eastAsia="仿宋_GB2312" w:hAnsi="宋体"/>
          <w:sz w:val="30"/>
          <w:szCs w:val="30"/>
        </w:rPr>
      </w:pPr>
    </w:p>
    <w:p w:rsidR="0089754A" w:rsidRDefault="0089754A" w:rsidP="004C2E15">
      <w:pPr>
        <w:numPr>
          <w:ilvl w:val="0"/>
          <w:numId w:val="2"/>
        </w:numPr>
        <w:spacing w:line="276" w:lineRule="auto"/>
        <w:jc w:val="left"/>
        <w:rPr>
          <w:rFonts w:ascii="仿宋_GB2312" w:eastAsia="仿宋_GB2312" w:hAnsi="宋体"/>
          <w:b/>
          <w:bCs/>
          <w:sz w:val="30"/>
          <w:szCs w:val="30"/>
        </w:rPr>
      </w:pPr>
      <w:r>
        <w:rPr>
          <w:rFonts w:ascii="仿宋_GB2312" w:eastAsia="仿宋_GB2312" w:hAnsi="宋体" w:cs="仿宋_GB2312" w:hint="eastAsia"/>
          <w:b/>
          <w:bCs/>
          <w:sz w:val="30"/>
          <w:szCs w:val="30"/>
        </w:rPr>
        <w:t>评审标准</w:t>
      </w:r>
    </w:p>
    <w:p w:rsidR="0089754A" w:rsidRDefault="0089754A" w:rsidP="004C2E15">
      <w:pPr>
        <w:spacing w:line="276" w:lineRule="auto"/>
        <w:jc w:val="right"/>
        <w:rPr>
          <w:rFonts w:ascii="宋体"/>
          <w:sz w:val="24"/>
          <w:szCs w:val="24"/>
        </w:rPr>
      </w:pPr>
      <w:r>
        <w:rPr>
          <w:rFonts w:ascii="宋体" w:hAnsi="宋体" w:cs="宋体" w:hint="eastAsia"/>
          <w:sz w:val="24"/>
          <w:szCs w:val="24"/>
        </w:rPr>
        <w:t>（满分：</w:t>
      </w:r>
      <w:r>
        <w:rPr>
          <w:rFonts w:ascii="宋体" w:hAnsi="宋体" w:cs="宋体"/>
          <w:sz w:val="24"/>
          <w:szCs w:val="24"/>
        </w:rPr>
        <w:t>100</w:t>
      </w:r>
      <w:r>
        <w:rPr>
          <w:rFonts w:ascii="宋体" w:hAnsi="宋体" w:cs="宋体" w:hint="eastAsia"/>
          <w:sz w:val="24"/>
          <w:szCs w:val="24"/>
        </w:rPr>
        <w:t>分）</w:t>
      </w:r>
    </w:p>
    <w:tbl>
      <w:tblPr>
        <w:tblW w:w="9324" w:type="dxa"/>
        <w:jc w:val="center"/>
        <w:tblLayout w:type="fixed"/>
        <w:tblLook w:val="0000"/>
      </w:tblPr>
      <w:tblGrid>
        <w:gridCol w:w="375"/>
        <w:gridCol w:w="1071"/>
        <w:gridCol w:w="1185"/>
        <w:gridCol w:w="1185"/>
        <w:gridCol w:w="5508"/>
      </w:tblGrid>
      <w:tr w:rsidR="0089754A">
        <w:trPr>
          <w:trHeight w:val="462"/>
          <w:jc w:val="center"/>
        </w:trPr>
        <w:tc>
          <w:tcPr>
            <w:tcW w:w="375" w:type="dxa"/>
            <w:tcBorders>
              <w:top w:val="single" w:sz="4" w:space="0" w:color="auto"/>
              <w:left w:val="single" w:sz="4" w:space="0" w:color="auto"/>
              <w:bottom w:val="single" w:sz="4" w:space="0" w:color="auto"/>
              <w:right w:val="single" w:sz="4" w:space="0" w:color="auto"/>
            </w:tcBorders>
            <w:vAlign w:val="center"/>
          </w:tcPr>
          <w:p w:rsidR="0089754A" w:rsidRDefault="0089754A" w:rsidP="0089754A">
            <w:pPr>
              <w:widowControl/>
              <w:ind w:leftChars="-44" w:left="31680" w:rightChars="-48" w:right="31680"/>
              <w:jc w:val="center"/>
              <w:rPr>
                <w:kern w:val="0"/>
              </w:rPr>
            </w:pPr>
            <w:r>
              <w:rPr>
                <w:rFonts w:cs="宋体" w:hint="eastAsia"/>
                <w:kern w:val="0"/>
              </w:rPr>
              <w:t>序号</w:t>
            </w:r>
          </w:p>
        </w:tc>
        <w:tc>
          <w:tcPr>
            <w:tcW w:w="1071"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7" w:left="31680" w:rightChars="-41" w:right="31680"/>
              <w:jc w:val="center"/>
              <w:rPr>
                <w:kern w:val="0"/>
              </w:rPr>
            </w:pPr>
            <w:r>
              <w:rPr>
                <w:rFonts w:cs="宋体" w:hint="eastAsia"/>
                <w:kern w:val="0"/>
              </w:rPr>
              <w:t>项</w:t>
            </w:r>
            <w:r>
              <w:rPr>
                <w:kern w:val="0"/>
              </w:rPr>
              <w:t xml:space="preserve"> </w:t>
            </w:r>
            <w:r>
              <w:rPr>
                <w:rFonts w:cs="宋体" w:hint="eastAsia"/>
                <w:kern w:val="0"/>
              </w:rPr>
              <w:t>目</w:t>
            </w: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22" w:left="31680" w:rightChars="-42" w:right="31680"/>
              <w:jc w:val="center"/>
              <w:rPr>
                <w:kern w:val="0"/>
              </w:rPr>
            </w:pPr>
            <w:r>
              <w:rPr>
                <w:rFonts w:cs="宋体" w:hint="eastAsia"/>
                <w:kern w:val="0"/>
              </w:rPr>
              <w:t>评分内容</w:t>
            </w: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5" w:left="31680" w:rightChars="-47" w:right="31680"/>
              <w:jc w:val="center"/>
              <w:rPr>
                <w:kern w:val="0"/>
              </w:rPr>
            </w:pPr>
            <w:r>
              <w:rPr>
                <w:rFonts w:cs="宋体" w:hint="eastAsia"/>
                <w:kern w:val="0"/>
              </w:rPr>
              <w:t>分值</w:t>
            </w:r>
          </w:p>
        </w:tc>
        <w:tc>
          <w:tcPr>
            <w:tcW w:w="5508"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5" w:left="31680" w:rightChars="-47" w:right="31680"/>
              <w:jc w:val="center"/>
              <w:rPr>
                <w:kern w:val="0"/>
              </w:rPr>
            </w:pPr>
            <w:r>
              <w:rPr>
                <w:rFonts w:cs="宋体" w:hint="eastAsia"/>
                <w:kern w:val="0"/>
              </w:rPr>
              <w:t>评分标准</w:t>
            </w:r>
          </w:p>
        </w:tc>
      </w:tr>
      <w:tr w:rsidR="0089754A">
        <w:trPr>
          <w:trHeight w:val="841"/>
          <w:jc w:val="center"/>
        </w:trPr>
        <w:tc>
          <w:tcPr>
            <w:tcW w:w="375" w:type="dxa"/>
            <w:vMerge w:val="restart"/>
            <w:tcBorders>
              <w:top w:val="nil"/>
              <w:left w:val="single" w:sz="4" w:space="0" w:color="auto"/>
              <w:right w:val="single" w:sz="4" w:space="0" w:color="auto"/>
            </w:tcBorders>
            <w:vAlign w:val="center"/>
          </w:tcPr>
          <w:p w:rsidR="0089754A" w:rsidRDefault="0089754A" w:rsidP="0089754A">
            <w:pPr>
              <w:widowControl/>
              <w:ind w:leftChars="-44" w:left="31680" w:rightChars="-48" w:right="31680"/>
              <w:jc w:val="center"/>
              <w:rPr>
                <w:kern w:val="0"/>
              </w:rPr>
            </w:pPr>
            <w:r>
              <w:rPr>
                <w:kern w:val="0"/>
              </w:rPr>
              <w:t>1</w:t>
            </w:r>
          </w:p>
        </w:tc>
        <w:tc>
          <w:tcPr>
            <w:tcW w:w="1071" w:type="dxa"/>
            <w:vMerge w:val="restart"/>
            <w:tcBorders>
              <w:top w:val="nil"/>
              <w:left w:val="single" w:sz="4" w:space="0" w:color="auto"/>
              <w:right w:val="single" w:sz="4" w:space="0" w:color="auto"/>
            </w:tcBorders>
            <w:vAlign w:val="center"/>
          </w:tcPr>
          <w:p w:rsidR="0089754A" w:rsidRDefault="0089754A" w:rsidP="0089754A">
            <w:pPr>
              <w:widowControl/>
              <w:ind w:leftChars="-47" w:left="31680" w:rightChars="-41" w:right="31680"/>
              <w:rPr>
                <w:kern w:val="0"/>
              </w:rPr>
            </w:pPr>
            <w:r>
              <w:rPr>
                <w:rFonts w:cs="宋体" w:hint="eastAsia"/>
                <w:kern w:val="0"/>
              </w:rPr>
              <w:t>资质、规模信誉及业务收入（</w:t>
            </w:r>
            <w:r>
              <w:rPr>
                <w:kern w:val="0"/>
              </w:rPr>
              <w:t>20</w:t>
            </w:r>
            <w:r>
              <w:rPr>
                <w:rFonts w:cs="宋体" w:hint="eastAsia"/>
                <w:kern w:val="0"/>
              </w:rPr>
              <w:t>分）</w:t>
            </w:r>
          </w:p>
        </w:tc>
        <w:tc>
          <w:tcPr>
            <w:tcW w:w="1185" w:type="dxa"/>
            <w:tcBorders>
              <w:top w:val="nil"/>
              <w:left w:val="nil"/>
              <w:bottom w:val="single" w:sz="4" w:space="0" w:color="auto"/>
              <w:right w:val="single" w:sz="4" w:space="0" w:color="auto"/>
            </w:tcBorders>
            <w:vAlign w:val="center"/>
          </w:tcPr>
          <w:p w:rsidR="0089754A" w:rsidRDefault="0089754A" w:rsidP="0089754A">
            <w:pPr>
              <w:widowControl/>
              <w:ind w:leftChars="-22" w:left="31680" w:rightChars="-42" w:right="31680"/>
              <w:jc w:val="center"/>
              <w:rPr>
                <w:kern w:val="0"/>
              </w:rPr>
            </w:pPr>
            <w:r>
              <w:rPr>
                <w:rFonts w:cs="宋体" w:hint="eastAsia"/>
                <w:kern w:val="0"/>
              </w:rPr>
              <w:t>注册资金</w:t>
            </w:r>
          </w:p>
        </w:tc>
        <w:tc>
          <w:tcPr>
            <w:tcW w:w="1185" w:type="dxa"/>
            <w:tcBorders>
              <w:top w:val="nil"/>
              <w:left w:val="nil"/>
              <w:bottom w:val="single" w:sz="4" w:space="0" w:color="auto"/>
              <w:right w:val="single" w:sz="4" w:space="0" w:color="auto"/>
            </w:tcBorders>
            <w:vAlign w:val="center"/>
          </w:tcPr>
          <w:p w:rsidR="0089754A" w:rsidRDefault="0089754A" w:rsidP="0089754A">
            <w:pPr>
              <w:widowControl/>
              <w:ind w:leftChars="-45" w:left="31680" w:rightChars="-47" w:right="31680"/>
              <w:jc w:val="center"/>
              <w:rPr>
                <w:kern w:val="0"/>
              </w:rPr>
            </w:pPr>
            <w:r>
              <w:rPr>
                <w:rFonts w:cs="宋体" w:hint="eastAsia"/>
                <w:kern w:val="0"/>
              </w:rPr>
              <w:t>（</w:t>
            </w:r>
            <w:r>
              <w:rPr>
                <w:kern w:val="0"/>
              </w:rPr>
              <w:t>2</w:t>
            </w:r>
            <w:r>
              <w:rPr>
                <w:rFonts w:cs="宋体" w:hint="eastAsia"/>
                <w:kern w:val="0"/>
              </w:rPr>
              <w:t>分）</w:t>
            </w:r>
          </w:p>
        </w:tc>
        <w:tc>
          <w:tcPr>
            <w:tcW w:w="5508" w:type="dxa"/>
            <w:tcBorders>
              <w:top w:val="nil"/>
              <w:left w:val="nil"/>
              <w:bottom w:val="single" w:sz="4" w:space="0" w:color="auto"/>
              <w:right w:val="single" w:sz="4" w:space="0" w:color="auto"/>
            </w:tcBorders>
            <w:vAlign w:val="center"/>
          </w:tcPr>
          <w:p w:rsidR="0089754A" w:rsidRDefault="0089754A" w:rsidP="0089754A">
            <w:pPr>
              <w:widowControl/>
              <w:ind w:leftChars="-45" w:left="31680" w:rightChars="-47" w:right="31680"/>
              <w:rPr>
                <w:kern w:val="0"/>
              </w:rPr>
            </w:pPr>
            <w:r>
              <w:rPr>
                <w:rFonts w:cs="宋体" w:hint="eastAsia"/>
                <w:kern w:val="0"/>
              </w:rPr>
              <w:t>注册资金</w:t>
            </w:r>
            <w:r>
              <w:rPr>
                <w:kern w:val="0"/>
              </w:rPr>
              <w:t>1000</w:t>
            </w:r>
            <w:r>
              <w:rPr>
                <w:rFonts w:cs="宋体" w:hint="eastAsia"/>
                <w:kern w:val="0"/>
              </w:rPr>
              <w:t>万元（包含</w:t>
            </w:r>
            <w:r>
              <w:rPr>
                <w:kern w:val="0"/>
              </w:rPr>
              <w:t>1000</w:t>
            </w:r>
            <w:r>
              <w:rPr>
                <w:rFonts w:cs="宋体" w:hint="eastAsia"/>
                <w:kern w:val="0"/>
              </w:rPr>
              <w:t>万元）以下得</w:t>
            </w:r>
            <w:r>
              <w:rPr>
                <w:kern w:val="0"/>
              </w:rPr>
              <w:t>1</w:t>
            </w:r>
            <w:r>
              <w:rPr>
                <w:rFonts w:cs="宋体" w:hint="eastAsia"/>
                <w:kern w:val="0"/>
              </w:rPr>
              <w:t>分；</w:t>
            </w:r>
            <w:r>
              <w:rPr>
                <w:kern w:val="0"/>
              </w:rPr>
              <w:t>1000</w:t>
            </w:r>
            <w:r>
              <w:rPr>
                <w:rFonts w:cs="宋体" w:hint="eastAsia"/>
                <w:kern w:val="0"/>
              </w:rPr>
              <w:t>万元以上的得</w:t>
            </w:r>
            <w:r>
              <w:rPr>
                <w:kern w:val="0"/>
              </w:rPr>
              <w:t>2</w:t>
            </w:r>
            <w:r>
              <w:rPr>
                <w:rFonts w:cs="宋体" w:hint="eastAsia"/>
                <w:kern w:val="0"/>
              </w:rPr>
              <w:t>分</w:t>
            </w:r>
            <w:r>
              <w:rPr>
                <w:kern w:val="0"/>
              </w:rPr>
              <w:t xml:space="preserve"> </w:t>
            </w:r>
          </w:p>
        </w:tc>
      </w:tr>
      <w:tr w:rsidR="0089754A">
        <w:trPr>
          <w:trHeight w:val="696"/>
          <w:jc w:val="center"/>
        </w:trPr>
        <w:tc>
          <w:tcPr>
            <w:tcW w:w="375" w:type="dxa"/>
            <w:vMerge/>
            <w:tcBorders>
              <w:top w:val="nil"/>
              <w:left w:val="single" w:sz="4" w:space="0" w:color="auto"/>
              <w:right w:val="single" w:sz="4" w:space="0" w:color="auto"/>
            </w:tcBorders>
            <w:vAlign w:val="center"/>
          </w:tcPr>
          <w:p w:rsidR="0089754A" w:rsidRDefault="0089754A" w:rsidP="0089754A">
            <w:pPr>
              <w:widowControl/>
              <w:ind w:leftChars="-44" w:left="31680" w:rightChars="-48" w:right="31680"/>
              <w:jc w:val="center"/>
              <w:rPr>
                <w:kern w:val="0"/>
              </w:rPr>
            </w:pPr>
          </w:p>
        </w:tc>
        <w:tc>
          <w:tcPr>
            <w:tcW w:w="1071" w:type="dxa"/>
            <w:vMerge/>
            <w:tcBorders>
              <w:top w:val="nil"/>
              <w:left w:val="single" w:sz="4" w:space="0" w:color="auto"/>
              <w:right w:val="single" w:sz="4" w:space="0" w:color="auto"/>
            </w:tcBorders>
            <w:vAlign w:val="center"/>
          </w:tcPr>
          <w:p w:rsidR="0089754A" w:rsidRDefault="0089754A" w:rsidP="0089754A">
            <w:pPr>
              <w:widowControl/>
              <w:ind w:leftChars="-47" w:left="31680" w:rightChars="-41" w:right="31680"/>
              <w:rPr>
                <w:kern w:val="0"/>
              </w:rPr>
            </w:pPr>
          </w:p>
        </w:tc>
        <w:tc>
          <w:tcPr>
            <w:tcW w:w="1185" w:type="dxa"/>
            <w:tcBorders>
              <w:top w:val="nil"/>
              <w:left w:val="nil"/>
              <w:bottom w:val="single" w:sz="4" w:space="0" w:color="auto"/>
              <w:right w:val="single" w:sz="4" w:space="0" w:color="auto"/>
            </w:tcBorders>
            <w:vAlign w:val="center"/>
          </w:tcPr>
          <w:p w:rsidR="0089754A" w:rsidRDefault="0089754A" w:rsidP="0089754A">
            <w:pPr>
              <w:widowControl/>
              <w:ind w:leftChars="-22" w:left="31680" w:rightChars="-42" w:right="31680"/>
              <w:jc w:val="center"/>
              <w:rPr>
                <w:kern w:val="0"/>
              </w:rPr>
            </w:pPr>
            <w:r>
              <w:rPr>
                <w:rFonts w:cs="宋体" w:hint="eastAsia"/>
                <w:kern w:val="0"/>
              </w:rPr>
              <w:t>经营场所</w:t>
            </w:r>
          </w:p>
        </w:tc>
        <w:tc>
          <w:tcPr>
            <w:tcW w:w="1185" w:type="dxa"/>
            <w:tcBorders>
              <w:top w:val="nil"/>
              <w:left w:val="nil"/>
              <w:bottom w:val="single" w:sz="4" w:space="0" w:color="auto"/>
              <w:right w:val="single" w:sz="4" w:space="0" w:color="auto"/>
            </w:tcBorders>
            <w:vAlign w:val="center"/>
          </w:tcPr>
          <w:p w:rsidR="0089754A" w:rsidRDefault="0089754A" w:rsidP="0089754A">
            <w:pPr>
              <w:widowControl/>
              <w:ind w:leftChars="-45" w:left="31680" w:rightChars="-47" w:right="31680"/>
              <w:jc w:val="center"/>
              <w:rPr>
                <w:kern w:val="0"/>
              </w:rPr>
            </w:pPr>
            <w:r>
              <w:rPr>
                <w:rFonts w:cs="宋体" w:hint="eastAsia"/>
                <w:kern w:val="0"/>
              </w:rPr>
              <w:t>（</w:t>
            </w:r>
            <w:r>
              <w:rPr>
                <w:kern w:val="0"/>
              </w:rPr>
              <w:t>2</w:t>
            </w:r>
            <w:r>
              <w:rPr>
                <w:rFonts w:cs="宋体" w:hint="eastAsia"/>
                <w:kern w:val="0"/>
              </w:rPr>
              <w:t>分）</w:t>
            </w:r>
          </w:p>
        </w:tc>
        <w:tc>
          <w:tcPr>
            <w:tcW w:w="5508" w:type="dxa"/>
            <w:tcBorders>
              <w:top w:val="nil"/>
              <w:left w:val="nil"/>
              <w:bottom w:val="single" w:sz="4" w:space="0" w:color="auto"/>
              <w:right w:val="single" w:sz="4" w:space="0" w:color="auto"/>
            </w:tcBorders>
            <w:vAlign w:val="center"/>
          </w:tcPr>
          <w:p w:rsidR="0089754A" w:rsidRDefault="0089754A" w:rsidP="0089754A">
            <w:pPr>
              <w:widowControl/>
              <w:ind w:leftChars="-45" w:left="31680" w:rightChars="-47" w:right="31680"/>
              <w:rPr>
                <w:kern w:val="0"/>
              </w:rPr>
            </w:pPr>
            <w:r>
              <w:rPr>
                <w:kern w:val="0"/>
              </w:rPr>
              <w:t>1</w:t>
            </w:r>
            <w:r>
              <w:rPr>
                <w:rFonts w:cs="宋体" w:hint="eastAsia"/>
                <w:kern w:val="0"/>
              </w:rPr>
              <w:t>、企业注册地属于成都市行政区域的得</w:t>
            </w:r>
            <w:r>
              <w:rPr>
                <w:kern w:val="0"/>
              </w:rPr>
              <w:t>1</w:t>
            </w:r>
            <w:r>
              <w:rPr>
                <w:rFonts w:cs="宋体" w:hint="eastAsia"/>
                <w:kern w:val="0"/>
              </w:rPr>
              <w:t>分；</w:t>
            </w:r>
          </w:p>
          <w:p w:rsidR="0089754A" w:rsidRDefault="0089754A" w:rsidP="0089754A">
            <w:pPr>
              <w:widowControl/>
              <w:ind w:leftChars="-45" w:left="31680" w:rightChars="-47" w:right="31680"/>
              <w:rPr>
                <w:kern w:val="0"/>
              </w:rPr>
            </w:pPr>
            <w:r>
              <w:rPr>
                <w:kern w:val="0"/>
              </w:rPr>
              <w:t>2</w:t>
            </w:r>
            <w:r>
              <w:rPr>
                <w:rFonts w:cs="宋体" w:hint="eastAsia"/>
                <w:kern w:val="0"/>
              </w:rPr>
              <w:t>、企业注册地属于成都市行政区域的，且在成都市有高于</w:t>
            </w:r>
            <w:r>
              <w:rPr>
                <w:kern w:val="0"/>
              </w:rPr>
              <w:t>300</w:t>
            </w:r>
            <w:r>
              <w:rPr>
                <w:rFonts w:cs="宋体" w:hint="eastAsia"/>
                <w:kern w:val="0"/>
              </w:rPr>
              <w:t>平方米经营场所的得</w:t>
            </w:r>
            <w:r>
              <w:rPr>
                <w:kern w:val="0"/>
              </w:rPr>
              <w:t>2</w:t>
            </w:r>
            <w:r>
              <w:rPr>
                <w:rFonts w:cs="宋体" w:hint="eastAsia"/>
                <w:kern w:val="0"/>
              </w:rPr>
              <w:t>分。</w:t>
            </w:r>
          </w:p>
          <w:p w:rsidR="0089754A" w:rsidRDefault="0089754A" w:rsidP="0089754A">
            <w:pPr>
              <w:widowControl/>
              <w:ind w:leftChars="-45" w:left="31680" w:rightChars="-47" w:right="31680"/>
              <w:rPr>
                <w:kern w:val="0"/>
              </w:rPr>
            </w:pPr>
            <w:r>
              <w:rPr>
                <w:rFonts w:cs="宋体" w:hint="eastAsia"/>
                <w:kern w:val="0"/>
              </w:rPr>
              <w:t>注：以企业提供的经营场所产权证明为准。</w:t>
            </w:r>
          </w:p>
        </w:tc>
      </w:tr>
      <w:tr w:rsidR="0089754A">
        <w:trPr>
          <w:trHeight w:val="455"/>
          <w:jc w:val="center"/>
        </w:trPr>
        <w:tc>
          <w:tcPr>
            <w:tcW w:w="375" w:type="dxa"/>
            <w:vMerge/>
            <w:tcBorders>
              <w:left w:val="single" w:sz="4" w:space="0" w:color="auto"/>
              <w:right w:val="single" w:sz="4" w:space="0" w:color="auto"/>
            </w:tcBorders>
            <w:vAlign w:val="center"/>
          </w:tcPr>
          <w:p w:rsidR="0089754A" w:rsidRDefault="0089754A" w:rsidP="0089754A">
            <w:pPr>
              <w:widowControl/>
              <w:ind w:leftChars="-44" w:left="31680" w:rightChars="-48" w:right="31680"/>
              <w:jc w:val="center"/>
              <w:rPr>
                <w:kern w:val="0"/>
              </w:rPr>
            </w:pPr>
          </w:p>
        </w:tc>
        <w:tc>
          <w:tcPr>
            <w:tcW w:w="1071" w:type="dxa"/>
            <w:vMerge/>
            <w:tcBorders>
              <w:left w:val="single" w:sz="4" w:space="0" w:color="auto"/>
              <w:right w:val="single" w:sz="4" w:space="0" w:color="auto"/>
            </w:tcBorders>
            <w:vAlign w:val="center"/>
          </w:tcPr>
          <w:p w:rsidR="0089754A" w:rsidRDefault="0089754A" w:rsidP="0089754A">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22" w:left="31680" w:rightChars="-42" w:right="31680"/>
              <w:jc w:val="center"/>
              <w:rPr>
                <w:kern w:val="0"/>
              </w:rPr>
            </w:pPr>
            <w:r>
              <w:rPr>
                <w:rFonts w:cs="宋体" w:hint="eastAsia"/>
                <w:kern w:val="0"/>
              </w:rPr>
              <w:t>资质</w:t>
            </w:r>
          </w:p>
        </w:tc>
        <w:tc>
          <w:tcPr>
            <w:tcW w:w="1185" w:type="dxa"/>
            <w:tcBorders>
              <w:top w:val="nil"/>
              <w:left w:val="nil"/>
              <w:bottom w:val="single" w:sz="4" w:space="0" w:color="auto"/>
              <w:right w:val="single" w:sz="4" w:space="0" w:color="auto"/>
            </w:tcBorders>
            <w:vAlign w:val="center"/>
          </w:tcPr>
          <w:p w:rsidR="0089754A" w:rsidRDefault="0089754A" w:rsidP="0089754A">
            <w:pPr>
              <w:widowControl/>
              <w:ind w:leftChars="-45" w:left="31680" w:rightChars="-47" w:right="31680"/>
              <w:jc w:val="center"/>
              <w:rPr>
                <w:kern w:val="0"/>
              </w:rPr>
            </w:pPr>
            <w:r>
              <w:rPr>
                <w:rFonts w:cs="宋体" w:hint="eastAsia"/>
                <w:kern w:val="0"/>
              </w:rPr>
              <w:t>（</w:t>
            </w:r>
            <w:r>
              <w:rPr>
                <w:kern w:val="0"/>
              </w:rPr>
              <w:t>4</w:t>
            </w:r>
            <w:r>
              <w:rPr>
                <w:rFonts w:cs="宋体" w:hint="eastAsia"/>
                <w:kern w:val="0"/>
              </w:rPr>
              <w:t>分）</w:t>
            </w:r>
          </w:p>
        </w:tc>
        <w:tc>
          <w:tcPr>
            <w:tcW w:w="5508" w:type="dxa"/>
            <w:tcBorders>
              <w:top w:val="nil"/>
              <w:left w:val="nil"/>
              <w:bottom w:val="single" w:sz="4" w:space="0" w:color="auto"/>
              <w:right w:val="single" w:sz="4" w:space="0" w:color="auto"/>
            </w:tcBorders>
            <w:vAlign w:val="center"/>
          </w:tcPr>
          <w:p w:rsidR="0089754A" w:rsidRDefault="0089754A" w:rsidP="0089754A">
            <w:pPr>
              <w:widowControl/>
              <w:ind w:leftChars="-45" w:left="31680" w:rightChars="-47" w:right="31680"/>
              <w:rPr>
                <w:kern w:val="0"/>
              </w:rPr>
            </w:pPr>
            <w:r>
              <w:rPr>
                <w:rFonts w:ascii="宋体" w:hAnsi="宋体" w:cs="宋体" w:hint="eastAsia"/>
                <w:color w:val="000000"/>
                <w:kern w:val="0"/>
              </w:rPr>
              <w:t>具备建筑装修装饰工程专业承包三级资质得</w:t>
            </w:r>
            <w:r>
              <w:rPr>
                <w:rFonts w:ascii="宋体" w:hAnsi="宋体" w:cs="宋体"/>
                <w:color w:val="000000"/>
                <w:kern w:val="0"/>
              </w:rPr>
              <w:t>1</w:t>
            </w:r>
            <w:r>
              <w:rPr>
                <w:rFonts w:ascii="宋体" w:hAnsi="宋体" w:cs="宋体" w:hint="eastAsia"/>
                <w:color w:val="000000"/>
                <w:kern w:val="0"/>
              </w:rPr>
              <w:t>分，二级资质得</w:t>
            </w:r>
            <w:r>
              <w:rPr>
                <w:rFonts w:ascii="宋体" w:hAnsi="宋体" w:cs="宋体"/>
                <w:color w:val="000000"/>
                <w:kern w:val="0"/>
              </w:rPr>
              <w:t>2</w:t>
            </w:r>
            <w:r>
              <w:rPr>
                <w:rFonts w:ascii="宋体" w:hAnsi="宋体" w:cs="宋体" w:hint="eastAsia"/>
                <w:color w:val="000000"/>
                <w:kern w:val="0"/>
              </w:rPr>
              <w:t>分，一级资质得</w:t>
            </w:r>
            <w:r>
              <w:rPr>
                <w:rFonts w:ascii="宋体" w:hAnsi="宋体" w:cs="宋体"/>
                <w:color w:val="000000"/>
                <w:kern w:val="0"/>
              </w:rPr>
              <w:t>3</w:t>
            </w:r>
            <w:r>
              <w:rPr>
                <w:rFonts w:ascii="宋体" w:hAnsi="宋体" w:cs="宋体" w:hint="eastAsia"/>
                <w:color w:val="000000"/>
                <w:kern w:val="0"/>
              </w:rPr>
              <w:t>分；同时具备机电工程施工总承包三级及以上资质或建筑机电安装工程专业承包三级及以上资质加</w:t>
            </w:r>
            <w:r>
              <w:rPr>
                <w:rFonts w:ascii="宋体" w:hAnsi="宋体" w:cs="宋体"/>
                <w:color w:val="000000"/>
                <w:kern w:val="0"/>
              </w:rPr>
              <w:t>1</w:t>
            </w:r>
            <w:r>
              <w:rPr>
                <w:rFonts w:ascii="宋体" w:hAnsi="宋体" w:cs="宋体" w:hint="eastAsia"/>
                <w:color w:val="000000"/>
                <w:kern w:val="0"/>
              </w:rPr>
              <w:t>分。</w:t>
            </w:r>
          </w:p>
        </w:tc>
      </w:tr>
      <w:tr w:rsidR="0089754A">
        <w:trPr>
          <w:trHeight w:val="1144"/>
          <w:jc w:val="center"/>
        </w:trPr>
        <w:tc>
          <w:tcPr>
            <w:tcW w:w="375" w:type="dxa"/>
            <w:vMerge/>
            <w:tcBorders>
              <w:left w:val="single" w:sz="4" w:space="0" w:color="auto"/>
              <w:bottom w:val="single" w:sz="4" w:space="0" w:color="auto"/>
              <w:right w:val="single" w:sz="4" w:space="0" w:color="auto"/>
            </w:tcBorders>
            <w:vAlign w:val="center"/>
          </w:tcPr>
          <w:p w:rsidR="0089754A" w:rsidRDefault="0089754A" w:rsidP="0089754A">
            <w:pPr>
              <w:widowControl/>
              <w:ind w:leftChars="-44" w:left="31680" w:rightChars="-48" w:right="31680"/>
              <w:jc w:val="center"/>
              <w:rPr>
                <w:kern w:val="0"/>
              </w:rPr>
            </w:pPr>
          </w:p>
        </w:tc>
        <w:tc>
          <w:tcPr>
            <w:tcW w:w="1071" w:type="dxa"/>
            <w:vMerge/>
            <w:tcBorders>
              <w:left w:val="single" w:sz="4" w:space="0" w:color="auto"/>
              <w:bottom w:val="single" w:sz="4" w:space="0" w:color="auto"/>
              <w:right w:val="single" w:sz="4" w:space="0" w:color="auto"/>
            </w:tcBorders>
            <w:vAlign w:val="center"/>
          </w:tcPr>
          <w:p w:rsidR="0089754A" w:rsidRDefault="0089754A" w:rsidP="0089754A">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22" w:left="31680" w:rightChars="-42" w:right="31680"/>
              <w:jc w:val="center"/>
              <w:rPr>
                <w:kern w:val="0"/>
              </w:rPr>
            </w:pPr>
            <w:r>
              <w:rPr>
                <w:rFonts w:cs="宋体" w:hint="eastAsia"/>
                <w:kern w:val="0"/>
              </w:rPr>
              <w:t>其他体系证书</w:t>
            </w:r>
          </w:p>
        </w:tc>
        <w:tc>
          <w:tcPr>
            <w:tcW w:w="1185" w:type="dxa"/>
            <w:tcBorders>
              <w:top w:val="nil"/>
              <w:left w:val="nil"/>
              <w:bottom w:val="single" w:sz="4" w:space="0" w:color="auto"/>
              <w:right w:val="single" w:sz="4" w:space="0" w:color="auto"/>
            </w:tcBorders>
            <w:vAlign w:val="center"/>
          </w:tcPr>
          <w:p w:rsidR="0089754A" w:rsidRDefault="0089754A" w:rsidP="0089754A">
            <w:pPr>
              <w:widowControl/>
              <w:ind w:leftChars="-45" w:left="31680" w:rightChars="-47" w:right="31680"/>
              <w:jc w:val="center"/>
              <w:rPr>
                <w:kern w:val="0"/>
              </w:rPr>
            </w:pPr>
            <w:r>
              <w:rPr>
                <w:rFonts w:cs="宋体" w:hint="eastAsia"/>
                <w:kern w:val="0"/>
              </w:rPr>
              <w:t>（</w:t>
            </w:r>
            <w:r>
              <w:rPr>
                <w:kern w:val="0"/>
              </w:rPr>
              <w:t>2</w:t>
            </w:r>
            <w:r>
              <w:rPr>
                <w:rFonts w:cs="宋体" w:hint="eastAsia"/>
                <w:kern w:val="0"/>
              </w:rPr>
              <w:t>分）</w:t>
            </w:r>
          </w:p>
        </w:tc>
        <w:tc>
          <w:tcPr>
            <w:tcW w:w="5508" w:type="dxa"/>
            <w:tcBorders>
              <w:top w:val="nil"/>
              <w:left w:val="nil"/>
              <w:bottom w:val="single" w:sz="4" w:space="0" w:color="auto"/>
              <w:right w:val="single" w:sz="4" w:space="0" w:color="auto"/>
            </w:tcBorders>
            <w:vAlign w:val="center"/>
          </w:tcPr>
          <w:p w:rsidR="0089754A" w:rsidRDefault="0089754A" w:rsidP="0089754A">
            <w:pPr>
              <w:widowControl/>
              <w:ind w:leftChars="-45" w:left="31680" w:rightChars="-47" w:right="31680"/>
              <w:rPr>
                <w:kern w:val="0"/>
              </w:rPr>
            </w:pPr>
            <w:r>
              <w:rPr>
                <w:rFonts w:ascii="宋体" w:hAnsi="宋体" w:cs="宋体" w:hint="eastAsia"/>
                <w:color w:val="000000"/>
                <w:kern w:val="0"/>
              </w:rPr>
              <w:t>同时具备有效的职业健康安全管理体系认证证书（</w:t>
            </w:r>
            <w:r>
              <w:rPr>
                <w:rFonts w:ascii="宋体" w:hAnsi="宋体" w:cs="宋体"/>
                <w:color w:val="000000"/>
                <w:kern w:val="0"/>
              </w:rPr>
              <w:t>OHSAS18001</w:t>
            </w:r>
            <w:r>
              <w:rPr>
                <w:rFonts w:ascii="宋体" w:hAnsi="宋体" w:cs="宋体" w:hint="eastAsia"/>
                <w:color w:val="000000"/>
                <w:kern w:val="0"/>
              </w:rPr>
              <w:t>）和质量管理体系认证证书（</w:t>
            </w:r>
            <w:r>
              <w:rPr>
                <w:rFonts w:ascii="宋体" w:hAnsi="宋体" w:cs="宋体"/>
                <w:color w:val="000000"/>
                <w:kern w:val="0"/>
              </w:rPr>
              <w:t>ISO9001</w:t>
            </w:r>
            <w:r>
              <w:rPr>
                <w:rFonts w:ascii="宋体" w:hAnsi="宋体" w:cs="宋体" w:hint="eastAsia"/>
                <w:color w:val="000000"/>
                <w:kern w:val="0"/>
              </w:rPr>
              <w:t>）得</w:t>
            </w:r>
            <w:r>
              <w:rPr>
                <w:rFonts w:ascii="宋体" w:hAnsi="宋体" w:cs="宋体"/>
                <w:color w:val="000000"/>
                <w:kern w:val="0"/>
              </w:rPr>
              <w:t>2</w:t>
            </w:r>
            <w:r>
              <w:rPr>
                <w:rFonts w:ascii="宋体" w:hAnsi="宋体" w:cs="宋体" w:hint="eastAsia"/>
                <w:color w:val="000000"/>
                <w:kern w:val="0"/>
              </w:rPr>
              <w:t>分；具备上述认证证书之一得</w:t>
            </w:r>
            <w:r>
              <w:rPr>
                <w:rFonts w:ascii="宋体" w:hAnsi="宋体" w:cs="宋体"/>
                <w:color w:val="000000"/>
                <w:kern w:val="0"/>
              </w:rPr>
              <w:t>1</w:t>
            </w:r>
            <w:r>
              <w:rPr>
                <w:rFonts w:ascii="宋体" w:hAnsi="宋体" w:cs="宋体" w:hint="eastAsia"/>
                <w:color w:val="000000"/>
                <w:kern w:val="0"/>
              </w:rPr>
              <w:t>分；没有得</w:t>
            </w:r>
            <w:r>
              <w:rPr>
                <w:rFonts w:ascii="宋体" w:cs="宋体"/>
                <w:color w:val="000000"/>
                <w:kern w:val="0"/>
              </w:rPr>
              <w:t>0</w:t>
            </w:r>
            <w:r>
              <w:rPr>
                <w:rFonts w:ascii="宋体" w:hAnsi="宋体" w:cs="宋体" w:hint="eastAsia"/>
                <w:color w:val="000000"/>
                <w:kern w:val="0"/>
              </w:rPr>
              <w:t>分。</w:t>
            </w:r>
          </w:p>
        </w:tc>
      </w:tr>
      <w:tr w:rsidR="0089754A">
        <w:trPr>
          <w:trHeight w:val="721"/>
          <w:jc w:val="center"/>
        </w:trPr>
        <w:tc>
          <w:tcPr>
            <w:tcW w:w="375" w:type="dxa"/>
            <w:vMerge/>
            <w:tcBorders>
              <w:left w:val="single" w:sz="4" w:space="0" w:color="auto"/>
              <w:bottom w:val="single" w:sz="4" w:space="0" w:color="auto"/>
              <w:right w:val="single" w:sz="4" w:space="0" w:color="auto"/>
            </w:tcBorders>
            <w:vAlign w:val="center"/>
          </w:tcPr>
          <w:p w:rsidR="0089754A" w:rsidRDefault="0089754A" w:rsidP="0089754A">
            <w:pPr>
              <w:widowControl/>
              <w:ind w:leftChars="-44" w:left="31680" w:rightChars="-48" w:right="31680"/>
              <w:jc w:val="center"/>
              <w:rPr>
                <w:kern w:val="0"/>
              </w:rPr>
            </w:pPr>
          </w:p>
        </w:tc>
        <w:tc>
          <w:tcPr>
            <w:tcW w:w="1071" w:type="dxa"/>
            <w:vMerge/>
            <w:tcBorders>
              <w:left w:val="single" w:sz="4" w:space="0" w:color="auto"/>
              <w:bottom w:val="single" w:sz="4" w:space="0" w:color="auto"/>
              <w:right w:val="single" w:sz="4" w:space="0" w:color="auto"/>
            </w:tcBorders>
            <w:vAlign w:val="center"/>
          </w:tcPr>
          <w:p w:rsidR="0089754A" w:rsidRDefault="0089754A" w:rsidP="0089754A">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22" w:left="31680" w:rightChars="-42" w:right="31680"/>
              <w:jc w:val="center"/>
              <w:rPr>
                <w:kern w:val="0"/>
              </w:rPr>
            </w:pPr>
            <w:r>
              <w:rPr>
                <w:rFonts w:cs="宋体" w:hint="eastAsia"/>
                <w:kern w:val="0"/>
              </w:rPr>
              <w:t>主营业务收入</w:t>
            </w: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5" w:left="31680" w:rightChars="-47" w:right="31680"/>
              <w:jc w:val="center"/>
              <w:rPr>
                <w:kern w:val="0"/>
              </w:rPr>
            </w:pPr>
            <w:r>
              <w:rPr>
                <w:rFonts w:cs="宋体" w:hint="eastAsia"/>
                <w:kern w:val="0"/>
              </w:rPr>
              <w:t>（</w:t>
            </w:r>
            <w:r>
              <w:rPr>
                <w:kern w:val="0"/>
              </w:rPr>
              <w:t>8</w:t>
            </w:r>
            <w:r>
              <w:rPr>
                <w:rFonts w:cs="宋体" w:hint="eastAsia"/>
                <w:kern w:val="0"/>
              </w:rPr>
              <w:t>分）</w:t>
            </w:r>
          </w:p>
        </w:tc>
        <w:tc>
          <w:tcPr>
            <w:tcW w:w="5508"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5" w:left="31680" w:rightChars="-47" w:right="31680"/>
              <w:rPr>
                <w:kern w:val="0"/>
              </w:rPr>
            </w:pPr>
            <w:r>
              <w:rPr>
                <w:kern w:val="0"/>
              </w:rPr>
              <w:t>2014</w:t>
            </w:r>
            <w:r>
              <w:rPr>
                <w:rFonts w:cs="宋体" w:hint="eastAsia"/>
                <w:kern w:val="0"/>
              </w:rPr>
              <w:t>年</w:t>
            </w:r>
            <w:r>
              <w:rPr>
                <w:kern w:val="0"/>
              </w:rPr>
              <w:t>~2016</w:t>
            </w:r>
            <w:r>
              <w:rPr>
                <w:rFonts w:cs="宋体" w:hint="eastAsia"/>
                <w:kern w:val="0"/>
              </w:rPr>
              <w:t>年累计主营业务收入：</w:t>
            </w:r>
          </w:p>
          <w:p w:rsidR="0089754A" w:rsidRDefault="0089754A" w:rsidP="0089754A">
            <w:pPr>
              <w:widowControl/>
              <w:ind w:leftChars="-45" w:left="31680" w:rightChars="-47" w:right="31680"/>
              <w:rPr>
                <w:kern w:val="0"/>
              </w:rPr>
            </w:pPr>
            <w:r>
              <w:rPr>
                <w:rFonts w:cs="宋体" w:hint="eastAsia"/>
                <w:kern w:val="0"/>
              </w:rPr>
              <w:t>（</w:t>
            </w:r>
            <w:r>
              <w:rPr>
                <w:kern w:val="0"/>
              </w:rPr>
              <w:t>1</w:t>
            </w:r>
            <w:r>
              <w:rPr>
                <w:rFonts w:cs="宋体" w:hint="eastAsia"/>
                <w:kern w:val="0"/>
              </w:rPr>
              <w:t>）在</w:t>
            </w:r>
            <w:r>
              <w:rPr>
                <w:kern w:val="0"/>
              </w:rPr>
              <w:t>1000</w:t>
            </w:r>
            <w:r>
              <w:rPr>
                <w:rFonts w:cs="宋体" w:hint="eastAsia"/>
                <w:kern w:val="0"/>
              </w:rPr>
              <w:t>万元以下（含</w:t>
            </w:r>
            <w:r>
              <w:rPr>
                <w:kern w:val="0"/>
              </w:rPr>
              <w:t>1000</w:t>
            </w:r>
            <w:r>
              <w:rPr>
                <w:rFonts w:cs="宋体" w:hint="eastAsia"/>
                <w:kern w:val="0"/>
              </w:rPr>
              <w:t>万元）的得</w:t>
            </w:r>
            <w:r>
              <w:rPr>
                <w:kern w:val="0"/>
              </w:rPr>
              <w:t>3</w:t>
            </w:r>
            <w:r>
              <w:rPr>
                <w:rFonts w:cs="宋体" w:hint="eastAsia"/>
                <w:kern w:val="0"/>
              </w:rPr>
              <w:t>分；</w:t>
            </w:r>
          </w:p>
          <w:p w:rsidR="0089754A" w:rsidRDefault="0089754A" w:rsidP="0089754A">
            <w:pPr>
              <w:widowControl/>
              <w:ind w:leftChars="-45" w:left="31680" w:rightChars="-47" w:right="31680"/>
              <w:rPr>
                <w:kern w:val="0"/>
              </w:rPr>
            </w:pPr>
            <w:r>
              <w:rPr>
                <w:rFonts w:cs="宋体" w:hint="eastAsia"/>
                <w:kern w:val="0"/>
              </w:rPr>
              <w:t>（</w:t>
            </w:r>
            <w:r>
              <w:rPr>
                <w:kern w:val="0"/>
              </w:rPr>
              <w:t>2</w:t>
            </w:r>
            <w:r>
              <w:rPr>
                <w:rFonts w:cs="宋体" w:hint="eastAsia"/>
                <w:kern w:val="0"/>
              </w:rPr>
              <w:t>）在</w:t>
            </w:r>
            <w:r>
              <w:rPr>
                <w:kern w:val="0"/>
              </w:rPr>
              <w:t>1000</w:t>
            </w:r>
            <w:r>
              <w:rPr>
                <w:rFonts w:cs="宋体" w:hint="eastAsia"/>
                <w:kern w:val="0"/>
              </w:rPr>
              <w:t>万元到</w:t>
            </w:r>
            <w:r>
              <w:rPr>
                <w:kern w:val="0"/>
              </w:rPr>
              <w:t>2000</w:t>
            </w:r>
            <w:r>
              <w:rPr>
                <w:rFonts w:cs="宋体" w:hint="eastAsia"/>
                <w:kern w:val="0"/>
              </w:rPr>
              <w:t>万元（含</w:t>
            </w:r>
            <w:r>
              <w:rPr>
                <w:kern w:val="0"/>
              </w:rPr>
              <w:t>2000</w:t>
            </w:r>
            <w:r>
              <w:rPr>
                <w:rFonts w:cs="宋体" w:hint="eastAsia"/>
                <w:kern w:val="0"/>
              </w:rPr>
              <w:t>万元）的得</w:t>
            </w:r>
            <w:r>
              <w:rPr>
                <w:kern w:val="0"/>
              </w:rPr>
              <w:t>5</w:t>
            </w:r>
            <w:r>
              <w:rPr>
                <w:rFonts w:cs="宋体" w:hint="eastAsia"/>
                <w:kern w:val="0"/>
              </w:rPr>
              <w:t>分；</w:t>
            </w:r>
          </w:p>
          <w:p w:rsidR="0089754A" w:rsidRDefault="0089754A" w:rsidP="0089754A">
            <w:pPr>
              <w:widowControl/>
              <w:ind w:leftChars="-45" w:left="31680" w:rightChars="-47" w:right="31680"/>
              <w:rPr>
                <w:kern w:val="0"/>
              </w:rPr>
            </w:pPr>
            <w:r>
              <w:rPr>
                <w:rFonts w:cs="宋体" w:hint="eastAsia"/>
                <w:kern w:val="0"/>
              </w:rPr>
              <w:t>（</w:t>
            </w:r>
            <w:r>
              <w:rPr>
                <w:kern w:val="0"/>
              </w:rPr>
              <w:t>3</w:t>
            </w:r>
            <w:r>
              <w:rPr>
                <w:rFonts w:cs="宋体" w:hint="eastAsia"/>
                <w:kern w:val="0"/>
              </w:rPr>
              <w:t>）在</w:t>
            </w:r>
            <w:r>
              <w:rPr>
                <w:kern w:val="0"/>
              </w:rPr>
              <w:t>2000</w:t>
            </w:r>
            <w:r>
              <w:rPr>
                <w:rFonts w:cs="宋体" w:hint="eastAsia"/>
                <w:kern w:val="0"/>
              </w:rPr>
              <w:t>万元到</w:t>
            </w:r>
            <w:r>
              <w:rPr>
                <w:kern w:val="0"/>
              </w:rPr>
              <w:t>5000</w:t>
            </w:r>
            <w:r>
              <w:rPr>
                <w:rFonts w:cs="宋体" w:hint="eastAsia"/>
                <w:kern w:val="0"/>
              </w:rPr>
              <w:t>万元（含</w:t>
            </w:r>
            <w:r>
              <w:rPr>
                <w:kern w:val="0"/>
              </w:rPr>
              <w:t>5000</w:t>
            </w:r>
            <w:r>
              <w:rPr>
                <w:rFonts w:cs="宋体" w:hint="eastAsia"/>
                <w:kern w:val="0"/>
              </w:rPr>
              <w:t>万元）的得</w:t>
            </w:r>
            <w:r>
              <w:rPr>
                <w:kern w:val="0"/>
              </w:rPr>
              <w:t>8</w:t>
            </w:r>
            <w:r>
              <w:rPr>
                <w:rFonts w:cs="宋体" w:hint="eastAsia"/>
                <w:kern w:val="0"/>
              </w:rPr>
              <w:t>分；</w:t>
            </w:r>
          </w:p>
          <w:p w:rsidR="0089754A" w:rsidRDefault="0089754A" w:rsidP="0089754A">
            <w:pPr>
              <w:widowControl/>
              <w:ind w:leftChars="-45" w:left="31680" w:rightChars="-47" w:right="31680"/>
              <w:rPr>
                <w:kern w:val="0"/>
              </w:rPr>
            </w:pPr>
            <w:r>
              <w:rPr>
                <w:kern w:val="0"/>
              </w:rPr>
              <w:t xml:space="preserve"> </w:t>
            </w:r>
            <w:r>
              <w:rPr>
                <w:rFonts w:cs="宋体" w:hint="eastAsia"/>
                <w:kern w:val="0"/>
              </w:rPr>
              <w:t>注：以企业提供的财务审计报告（</w:t>
            </w:r>
            <w:r>
              <w:rPr>
                <w:kern w:val="0"/>
              </w:rPr>
              <w:t>2014</w:t>
            </w:r>
            <w:r>
              <w:rPr>
                <w:rFonts w:cs="宋体" w:hint="eastAsia"/>
                <w:kern w:val="0"/>
              </w:rPr>
              <w:t>年</w:t>
            </w:r>
            <w:r>
              <w:rPr>
                <w:kern w:val="0"/>
              </w:rPr>
              <w:t>~2016</w:t>
            </w:r>
            <w:r>
              <w:rPr>
                <w:rFonts w:cs="宋体" w:hint="eastAsia"/>
                <w:kern w:val="0"/>
              </w:rPr>
              <w:t>年）合计金额为准。</w:t>
            </w:r>
          </w:p>
        </w:tc>
      </w:tr>
      <w:tr w:rsidR="0089754A">
        <w:trPr>
          <w:trHeight w:val="849"/>
          <w:jc w:val="center"/>
        </w:trPr>
        <w:tc>
          <w:tcPr>
            <w:tcW w:w="375" w:type="dxa"/>
            <w:tcBorders>
              <w:top w:val="single" w:sz="4" w:space="0" w:color="auto"/>
              <w:left w:val="single" w:sz="4" w:space="0" w:color="auto"/>
              <w:bottom w:val="single" w:sz="4" w:space="0" w:color="auto"/>
              <w:right w:val="single" w:sz="4" w:space="0" w:color="auto"/>
            </w:tcBorders>
            <w:vAlign w:val="center"/>
          </w:tcPr>
          <w:p w:rsidR="0089754A" w:rsidRDefault="0089754A" w:rsidP="0089754A">
            <w:pPr>
              <w:widowControl/>
              <w:ind w:leftChars="-44" w:left="31680" w:rightChars="-48" w:right="31680"/>
              <w:jc w:val="center"/>
              <w:rPr>
                <w:kern w:val="0"/>
              </w:rPr>
            </w:pPr>
          </w:p>
        </w:tc>
        <w:tc>
          <w:tcPr>
            <w:tcW w:w="1071" w:type="dxa"/>
            <w:tcBorders>
              <w:top w:val="single" w:sz="4" w:space="0" w:color="auto"/>
              <w:left w:val="single" w:sz="4" w:space="0" w:color="auto"/>
              <w:bottom w:val="single" w:sz="4" w:space="0" w:color="auto"/>
              <w:right w:val="single" w:sz="4" w:space="0" w:color="auto"/>
            </w:tcBorders>
            <w:vAlign w:val="center"/>
          </w:tcPr>
          <w:p w:rsidR="0089754A" w:rsidRDefault="0089754A" w:rsidP="0089754A">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22" w:left="31680" w:rightChars="-42" w:right="31680"/>
              <w:jc w:val="center"/>
              <w:rPr>
                <w:rFonts w:ascii="宋体"/>
                <w:color w:val="000000"/>
                <w:kern w:val="0"/>
              </w:rPr>
            </w:pPr>
            <w:r>
              <w:rPr>
                <w:rFonts w:ascii="宋体" w:hAnsi="宋体" w:cs="宋体" w:hint="eastAsia"/>
                <w:color w:val="000000"/>
                <w:kern w:val="0"/>
              </w:rPr>
              <w:t>参选文件制作装订质量</w:t>
            </w: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5" w:left="31680" w:rightChars="-47" w:right="31680"/>
              <w:jc w:val="center"/>
              <w:rPr>
                <w:kern w:val="0"/>
              </w:rPr>
            </w:pPr>
            <w:r>
              <w:rPr>
                <w:rFonts w:cs="宋体" w:hint="eastAsia"/>
                <w:kern w:val="0"/>
              </w:rPr>
              <w:t>（</w:t>
            </w:r>
            <w:r>
              <w:rPr>
                <w:kern w:val="0"/>
              </w:rPr>
              <w:t>2</w:t>
            </w:r>
            <w:r>
              <w:rPr>
                <w:rFonts w:cs="宋体" w:hint="eastAsia"/>
                <w:kern w:val="0"/>
              </w:rPr>
              <w:t>分）</w:t>
            </w:r>
          </w:p>
        </w:tc>
        <w:tc>
          <w:tcPr>
            <w:tcW w:w="5508"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5" w:left="31680" w:rightChars="-47" w:right="31680"/>
              <w:rPr>
                <w:kern w:val="0"/>
              </w:rPr>
            </w:pPr>
            <w:r>
              <w:rPr>
                <w:rFonts w:ascii="宋体" w:hAnsi="宋体" w:cs="宋体" w:hint="eastAsia"/>
                <w:color w:val="000000"/>
                <w:kern w:val="0"/>
              </w:rPr>
              <w:t>参选文件制作装订要求：结构完整、应答规范、资料齐全、目录准确便于查找、内容详尽、图文清晰得</w:t>
            </w:r>
            <w:r>
              <w:rPr>
                <w:rFonts w:ascii="宋体" w:hAnsi="宋体" w:cs="宋体"/>
                <w:color w:val="000000"/>
                <w:kern w:val="0"/>
              </w:rPr>
              <w:t>2</w:t>
            </w:r>
            <w:r>
              <w:rPr>
                <w:rFonts w:ascii="宋体" w:hAnsi="宋体" w:cs="宋体" w:hint="eastAsia"/>
                <w:color w:val="000000"/>
                <w:kern w:val="0"/>
              </w:rPr>
              <w:t>分。与此相比，每缺一项扣</w:t>
            </w:r>
            <w:r>
              <w:rPr>
                <w:rFonts w:ascii="宋体" w:hAnsi="宋体" w:cs="宋体"/>
                <w:color w:val="000000"/>
                <w:kern w:val="0"/>
              </w:rPr>
              <w:t>1</w:t>
            </w:r>
            <w:r>
              <w:rPr>
                <w:rFonts w:ascii="宋体" w:hAnsi="宋体" w:cs="宋体" w:hint="eastAsia"/>
                <w:color w:val="000000"/>
                <w:kern w:val="0"/>
              </w:rPr>
              <w:t>分，扣完为止。</w:t>
            </w:r>
          </w:p>
        </w:tc>
      </w:tr>
      <w:tr w:rsidR="0089754A">
        <w:trPr>
          <w:trHeight w:val="1200"/>
          <w:jc w:val="center"/>
        </w:trPr>
        <w:tc>
          <w:tcPr>
            <w:tcW w:w="375" w:type="dxa"/>
            <w:vMerge w:val="restart"/>
            <w:tcBorders>
              <w:top w:val="single" w:sz="4" w:space="0" w:color="auto"/>
              <w:left w:val="single" w:sz="4" w:space="0" w:color="auto"/>
              <w:right w:val="single" w:sz="4" w:space="0" w:color="auto"/>
            </w:tcBorders>
            <w:vAlign w:val="center"/>
          </w:tcPr>
          <w:p w:rsidR="0089754A" w:rsidRDefault="0089754A" w:rsidP="0089754A">
            <w:pPr>
              <w:widowControl/>
              <w:ind w:leftChars="-44" w:left="31680" w:rightChars="-48" w:right="31680"/>
              <w:jc w:val="center"/>
              <w:rPr>
                <w:kern w:val="0"/>
              </w:rPr>
            </w:pPr>
            <w:r>
              <w:rPr>
                <w:kern w:val="0"/>
              </w:rPr>
              <w:t>2</w:t>
            </w:r>
          </w:p>
        </w:tc>
        <w:tc>
          <w:tcPr>
            <w:tcW w:w="1071" w:type="dxa"/>
            <w:vMerge w:val="restart"/>
            <w:tcBorders>
              <w:top w:val="single" w:sz="4" w:space="0" w:color="auto"/>
              <w:left w:val="single" w:sz="4" w:space="0" w:color="auto"/>
              <w:right w:val="single" w:sz="4" w:space="0" w:color="auto"/>
            </w:tcBorders>
            <w:vAlign w:val="center"/>
          </w:tcPr>
          <w:p w:rsidR="0089754A" w:rsidRDefault="0089754A" w:rsidP="0089754A">
            <w:pPr>
              <w:widowControl/>
              <w:ind w:leftChars="-47" w:left="31680" w:rightChars="-41" w:right="31680"/>
              <w:rPr>
                <w:kern w:val="0"/>
              </w:rPr>
            </w:pPr>
            <w:r>
              <w:rPr>
                <w:rFonts w:cs="宋体" w:hint="eastAsia"/>
                <w:kern w:val="0"/>
              </w:rPr>
              <w:t>年度零星维修工程施工方案、管理经验、质量保证及服务（</w:t>
            </w:r>
            <w:r>
              <w:rPr>
                <w:kern w:val="0"/>
              </w:rPr>
              <w:t>30</w:t>
            </w:r>
            <w:r>
              <w:rPr>
                <w:rFonts w:cs="宋体" w:hint="eastAsia"/>
                <w:kern w:val="0"/>
              </w:rPr>
              <w:t>分）</w:t>
            </w:r>
          </w:p>
        </w:tc>
        <w:tc>
          <w:tcPr>
            <w:tcW w:w="1185" w:type="dxa"/>
            <w:tcBorders>
              <w:top w:val="single" w:sz="4" w:space="0" w:color="auto"/>
              <w:left w:val="nil"/>
              <w:bottom w:val="single" w:sz="4" w:space="0" w:color="auto"/>
              <w:right w:val="single" w:sz="4" w:space="0" w:color="auto"/>
            </w:tcBorders>
            <w:vAlign w:val="center"/>
          </w:tcPr>
          <w:p w:rsidR="0089754A" w:rsidRDefault="0089754A" w:rsidP="00A15555">
            <w:pPr>
              <w:widowControl/>
              <w:jc w:val="center"/>
              <w:rPr>
                <w:kern w:val="0"/>
              </w:rPr>
            </w:pPr>
            <w:r>
              <w:rPr>
                <w:rFonts w:ascii="宋体" w:hAnsi="宋体" w:cs="宋体" w:hint="eastAsia"/>
                <w:color w:val="000000"/>
                <w:kern w:val="0"/>
              </w:rPr>
              <w:t>主要分项施工方法及进度</w:t>
            </w: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5" w:left="31680" w:rightChars="-47" w:right="31680"/>
              <w:jc w:val="center"/>
              <w:rPr>
                <w:kern w:val="0"/>
              </w:rPr>
            </w:pPr>
            <w:r>
              <w:rPr>
                <w:rFonts w:cs="宋体" w:hint="eastAsia"/>
                <w:kern w:val="0"/>
              </w:rPr>
              <w:t>（</w:t>
            </w:r>
            <w:r>
              <w:rPr>
                <w:kern w:val="0"/>
              </w:rPr>
              <w:t>3</w:t>
            </w:r>
            <w:r>
              <w:rPr>
                <w:rFonts w:cs="宋体" w:hint="eastAsia"/>
                <w:kern w:val="0"/>
              </w:rPr>
              <w:t>分）</w:t>
            </w:r>
          </w:p>
        </w:tc>
        <w:tc>
          <w:tcPr>
            <w:tcW w:w="5508"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5" w:left="31680" w:rightChars="-47" w:right="31680"/>
              <w:rPr>
                <w:kern w:val="0"/>
              </w:rPr>
            </w:pPr>
            <w:r>
              <w:rPr>
                <w:rFonts w:ascii="宋体" w:hAnsi="宋体" w:cs="宋体" w:hint="eastAsia"/>
                <w:color w:val="000000"/>
                <w:kern w:val="0"/>
              </w:rPr>
              <w:t>对工程项目施工方法及进度</w:t>
            </w:r>
            <w:r>
              <w:rPr>
                <w:rFonts w:cs="宋体" w:hint="eastAsia"/>
                <w:kern w:val="0"/>
              </w:rPr>
              <w:t>详细具体、操作性强得</w:t>
            </w:r>
            <w:r>
              <w:rPr>
                <w:kern w:val="0"/>
              </w:rPr>
              <w:t>2-3</w:t>
            </w:r>
            <w:r>
              <w:rPr>
                <w:rFonts w:cs="宋体" w:hint="eastAsia"/>
                <w:kern w:val="0"/>
              </w:rPr>
              <w:t>分；方案编制详细具体、操作性一般得</w:t>
            </w:r>
            <w:r>
              <w:rPr>
                <w:kern w:val="0"/>
              </w:rPr>
              <w:t>1-2</w:t>
            </w:r>
            <w:r>
              <w:rPr>
                <w:rFonts w:cs="宋体" w:hint="eastAsia"/>
                <w:kern w:val="0"/>
              </w:rPr>
              <w:t>分；方案编制差、操作性差得</w:t>
            </w:r>
            <w:r>
              <w:rPr>
                <w:kern w:val="0"/>
              </w:rPr>
              <w:t>0</w:t>
            </w:r>
            <w:r>
              <w:rPr>
                <w:rFonts w:cs="宋体" w:hint="eastAsia"/>
                <w:kern w:val="0"/>
              </w:rPr>
              <w:t>分。</w:t>
            </w:r>
          </w:p>
        </w:tc>
      </w:tr>
      <w:tr w:rsidR="0089754A">
        <w:trPr>
          <w:trHeight w:val="1031"/>
          <w:jc w:val="center"/>
        </w:trPr>
        <w:tc>
          <w:tcPr>
            <w:tcW w:w="375" w:type="dxa"/>
            <w:vMerge/>
            <w:tcBorders>
              <w:left w:val="single" w:sz="4" w:space="0" w:color="auto"/>
              <w:right w:val="single" w:sz="4" w:space="0" w:color="auto"/>
            </w:tcBorders>
            <w:vAlign w:val="center"/>
          </w:tcPr>
          <w:p w:rsidR="0089754A" w:rsidRDefault="0089754A" w:rsidP="0089754A">
            <w:pPr>
              <w:widowControl/>
              <w:ind w:leftChars="-44" w:left="31680" w:rightChars="-48" w:right="31680"/>
              <w:jc w:val="center"/>
              <w:rPr>
                <w:kern w:val="0"/>
              </w:rPr>
            </w:pPr>
          </w:p>
        </w:tc>
        <w:tc>
          <w:tcPr>
            <w:tcW w:w="1071" w:type="dxa"/>
            <w:vMerge/>
            <w:tcBorders>
              <w:left w:val="single" w:sz="4" w:space="0" w:color="auto"/>
              <w:right w:val="single" w:sz="4" w:space="0" w:color="auto"/>
            </w:tcBorders>
            <w:vAlign w:val="center"/>
          </w:tcPr>
          <w:p w:rsidR="0089754A" w:rsidRDefault="0089754A" w:rsidP="0089754A">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22" w:left="31680" w:rightChars="-42" w:right="31680"/>
              <w:jc w:val="center"/>
              <w:rPr>
                <w:kern w:val="0"/>
              </w:rPr>
            </w:pPr>
            <w:r>
              <w:rPr>
                <w:rFonts w:ascii="宋体" w:hAnsi="宋体" w:cs="宋体" w:hint="eastAsia"/>
                <w:color w:val="000000"/>
                <w:kern w:val="0"/>
              </w:rPr>
              <w:t>年度零星维修经验</w:t>
            </w: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5" w:left="31680" w:rightChars="-47" w:right="31680"/>
              <w:jc w:val="center"/>
              <w:rPr>
                <w:kern w:val="0"/>
              </w:rPr>
            </w:pPr>
            <w:r>
              <w:rPr>
                <w:rFonts w:cs="宋体" w:hint="eastAsia"/>
                <w:kern w:val="0"/>
              </w:rPr>
              <w:t>（</w:t>
            </w:r>
            <w:r>
              <w:rPr>
                <w:kern w:val="0"/>
              </w:rPr>
              <w:t>15</w:t>
            </w:r>
            <w:r>
              <w:rPr>
                <w:rFonts w:cs="宋体" w:hint="eastAsia"/>
                <w:kern w:val="0"/>
              </w:rPr>
              <w:t>分）</w:t>
            </w:r>
          </w:p>
        </w:tc>
        <w:tc>
          <w:tcPr>
            <w:tcW w:w="5508"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5" w:left="31680" w:rightChars="-47" w:right="31680"/>
              <w:rPr>
                <w:rFonts w:ascii="宋体"/>
                <w:color w:val="000000"/>
                <w:kern w:val="0"/>
              </w:rPr>
            </w:pPr>
            <w:r>
              <w:rPr>
                <w:rFonts w:ascii="宋体" w:hAnsi="宋体" w:cs="宋体" w:hint="eastAsia"/>
                <w:color w:val="000000"/>
                <w:kern w:val="0"/>
              </w:rPr>
              <w:t>最近</w:t>
            </w:r>
            <w:r>
              <w:rPr>
                <w:rFonts w:ascii="宋体" w:hAnsi="宋体" w:cs="宋体"/>
                <w:color w:val="000000"/>
                <w:kern w:val="0"/>
              </w:rPr>
              <w:t>1</w:t>
            </w:r>
            <w:r>
              <w:rPr>
                <w:rFonts w:ascii="宋体" w:hAnsi="宋体" w:cs="宋体" w:hint="eastAsia"/>
                <w:color w:val="000000"/>
                <w:kern w:val="0"/>
              </w:rPr>
              <w:t>年内，具有</w:t>
            </w:r>
            <w:r>
              <w:rPr>
                <w:rFonts w:ascii="宋体" w:hAnsi="宋体" w:cs="宋体"/>
                <w:color w:val="000000"/>
                <w:kern w:val="0"/>
              </w:rPr>
              <w:t>1</w:t>
            </w:r>
            <w:r>
              <w:rPr>
                <w:rFonts w:ascii="宋体" w:hAnsi="宋体" w:cs="宋体" w:hint="eastAsia"/>
                <w:color w:val="000000"/>
                <w:kern w:val="0"/>
              </w:rPr>
              <w:t>个零星维修年度合同得</w:t>
            </w:r>
            <w:r>
              <w:rPr>
                <w:rFonts w:ascii="宋体" w:hAnsi="宋体" w:cs="宋体"/>
                <w:color w:val="000000"/>
                <w:kern w:val="0"/>
              </w:rPr>
              <w:t>3</w:t>
            </w:r>
            <w:r>
              <w:rPr>
                <w:rFonts w:ascii="宋体" w:hAnsi="宋体" w:cs="宋体" w:hint="eastAsia"/>
                <w:color w:val="000000"/>
                <w:kern w:val="0"/>
              </w:rPr>
              <w:t>分；</w:t>
            </w:r>
            <w:r>
              <w:rPr>
                <w:rFonts w:ascii="宋体" w:hAnsi="宋体" w:cs="宋体"/>
                <w:color w:val="000000"/>
                <w:kern w:val="0"/>
              </w:rPr>
              <w:t>2</w:t>
            </w:r>
            <w:r>
              <w:rPr>
                <w:rFonts w:ascii="宋体" w:hAnsi="宋体" w:cs="宋体" w:hint="eastAsia"/>
                <w:color w:val="000000"/>
                <w:kern w:val="0"/>
              </w:rPr>
              <w:t>个零星维修年度合同得</w:t>
            </w:r>
            <w:r>
              <w:rPr>
                <w:rFonts w:ascii="宋体" w:hAnsi="宋体" w:cs="宋体"/>
                <w:color w:val="000000"/>
                <w:kern w:val="0"/>
              </w:rPr>
              <w:t>6</w:t>
            </w:r>
            <w:r>
              <w:rPr>
                <w:rFonts w:ascii="宋体" w:hAnsi="宋体" w:cs="宋体" w:hint="eastAsia"/>
                <w:color w:val="000000"/>
                <w:kern w:val="0"/>
              </w:rPr>
              <w:t>分；</w:t>
            </w:r>
            <w:r>
              <w:rPr>
                <w:rFonts w:ascii="宋体" w:hAnsi="宋体" w:cs="宋体"/>
                <w:color w:val="000000"/>
                <w:kern w:val="0"/>
              </w:rPr>
              <w:t>3</w:t>
            </w:r>
            <w:r>
              <w:rPr>
                <w:rFonts w:ascii="宋体" w:hAnsi="宋体" w:cs="宋体" w:hint="eastAsia"/>
                <w:color w:val="000000"/>
                <w:kern w:val="0"/>
              </w:rPr>
              <w:t>个零星维修年度合同得</w:t>
            </w:r>
            <w:r>
              <w:rPr>
                <w:rFonts w:ascii="宋体" w:hAnsi="宋体" w:cs="宋体"/>
                <w:color w:val="000000"/>
                <w:kern w:val="0"/>
              </w:rPr>
              <w:t>9</w:t>
            </w:r>
            <w:r>
              <w:rPr>
                <w:rFonts w:ascii="宋体" w:hAnsi="宋体" w:cs="宋体" w:hint="eastAsia"/>
                <w:color w:val="000000"/>
                <w:kern w:val="0"/>
              </w:rPr>
              <w:t>分；</w:t>
            </w:r>
            <w:r>
              <w:rPr>
                <w:rFonts w:ascii="宋体" w:hAnsi="宋体" w:cs="宋体"/>
                <w:color w:val="000000"/>
                <w:kern w:val="0"/>
              </w:rPr>
              <w:t>3</w:t>
            </w:r>
            <w:r>
              <w:rPr>
                <w:rFonts w:ascii="宋体" w:hAnsi="宋体" w:cs="宋体" w:hint="eastAsia"/>
                <w:color w:val="000000"/>
                <w:kern w:val="0"/>
              </w:rPr>
              <w:t>个以上零星维修年度合同得</w:t>
            </w:r>
            <w:r>
              <w:rPr>
                <w:rFonts w:ascii="宋体" w:hAnsi="宋体" w:cs="宋体"/>
                <w:color w:val="000000"/>
                <w:kern w:val="0"/>
              </w:rPr>
              <w:t>15</w:t>
            </w:r>
            <w:r>
              <w:rPr>
                <w:rFonts w:ascii="宋体" w:hAnsi="宋体" w:cs="宋体" w:hint="eastAsia"/>
                <w:color w:val="000000"/>
                <w:kern w:val="0"/>
              </w:rPr>
              <w:t>分。</w:t>
            </w:r>
          </w:p>
          <w:p w:rsidR="0089754A" w:rsidRDefault="0089754A" w:rsidP="0089754A">
            <w:pPr>
              <w:widowControl/>
              <w:ind w:leftChars="-45" w:left="31680" w:rightChars="-47" w:right="31680"/>
              <w:rPr>
                <w:kern w:val="0"/>
              </w:rPr>
            </w:pPr>
            <w:r>
              <w:rPr>
                <w:rFonts w:ascii="宋体" w:hAnsi="宋体" w:cs="宋体" w:hint="eastAsia"/>
                <w:color w:val="000000"/>
                <w:kern w:val="0"/>
              </w:rPr>
              <w:t>注：以参选人提供的中标通知书或合同复印件（加盖鲜章）及相关证明材料复印件为准。</w:t>
            </w:r>
          </w:p>
        </w:tc>
      </w:tr>
      <w:tr w:rsidR="0089754A">
        <w:trPr>
          <w:trHeight w:val="179"/>
          <w:jc w:val="center"/>
        </w:trPr>
        <w:tc>
          <w:tcPr>
            <w:tcW w:w="375" w:type="dxa"/>
            <w:vMerge/>
            <w:tcBorders>
              <w:left w:val="single" w:sz="4" w:space="0" w:color="auto"/>
              <w:right w:val="single" w:sz="4" w:space="0" w:color="auto"/>
            </w:tcBorders>
            <w:vAlign w:val="center"/>
          </w:tcPr>
          <w:p w:rsidR="0089754A" w:rsidRDefault="0089754A" w:rsidP="0089754A">
            <w:pPr>
              <w:widowControl/>
              <w:ind w:leftChars="-44" w:left="31680" w:rightChars="-48" w:right="31680"/>
              <w:jc w:val="center"/>
              <w:rPr>
                <w:kern w:val="0"/>
              </w:rPr>
            </w:pPr>
          </w:p>
        </w:tc>
        <w:tc>
          <w:tcPr>
            <w:tcW w:w="1071" w:type="dxa"/>
            <w:vMerge/>
            <w:tcBorders>
              <w:left w:val="single" w:sz="4" w:space="0" w:color="auto"/>
              <w:right w:val="single" w:sz="4" w:space="0" w:color="auto"/>
            </w:tcBorders>
            <w:vAlign w:val="center"/>
          </w:tcPr>
          <w:p w:rsidR="0089754A" w:rsidRDefault="0089754A" w:rsidP="0089754A">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22" w:left="31680" w:rightChars="-42" w:right="31680"/>
              <w:jc w:val="center"/>
              <w:rPr>
                <w:rFonts w:ascii="宋体"/>
                <w:color w:val="000000"/>
                <w:kern w:val="0"/>
              </w:rPr>
            </w:pPr>
            <w:r>
              <w:rPr>
                <w:rFonts w:ascii="宋体" w:hAnsi="宋体" w:cs="宋体" w:hint="eastAsia"/>
                <w:color w:val="000000"/>
                <w:kern w:val="0"/>
              </w:rPr>
              <w:t>单个零星维修合同金额</w:t>
            </w: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5" w:left="31680" w:rightChars="-47" w:right="31680"/>
              <w:jc w:val="center"/>
              <w:rPr>
                <w:kern w:val="0"/>
              </w:rPr>
            </w:pP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分）</w:t>
            </w:r>
          </w:p>
        </w:tc>
        <w:tc>
          <w:tcPr>
            <w:tcW w:w="5508"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5" w:left="31680" w:rightChars="-47" w:right="31680"/>
              <w:rPr>
                <w:rFonts w:ascii="宋体"/>
                <w:color w:val="000000"/>
                <w:kern w:val="0"/>
              </w:rPr>
            </w:pPr>
            <w:r>
              <w:rPr>
                <w:rFonts w:ascii="宋体" w:hAnsi="宋体" w:cs="宋体" w:hint="eastAsia"/>
                <w:color w:val="000000"/>
                <w:kern w:val="0"/>
              </w:rPr>
              <w:t>最近</w:t>
            </w:r>
            <w:r>
              <w:rPr>
                <w:rFonts w:ascii="宋体" w:hAnsi="宋体" w:cs="宋体"/>
                <w:color w:val="000000"/>
                <w:kern w:val="0"/>
              </w:rPr>
              <w:t>1</w:t>
            </w:r>
            <w:r>
              <w:rPr>
                <w:rFonts w:ascii="宋体" w:hAnsi="宋体" w:cs="宋体" w:hint="eastAsia"/>
                <w:color w:val="000000"/>
                <w:kern w:val="0"/>
              </w:rPr>
              <w:t>年内单个零星维修合同金额：</w:t>
            </w:r>
          </w:p>
          <w:p w:rsidR="0089754A" w:rsidRDefault="0089754A" w:rsidP="0089754A">
            <w:pPr>
              <w:widowControl/>
              <w:ind w:leftChars="-45" w:left="31680" w:rightChars="-47" w:right="31680"/>
              <w:rPr>
                <w:kern w:val="0"/>
              </w:rPr>
            </w:pPr>
            <w:r>
              <w:rPr>
                <w:rFonts w:cs="宋体" w:hint="eastAsia"/>
                <w:kern w:val="0"/>
              </w:rPr>
              <w:t>（</w:t>
            </w:r>
            <w:r>
              <w:rPr>
                <w:kern w:val="0"/>
              </w:rPr>
              <w:t>1</w:t>
            </w:r>
            <w:r>
              <w:rPr>
                <w:rFonts w:cs="宋体" w:hint="eastAsia"/>
                <w:kern w:val="0"/>
              </w:rPr>
              <w:t>）在</w:t>
            </w:r>
            <w:r>
              <w:rPr>
                <w:kern w:val="0"/>
              </w:rPr>
              <w:t>100</w:t>
            </w:r>
            <w:r>
              <w:rPr>
                <w:rFonts w:cs="宋体" w:hint="eastAsia"/>
                <w:kern w:val="0"/>
              </w:rPr>
              <w:t>万元以下（含</w:t>
            </w:r>
            <w:r>
              <w:rPr>
                <w:kern w:val="0"/>
              </w:rPr>
              <w:t>100</w:t>
            </w:r>
            <w:r>
              <w:rPr>
                <w:rFonts w:cs="宋体" w:hint="eastAsia"/>
                <w:kern w:val="0"/>
              </w:rPr>
              <w:t>万元）的得</w:t>
            </w:r>
            <w:r>
              <w:rPr>
                <w:kern w:val="0"/>
              </w:rPr>
              <w:t>1</w:t>
            </w:r>
            <w:r>
              <w:rPr>
                <w:rFonts w:cs="宋体" w:hint="eastAsia"/>
                <w:kern w:val="0"/>
              </w:rPr>
              <w:t>分；</w:t>
            </w:r>
          </w:p>
          <w:p w:rsidR="0089754A" w:rsidRDefault="0089754A" w:rsidP="0089754A">
            <w:pPr>
              <w:widowControl/>
              <w:ind w:leftChars="-45" w:left="31680" w:rightChars="-47" w:right="31680"/>
              <w:rPr>
                <w:kern w:val="0"/>
              </w:rPr>
            </w:pPr>
            <w:r>
              <w:rPr>
                <w:rFonts w:cs="宋体" w:hint="eastAsia"/>
                <w:kern w:val="0"/>
              </w:rPr>
              <w:t>（</w:t>
            </w:r>
            <w:r>
              <w:rPr>
                <w:kern w:val="0"/>
              </w:rPr>
              <w:t>2</w:t>
            </w:r>
            <w:r>
              <w:rPr>
                <w:rFonts w:cs="宋体" w:hint="eastAsia"/>
                <w:kern w:val="0"/>
              </w:rPr>
              <w:t>）在</w:t>
            </w:r>
            <w:r>
              <w:rPr>
                <w:kern w:val="0"/>
              </w:rPr>
              <w:t>100</w:t>
            </w:r>
            <w:r>
              <w:rPr>
                <w:rFonts w:cs="宋体" w:hint="eastAsia"/>
                <w:kern w:val="0"/>
              </w:rPr>
              <w:t>万元到</w:t>
            </w:r>
            <w:r>
              <w:rPr>
                <w:kern w:val="0"/>
              </w:rPr>
              <w:t>500</w:t>
            </w:r>
            <w:r>
              <w:rPr>
                <w:rFonts w:cs="宋体" w:hint="eastAsia"/>
                <w:kern w:val="0"/>
              </w:rPr>
              <w:t>万元（含</w:t>
            </w:r>
            <w:r>
              <w:rPr>
                <w:kern w:val="0"/>
              </w:rPr>
              <w:t>500</w:t>
            </w:r>
            <w:r>
              <w:rPr>
                <w:rFonts w:cs="宋体" w:hint="eastAsia"/>
                <w:kern w:val="0"/>
              </w:rPr>
              <w:t>万元）的得</w:t>
            </w:r>
            <w:r>
              <w:rPr>
                <w:kern w:val="0"/>
              </w:rPr>
              <w:t>3</w:t>
            </w:r>
            <w:r>
              <w:rPr>
                <w:rFonts w:cs="宋体" w:hint="eastAsia"/>
                <w:kern w:val="0"/>
              </w:rPr>
              <w:t>分；</w:t>
            </w:r>
          </w:p>
          <w:p w:rsidR="0089754A" w:rsidRDefault="0089754A" w:rsidP="0089754A">
            <w:pPr>
              <w:widowControl/>
              <w:ind w:leftChars="-45" w:left="31680" w:rightChars="-47" w:right="31680"/>
              <w:rPr>
                <w:rFonts w:ascii="宋体"/>
                <w:color w:val="000000"/>
                <w:kern w:val="0"/>
              </w:rPr>
            </w:pPr>
            <w:r>
              <w:rPr>
                <w:rFonts w:cs="宋体" w:hint="eastAsia"/>
                <w:kern w:val="0"/>
              </w:rPr>
              <w:t>（</w:t>
            </w:r>
            <w:r>
              <w:rPr>
                <w:kern w:val="0"/>
              </w:rPr>
              <w:t>3</w:t>
            </w:r>
            <w:r>
              <w:rPr>
                <w:rFonts w:cs="宋体" w:hint="eastAsia"/>
                <w:kern w:val="0"/>
              </w:rPr>
              <w:t>）在</w:t>
            </w:r>
            <w:r>
              <w:rPr>
                <w:kern w:val="0"/>
              </w:rPr>
              <w:t>500</w:t>
            </w:r>
            <w:r>
              <w:rPr>
                <w:rFonts w:cs="宋体" w:hint="eastAsia"/>
                <w:kern w:val="0"/>
              </w:rPr>
              <w:t>万元到</w:t>
            </w:r>
            <w:r>
              <w:rPr>
                <w:kern w:val="0"/>
              </w:rPr>
              <w:t>1000</w:t>
            </w:r>
            <w:r>
              <w:rPr>
                <w:rFonts w:cs="宋体" w:hint="eastAsia"/>
                <w:kern w:val="0"/>
              </w:rPr>
              <w:t>万元（含</w:t>
            </w:r>
            <w:r>
              <w:rPr>
                <w:kern w:val="0"/>
              </w:rPr>
              <w:t>1000</w:t>
            </w:r>
            <w:r>
              <w:rPr>
                <w:rFonts w:cs="宋体" w:hint="eastAsia"/>
                <w:kern w:val="0"/>
              </w:rPr>
              <w:t>万元）的得</w:t>
            </w:r>
            <w:r>
              <w:rPr>
                <w:kern w:val="0"/>
              </w:rPr>
              <w:t>5</w:t>
            </w:r>
            <w:r>
              <w:rPr>
                <w:rFonts w:cs="宋体" w:hint="eastAsia"/>
                <w:kern w:val="0"/>
              </w:rPr>
              <w:t>分；</w:t>
            </w:r>
          </w:p>
        </w:tc>
      </w:tr>
      <w:tr w:rsidR="0089754A">
        <w:trPr>
          <w:trHeight w:val="1464"/>
          <w:jc w:val="center"/>
        </w:trPr>
        <w:tc>
          <w:tcPr>
            <w:tcW w:w="375" w:type="dxa"/>
            <w:vMerge/>
            <w:tcBorders>
              <w:left w:val="single" w:sz="4" w:space="0" w:color="auto"/>
              <w:bottom w:val="single" w:sz="4" w:space="0" w:color="auto"/>
              <w:right w:val="single" w:sz="4" w:space="0" w:color="auto"/>
            </w:tcBorders>
            <w:vAlign w:val="center"/>
          </w:tcPr>
          <w:p w:rsidR="0089754A" w:rsidRDefault="0089754A" w:rsidP="0089754A">
            <w:pPr>
              <w:widowControl/>
              <w:ind w:leftChars="-44" w:left="31680" w:rightChars="-48" w:right="31680"/>
              <w:jc w:val="center"/>
              <w:rPr>
                <w:kern w:val="0"/>
              </w:rPr>
            </w:pPr>
          </w:p>
        </w:tc>
        <w:tc>
          <w:tcPr>
            <w:tcW w:w="1071" w:type="dxa"/>
            <w:vMerge/>
            <w:tcBorders>
              <w:left w:val="single" w:sz="4" w:space="0" w:color="auto"/>
              <w:right w:val="single" w:sz="4" w:space="0" w:color="auto"/>
            </w:tcBorders>
            <w:vAlign w:val="center"/>
          </w:tcPr>
          <w:p w:rsidR="0089754A" w:rsidRDefault="0089754A" w:rsidP="0089754A">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22" w:left="31680" w:rightChars="-42" w:right="31680"/>
              <w:jc w:val="center"/>
              <w:rPr>
                <w:kern w:val="0"/>
              </w:rPr>
            </w:pPr>
            <w:r>
              <w:rPr>
                <w:rFonts w:ascii="宋体" w:hAnsi="宋体" w:cs="宋体" w:hint="eastAsia"/>
                <w:color w:val="000000"/>
                <w:kern w:val="0"/>
              </w:rPr>
              <w:t>安全生产和文明施工措施</w:t>
            </w:r>
            <w:r>
              <w:rPr>
                <w:kern w:val="0"/>
              </w:rPr>
              <w:t xml:space="preserve"> </w:t>
            </w: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5" w:left="31680" w:rightChars="-47" w:right="31680"/>
              <w:jc w:val="center"/>
              <w:rPr>
                <w:kern w:val="0"/>
              </w:rPr>
            </w:pPr>
            <w:r>
              <w:rPr>
                <w:rFonts w:cs="宋体" w:hint="eastAsia"/>
                <w:kern w:val="0"/>
              </w:rPr>
              <w:t>（</w:t>
            </w:r>
            <w:r>
              <w:rPr>
                <w:kern w:val="0"/>
              </w:rPr>
              <w:t>3</w:t>
            </w:r>
            <w:r>
              <w:rPr>
                <w:rFonts w:cs="宋体" w:hint="eastAsia"/>
                <w:kern w:val="0"/>
              </w:rPr>
              <w:t>分）</w:t>
            </w:r>
          </w:p>
        </w:tc>
        <w:tc>
          <w:tcPr>
            <w:tcW w:w="5508"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5" w:left="31680" w:rightChars="-47" w:right="31680"/>
              <w:rPr>
                <w:kern w:val="0"/>
              </w:rPr>
            </w:pPr>
            <w:r>
              <w:rPr>
                <w:rFonts w:cs="宋体" w:hint="eastAsia"/>
                <w:kern w:val="0"/>
              </w:rPr>
              <w:t>全过程</w:t>
            </w:r>
            <w:r>
              <w:rPr>
                <w:rFonts w:ascii="宋体" w:hAnsi="宋体" w:cs="宋体" w:hint="eastAsia"/>
                <w:color w:val="000000"/>
                <w:kern w:val="0"/>
              </w:rPr>
              <w:t>安全生产和文明施工</w:t>
            </w:r>
            <w:r>
              <w:rPr>
                <w:rFonts w:cs="宋体" w:hint="eastAsia"/>
                <w:kern w:val="0"/>
              </w:rPr>
              <w:t>方案详细具体、操作性强得</w:t>
            </w:r>
            <w:r>
              <w:rPr>
                <w:kern w:val="0"/>
              </w:rPr>
              <w:t>2-3</w:t>
            </w:r>
            <w:r>
              <w:rPr>
                <w:rFonts w:cs="宋体" w:hint="eastAsia"/>
                <w:kern w:val="0"/>
              </w:rPr>
              <w:t>分；方案详细具体、操作性一般得</w:t>
            </w:r>
            <w:r>
              <w:rPr>
                <w:kern w:val="0"/>
              </w:rPr>
              <w:t>1-2</w:t>
            </w:r>
            <w:r>
              <w:rPr>
                <w:rFonts w:cs="宋体" w:hint="eastAsia"/>
                <w:kern w:val="0"/>
              </w:rPr>
              <w:t>分；方案差、操作性差得</w:t>
            </w:r>
            <w:r>
              <w:rPr>
                <w:kern w:val="0"/>
              </w:rPr>
              <w:t>0</w:t>
            </w:r>
            <w:r>
              <w:rPr>
                <w:rFonts w:cs="宋体" w:hint="eastAsia"/>
                <w:kern w:val="0"/>
              </w:rPr>
              <w:t>分。</w:t>
            </w:r>
          </w:p>
        </w:tc>
      </w:tr>
      <w:tr w:rsidR="0089754A">
        <w:trPr>
          <w:trHeight w:val="1032"/>
          <w:jc w:val="center"/>
        </w:trPr>
        <w:tc>
          <w:tcPr>
            <w:tcW w:w="375" w:type="dxa"/>
            <w:vMerge/>
            <w:tcBorders>
              <w:left w:val="single" w:sz="4" w:space="0" w:color="auto"/>
              <w:bottom w:val="single" w:sz="4" w:space="0" w:color="auto"/>
              <w:right w:val="single" w:sz="4" w:space="0" w:color="auto"/>
            </w:tcBorders>
            <w:vAlign w:val="center"/>
          </w:tcPr>
          <w:p w:rsidR="0089754A" w:rsidRDefault="0089754A" w:rsidP="0089754A">
            <w:pPr>
              <w:widowControl/>
              <w:ind w:leftChars="-44" w:left="31680" w:rightChars="-48" w:right="31680"/>
              <w:jc w:val="center"/>
              <w:rPr>
                <w:kern w:val="0"/>
              </w:rPr>
            </w:pPr>
          </w:p>
        </w:tc>
        <w:tc>
          <w:tcPr>
            <w:tcW w:w="1071" w:type="dxa"/>
            <w:vMerge/>
            <w:tcBorders>
              <w:left w:val="single" w:sz="4" w:space="0" w:color="auto"/>
              <w:bottom w:val="single" w:sz="4" w:space="0" w:color="auto"/>
              <w:right w:val="single" w:sz="4" w:space="0" w:color="auto"/>
            </w:tcBorders>
            <w:vAlign w:val="center"/>
          </w:tcPr>
          <w:p w:rsidR="0089754A" w:rsidRDefault="0089754A" w:rsidP="0089754A">
            <w:pPr>
              <w:widowControl/>
              <w:ind w:leftChars="-47" w:left="31680" w:rightChars="-41" w:right="31680"/>
              <w:rPr>
                <w:kern w:val="0"/>
              </w:rPr>
            </w:pP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22" w:left="31680" w:rightChars="-42" w:right="31680"/>
              <w:jc w:val="center"/>
              <w:rPr>
                <w:kern w:val="0"/>
              </w:rPr>
            </w:pPr>
            <w:r>
              <w:rPr>
                <w:rFonts w:ascii="宋体" w:hAnsi="宋体" w:cs="宋体" w:hint="eastAsia"/>
                <w:color w:val="000000"/>
                <w:kern w:val="0"/>
              </w:rPr>
              <w:t>服务承诺</w:t>
            </w:r>
          </w:p>
        </w:tc>
        <w:tc>
          <w:tcPr>
            <w:tcW w:w="1185"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5" w:left="31680" w:rightChars="-47" w:right="31680"/>
              <w:jc w:val="center"/>
              <w:rPr>
                <w:kern w:val="0"/>
              </w:rPr>
            </w:pPr>
            <w:r>
              <w:rPr>
                <w:rFonts w:cs="宋体" w:hint="eastAsia"/>
                <w:kern w:val="0"/>
              </w:rPr>
              <w:t>（</w:t>
            </w:r>
            <w:r>
              <w:rPr>
                <w:kern w:val="0"/>
              </w:rPr>
              <w:t>4</w:t>
            </w:r>
            <w:r>
              <w:rPr>
                <w:rFonts w:cs="宋体" w:hint="eastAsia"/>
                <w:kern w:val="0"/>
              </w:rPr>
              <w:t>分）</w:t>
            </w:r>
          </w:p>
        </w:tc>
        <w:tc>
          <w:tcPr>
            <w:tcW w:w="5508" w:type="dxa"/>
            <w:tcBorders>
              <w:top w:val="single" w:sz="4" w:space="0" w:color="auto"/>
              <w:left w:val="nil"/>
              <w:bottom w:val="single" w:sz="4" w:space="0" w:color="auto"/>
              <w:right w:val="single" w:sz="4" w:space="0" w:color="auto"/>
            </w:tcBorders>
            <w:vAlign w:val="center"/>
          </w:tcPr>
          <w:p w:rsidR="0089754A" w:rsidRDefault="0089754A" w:rsidP="0089754A">
            <w:pPr>
              <w:widowControl/>
              <w:ind w:leftChars="-45" w:left="31680" w:rightChars="-47" w:right="31680"/>
              <w:rPr>
                <w:kern w:val="0"/>
              </w:rPr>
            </w:pPr>
            <w:r>
              <w:rPr>
                <w:rFonts w:ascii="宋体" w:hAnsi="宋体" w:cs="宋体" w:hint="eastAsia"/>
                <w:color w:val="000000"/>
                <w:kern w:val="0"/>
              </w:rPr>
              <w:t>根据质保服务进行评分，质保期</w:t>
            </w:r>
            <w:r>
              <w:rPr>
                <w:rFonts w:ascii="宋体" w:hAnsi="宋体" w:cs="宋体"/>
                <w:color w:val="000000"/>
                <w:kern w:val="0"/>
              </w:rPr>
              <w:t>2</w:t>
            </w:r>
            <w:r>
              <w:rPr>
                <w:rFonts w:ascii="宋体" w:hAnsi="宋体" w:cs="宋体" w:hint="eastAsia"/>
                <w:color w:val="000000"/>
                <w:kern w:val="0"/>
              </w:rPr>
              <w:t>年，得</w:t>
            </w:r>
            <w:r>
              <w:rPr>
                <w:rFonts w:ascii="宋体" w:hAnsi="宋体" w:cs="宋体"/>
                <w:color w:val="000000"/>
                <w:kern w:val="0"/>
              </w:rPr>
              <w:t>4</w:t>
            </w:r>
            <w:r>
              <w:rPr>
                <w:rFonts w:ascii="宋体" w:hAnsi="宋体" w:cs="宋体" w:hint="eastAsia"/>
                <w:color w:val="000000"/>
                <w:kern w:val="0"/>
              </w:rPr>
              <w:t>分；质保期</w:t>
            </w:r>
            <w:r>
              <w:rPr>
                <w:rFonts w:ascii="宋体" w:hAnsi="宋体" w:cs="宋体"/>
                <w:color w:val="000000"/>
                <w:kern w:val="0"/>
              </w:rPr>
              <w:t>1</w:t>
            </w:r>
            <w:r>
              <w:rPr>
                <w:rFonts w:ascii="宋体" w:hAnsi="宋体" w:cs="宋体" w:hint="eastAsia"/>
                <w:color w:val="000000"/>
                <w:kern w:val="0"/>
              </w:rPr>
              <w:t>年，得</w:t>
            </w:r>
            <w:r>
              <w:rPr>
                <w:rFonts w:ascii="宋体" w:hAnsi="宋体" w:cs="宋体"/>
                <w:color w:val="000000"/>
                <w:kern w:val="0"/>
              </w:rPr>
              <w:t>2</w:t>
            </w:r>
            <w:r>
              <w:rPr>
                <w:rFonts w:ascii="宋体" w:hAnsi="宋体" w:cs="宋体" w:hint="eastAsia"/>
                <w:color w:val="000000"/>
                <w:kern w:val="0"/>
              </w:rPr>
              <w:t>分；</w:t>
            </w:r>
            <w:r>
              <w:rPr>
                <w:kern w:val="0"/>
              </w:rPr>
              <w:t xml:space="preserve"> </w:t>
            </w:r>
          </w:p>
        </w:tc>
      </w:tr>
      <w:tr w:rsidR="0089754A">
        <w:trPr>
          <w:trHeight w:val="1048"/>
          <w:jc w:val="center"/>
        </w:trPr>
        <w:tc>
          <w:tcPr>
            <w:tcW w:w="375" w:type="dxa"/>
            <w:vMerge w:val="restart"/>
            <w:tcBorders>
              <w:top w:val="single" w:sz="4" w:space="0" w:color="auto"/>
              <w:left w:val="single" w:sz="4" w:space="0" w:color="auto"/>
              <w:right w:val="single" w:sz="4" w:space="0" w:color="auto"/>
            </w:tcBorders>
            <w:vAlign w:val="center"/>
          </w:tcPr>
          <w:p w:rsidR="0089754A" w:rsidRDefault="0089754A" w:rsidP="0089754A">
            <w:pPr>
              <w:widowControl/>
              <w:ind w:leftChars="-44" w:left="31680" w:rightChars="-48" w:right="31680"/>
              <w:jc w:val="center"/>
              <w:rPr>
                <w:kern w:val="0"/>
              </w:rPr>
            </w:pPr>
            <w:r>
              <w:rPr>
                <w:kern w:val="0"/>
              </w:rPr>
              <w:t>3</w:t>
            </w:r>
          </w:p>
        </w:tc>
        <w:tc>
          <w:tcPr>
            <w:tcW w:w="1071" w:type="dxa"/>
            <w:vMerge w:val="restart"/>
            <w:tcBorders>
              <w:top w:val="single" w:sz="4" w:space="0" w:color="auto"/>
              <w:left w:val="single" w:sz="4" w:space="0" w:color="auto"/>
              <w:right w:val="single" w:sz="4" w:space="0" w:color="auto"/>
            </w:tcBorders>
            <w:vAlign w:val="center"/>
          </w:tcPr>
          <w:p w:rsidR="0089754A" w:rsidRDefault="0089754A" w:rsidP="0089754A">
            <w:pPr>
              <w:widowControl/>
              <w:ind w:leftChars="-47" w:left="31680" w:rightChars="-41" w:right="31680"/>
              <w:rPr>
                <w:kern w:val="0"/>
              </w:rPr>
            </w:pPr>
            <w:r>
              <w:rPr>
                <w:rFonts w:cs="宋体" w:hint="eastAsia"/>
                <w:kern w:val="0"/>
              </w:rPr>
              <w:t>投标报价（</w:t>
            </w:r>
            <w:r>
              <w:rPr>
                <w:kern w:val="0"/>
              </w:rPr>
              <w:t>50</w:t>
            </w:r>
            <w:r>
              <w:rPr>
                <w:rFonts w:cs="宋体" w:hint="eastAsia"/>
                <w:kern w:val="0"/>
              </w:rPr>
              <w:t>分）</w:t>
            </w:r>
          </w:p>
        </w:tc>
        <w:tc>
          <w:tcPr>
            <w:tcW w:w="1185" w:type="dxa"/>
            <w:tcBorders>
              <w:top w:val="single" w:sz="4" w:space="0" w:color="auto"/>
              <w:left w:val="nil"/>
              <w:bottom w:val="single" w:sz="4" w:space="0" w:color="auto"/>
              <w:right w:val="single" w:sz="4" w:space="0" w:color="auto"/>
            </w:tcBorders>
            <w:vAlign w:val="center"/>
          </w:tcPr>
          <w:p w:rsidR="0089754A" w:rsidRDefault="0089754A" w:rsidP="00A15555">
            <w:pPr>
              <w:autoSpaceDE w:val="0"/>
              <w:autoSpaceDN w:val="0"/>
              <w:jc w:val="center"/>
              <w:rPr>
                <w:rFonts w:ascii="宋体"/>
                <w:kern w:val="0"/>
              </w:rPr>
            </w:pPr>
            <w:r>
              <w:rPr>
                <w:rFonts w:ascii="宋体" w:hAnsi="宋体" w:cs="宋体" w:hint="eastAsia"/>
                <w:kern w:val="0"/>
              </w:rPr>
              <w:t>投标报价</w:t>
            </w:r>
          </w:p>
        </w:tc>
        <w:tc>
          <w:tcPr>
            <w:tcW w:w="1185" w:type="dxa"/>
            <w:tcBorders>
              <w:top w:val="single" w:sz="4" w:space="0" w:color="auto"/>
              <w:left w:val="nil"/>
              <w:bottom w:val="single" w:sz="4" w:space="0" w:color="auto"/>
              <w:right w:val="single" w:sz="4" w:space="0" w:color="auto"/>
            </w:tcBorders>
            <w:vAlign w:val="center"/>
          </w:tcPr>
          <w:p w:rsidR="0089754A" w:rsidRDefault="0089754A" w:rsidP="00A15555">
            <w:pPr>
              <w:autoSpaceDE w:val="0"/>
              <w:autoSpaceDN w:val="0"/>
              <w:jc w:val="center"/>
              <w:rPr>
                <w:kern w:val="0"/>
              </w:rPr>
            </w:pPr>
            <w:r>
              <w:rPr>
                <w:rFonts w:cs="宋体" w:hint="eastAsia"/>
                <w:kern w:val="0"/>
              </w:rPr>
              <w:t>（</w:t>
            </w:r>
            <w:r>
              <w:rPr>
                <w:kern w:val="0"/>
              </w:rPr>
              <w:t>50</w:t>
            </w:r>
            <w:r>
              <w:rPr>
                <w:rFonts w:cs="宋体" w:hint="eastAsia"/>
                <w:kern w:val="0"/>
              </w:rPr>
              <w:t>分）</w:t>
            </w:r>
          </w:p>
        </w:tc>
        <w:tc>
          <w:tcPr>
            <w:tcW w:w="5508" w:type="dxa"/>
            <w:tcBorders>
              <w:top w:val="single" w:sz="4" w:space="0" w:color="auto"/>
              <w:left w:val="nil"/>
              <w:bottom w:val="single" w:sz="4" w:space="0" w:color="auto"/>
              <w:right w:val="single" w:sz="4" w:space="0" w:color="auto"/>
            </w:tcBorders>
            <w:vAlign w:val="center"/>
          </w:tcPr>
          <w:p w:rsidR="0089754A" w:rsidRPr="001A48C4" w:rsidRDefault="0089754A" w:rsidP="00913BA4">
            <w:pPr>
              <w:autoSpaceDE w:val="0"/>
              <w:autoSpaceDN w:val="0"/>
              <w:rPr>
                <w:kern w:val="0"/>
                <w:sz w:val="24"/>
                <w:szCs w:val="24"/>
              </w:rPr>
            </w:pPr>
            <w:r w:rsidRPr="001A48C4">
              <w:rPr>
                <w:rFonts w:ascii="宋体" w:hAnsi="宋体" w:cs="宋体" w:hint="eastAsia"/>
                <w:sz w:val="24"/>
                <w:szCs w:val="24"/>
              </w:rPr>
              <w:t>评标价的产生：评标价为各有效投标报价的算术平均值的</w:t>
            </w:r>
            <w:r w:rsidRPr="001A48C4">
              <w:rPr>
                <w:rFonts w:ascii="宋体" w:hAnsi="宋体" w:cs="宋体"/>
                <w:sz w:val="24"/>
                <w:szCs w:val="24"/>
              </w:rPr>
              <w:t>100%</w:t>
            </w:r>
            <w:r w:rsidRPr="001A48C4">
              <w:rPr>
                <w:rFonts w:ascii="宋体" w:hAnsi="宋体" w:cs="宋体" w:hint="eastAsia"/>
                <w:sz w:val="24"/>
                <w:szCs w:val="24"/>
              </w:rPr>
              <w:t>作为评标基准价。投标人的报价与评标价相比，相等者得基本分</w:t>
            </w:r>
            <w:r w:rsidRPr="001A48C4">
              <w:rPr>
                <w:rFonts w:ascii="宋体" w:hAnsi="宋体" w:cs="宋体"/>
                <w:b/>
                <w:bCs/>
                <w:sz w:val="24"/>
                <w:szCs w:val="24"/>
              </w:rPr>
              <w:t>42</w:t>
            </w:r>
            <w:r w:rsidRPr="001A48C4">
              <w:rPr>
                <w:rFonts w:ascii="宋体" w:hAnsi="宋体" w:cs="宋体" w:hint="eastAsia"/>
                <w:sz w:val="24"/>
                <w:szCs w:val="24"/>
              </w:rPr>
              <w:t>分；低于评标价</w:t>
            </w:r>
            <w:r w:rsidRPr="001A48C4">
              <w:rPr>
                <w:rFonts w:ascii="宋体" w:hAnsi="宋体" w:cs="宋体"/>
                <w:sz w:val="24"/>
                <w:szCs w:val="24"/>
              </w:rPr>
              <w:t>1</w:t>
            </w:r>
            <w:r w:rsidRPr="001A48C4">
              <w:rPr>
                <w:rFonts w:ascii="宋体" w:hAnsi="宋体" w:cs="宋体" w:hint="eastAsia"/>
                <w:sz w:val="24"/>
                <w:szCs w:val="24"/>
              </w:rPr>
              <w:t>％，在</w:t>
            </w:r>
            <w:r w:rsidRPr="001A48C4">
              <w:rPr>
                <w:rFonts w:ascii="宋体" w:hAnsi="宋体" w:cs="宋体"/>
                <w:sz w:val="24"/>
                <w:szCs w:val="24"/>
              </w:rPr>
              <w:t>42</w:t>
            </w:r>
            <w:r w:rsidRPr="001A48C4">
              <w:rPr>
                <w:rFonts w:ascii="宋体" w:hAnsi="宋体" w:cs="宋体" w:hint="eastAsia"/>
                <w:sz w:val="24"/>
                <w:szCs w:val="24"/>
              </w:rPr>
              <w:t>分的基础上加</w:t>
            </w:r>
            <w:r w:rsidRPr="001A48C4">
              <w:rPr>
                <w:rFonts w:ascii="宋体" w:hAnsi="宋体" w:cs="宋体"/>
                <w:sz w:val="24"/>
                <w:szCs w:val="24"/>
              </w:rPr>
              <w:t>1</w:t>
            </w:r>
            <w:r w:rsidRPr="001A48C4">
              <w:rPr>
                <w:rFonts w:ascii="宋体" w:hAnsi="宋体" w:cs="宋体" w:hint="eastAsia"/>
                <w:sz w:val="24"/>
                <w:szCs w:val="24"/>
              </w:rPr>
              <w:t>分，最多加</w:t>
            </w:r>
            <w:r w:rsidRPr="001A48C4">
              <w:rPr>
                <w:rFonts w:ascii="宋体" w:hAnsi="宋体" w:cs="宋体"/>
                <w:sz w:val="24"/>
                <w:szCs w:val="24"/>
              </w:rPr>
              <w:t>8</w:t>
            </w:r>
            <w:r w:rsidRPr="001A48C4">
              <w:rPr>
                <w:rFonts w:ascii="宋体" w:hAnsi="宋体" w:cs="宋体" w:hint="eastAsia"/>
                <w:sz w:val="24"/>
                <w:szCs w:val="24"/>
              </w:rPr>
              <w:t>分；低于评标价</w:t>
            </w:r>
            <w:r w:rsidRPr="001A48C4">
              <w:rPr>
                <w:rFonts w:ascii="宋体" w:hAnsi="宋体" w:cs="宋体"/>
                <w:sz w:val="24"/>
                <w:szCs w:val="24"/>
              </w:rPr>
              <w:t>8%</w:t>
            </w:r>
            <w:r w:rsidRPr="001A48C4">
              <w:rPr>
                <w:rFonts w:ascii="宋体" w:hAnsi="宋体" w:cs="宋体" w:hint="eastAsia"/>
                <w:sz w:val="24"/>
                <w:szCs w:val="24"/>
              </w:rPr>
              <w:t>（不含</w:t>
            </w:r>
            <w:r w:rsidRPr="001A48C4">
              <w:rPr>
                <w:rFonts w:ascii="宋体" w:cs="宋体"/>
                <w:sz w:val="24"/>
                <w:szCs w:val="24"/>
              </w:rPr>
              <w:t>-</w:t>
            </w:r>
            <w:r w:rsidRPr="001A48C4">
              <w:rPr>
                <w:rFonts w:ascii="宋体" w:hAnsi="宋体" w:cs="宋体"/>
                <w:sz w:val="24"/>
                <w:szCs w:val="24"/>
              </w:rPr>
              <w:t>8</w:t>
            </w:r>
            <w:r w:rsidRPr="001A48C4">
              <w:rPr>
                <w:rFonts w:ascii="宋体" w:hAnsi="宋体" w:cs="宋体" w:hint="eastAsia"/>
                <w:sz w:val="24"/>
                <w:szCs w:val="24"/>
              </w:rPr>
              <w:t>％）在满分基础上</w:t>
            </w:r>
            <w:r w:rsidRPr="001A48C4">
              <w:rPr>
                <w:rFonts w:ascii="宋体" w:cs="宋体"/>
                <w:sz w:val="24"/>
                <w:szCs w:val="24"/>
              </w:rPr>
              <w:t>,</w:t>
            </w:r>
            <w:r w:rsidRPr="001A48C4">
              <w:rPr>
                <w:rFonts w:ascii="宋体" w:hAnsi="宋体" w:cs="宋体" w:hint="eastAsia"/>
                <w:sz w:val="24"/>
                <w:szCs w:val="24"/>
              </w:rPr>
              <w:t>每再低</w:t>
            </w:r>
            <w:r w:rsidRPr="001A48C4">
              <w:rPr>
                <w:rFonts w:ascii="宋体" w:hAnsi="宋体" w:cs="宋体"/>
                <w:sz w:val="24"/>
                <w:szCs w:val="24"/>
              </w:rPr>
              <w:t>1%</w:t>
            </w:r>
            <w:r w:rsidRPr="001A48C4">
              <w:rPr>
                <w:rFonts w:ascii="宋体" w:hAnsi="宋体" w:cs="宋体" w:hint="eastAsia"/>
                <w:sz w:val="24"/>
                <w:szCs w:val="24"/>
              </w:rPr>
              <w:t>扣</w:t>
            </w:r>
            <w:r w:rsidRPr="001A48C4">
              <w:rPr>
                <w:rFonts w:ascii="宋体" w:hAnsi="宋体" w:cs="宋体"/>
                <w:sz w:val="24"/>
                <w:szCs w:val="24"/>
              </w:rPr>
              <w:t>1</w:t>
            </w:r>
            <w:r w:rsidRPr="001A48C4">
              <w:rPr>
                <w:rFonts w:ascii="宋体" w:hAnsi="宋体" w:cs="宋体" w:hint="eastAsia"/>
                <w:sz w:val="24"/>
                <w:szCs w:val="24"/>
              </w:rPr>
              <w:t>分，扣完为止；高于评标价</w:t>
            </w:r>
            <w:r w:rsidRPr="001A48C4">
              <w:rPr>
                <w:rFonts w:ascii="宋体" w:hAnsi="宋体" w:cs="宋体"/>
                <w:sz w:val="24"/>
                <w:szCs w:val="24"/>
              </w:rPr>
              <w:t>1</w:t>
            </w:r>
            <w:r w:rsidRPr="001A48C4">
              <w:rPr>
                <w:rFonts w:ascii="宋体" w:hAnsi="宋体" w:cs="宋体" w:hint="eastAsia"/>
                <w:sz w:val="24"/>
                <w:szCs w:val="24"/>
              </w:rPr>
              <w:t>％的在</w:t>
            </w:r>
            <w:r w:rsidRPr="001A48C4">
              <w:rPr>
                <w:rFonts w:ascii="宋体" w:hAnsi="宋体" w:cs="宋体"/>
                <w:sz w:val="24"/>
                <w:szCs w:val="24"/>
              </w:rPr>
              <w:t>42</w:t>
            </w:r>
            <w:r w:rsidRPr="001A48C4">
              <w:rPr>
                <w:rFonts w:ascii="宋体" w:hAnsi="宋体" w:cs="宋体" w:hint="eastAsia"/>
                <w:sz w:val="24"/>
                <w:szCs w:val="24"/>
              </w:rPr>
              <w:t>的分基础上扣</w:t>
            </w:r>
            <w:r w:rsidRPr="001A48C4">
              <w:rPr>
                <w:rFonts w:ascii="宋体" w:hAnsi="宋体" w:cs="宋体"/>
                <w:sz w:val="24"/>
                <w:szCs w:val="24"/>
              </w:rPr>
              <w:t>1</w:t>
            </w:r>
            <w:r w:rsidRPr="001A48C4">
              <w:rPr>
                <w:rFonts w:ascii="宋体" w:hAnsi="宋体" w:cs="宋体" w:hint="eastAsia"/>
                <w:sz w:val="24"/>
                <w:szCs w:val="24"/>
              </w:rPr>
              <w:t>分，扣完为止。</w:t>
            </w:r>
          </w:p>
        </w:tc>
      </w:tr>
      <w:tr w:rsidR="0089754A">
        <w:trPr>
          <w:trHeight w:val="1545"/>
          <w:jc w:val="center"/>
        </w:trPr>
        <w:tc>
          <w:tcPr>
            <w:tcW w:w="375" w:type="dxa"/>
            <w:vMerge/>
            <w:tcBorders>
              <w:left w:val="single" w:sz="4" w:space="0" w:color="auto"/>
              <w:bottom w:val="single" w:sz="4" w:space="0" w:color="auto"/>
              <w:right w:val="single" w:sz="4" w:space="0" w:color="auto"/>
            </w:tcBorders>
            <w:vAlign w:val="center"/>
          </w:tcPr>
          <w:p w:rsidR="0089754A" w:rsidRDefault="0089754A" w:rsidP="0089754A">
            <w:pPr>
              <w:widowControl/>
              <w:ind w:leftChars="-44" w:left="31680" w:rightChars="-48" w:right="31680"/>
              <w:jc w:val="center"/>
              <w:rPr>
                <w:kern w:val="0"/>
              </w:rPr>
            </w:pPr>
          </w:p>
        </w:tc>
        <w:tc>
          <w:tcPr>
            <w:tcW w:w="1071" w:type="dxa"/>
            <w:vMerge/>
            <w:tcBorders>
              <w:left w:val="single" w:sz="4" w:space="0" w:color="auto"/>
              <w:bottom w:val="single" w:sz="4" w:space="0" w:color="auto"/>
              <w:right w:val="single" w:sz="4" w:space="0" w:color="auto"/>
            </w:tcBorders>
            <w:vAlign w:val="center"/>
          </w:tcPr>
          <w:p w:rsidR="0089754A" w:rsidRDefault="0089754A" w:rsidP="0089754A">
            <w:pPr>
              <w:widowControl/>
              <w:ind w:leftChars="-47" w:left="31680" w:rightChars="-41" w:right="31680"/>
              <w:rPr>
                <w:rFonts w:ascii="宋体"/>
                <w:b/>
                <w:bCs/>
                <w:kern w:val="0"/>
              </w:rPr>
            </w:pPr>
          </w:p>
        </w:tc>
        <w:tc>
          <w:tcPr>
            <w:tcW w:w="2370" w:type="dxa"/>
            <w:gridSpan w:val="2"/>
            <w:tcBorders>
              <w:top w:val="single" w:sz="4" w:space="0" w:color="auto"/>
              <w:left w:val="nil"/>
              <w:bottom w:val="single" w:sz="4" w:space="0" w:color="auto"/>
              <w:right w:val="single" w:sz="4" w:space="0" w:color="auto"/>
            </w:tcBorders>
            <w:vAlign w:val="center"/>
          </w:tcPr>
          <w:p w:rsidR="0089754A" w:rsidRDefault="0089754A" w:rsidP="00A15555">
            <w:pPr>
              <w:spacing w:line="276" w:lineRule="auto"/>
              <w:jc w:val="center"/>
              <w:rPr>
                <w:rFonts w:ascii="宋体"/>
                <w:kern w:val="0"/>
              </w:rPr>
            </w:pPr>
            <w:r>
              <w:rPr>
                <w:rFonts w:ascii="宋体" w:hAnsi="宋体" w:cs="宋体" w:hint="eastAsia"/>
                <w:kern w:val="0"/>
              </w:rPr>
              <w:t>判断投标报价是否低于其成本</w:t>
            </w:r>
          </w:p>
        </w:tc>
        <w:tc>
          <w:tcPr>
            <w:tcW w:w="5508" w:type="dxa"/>
            <w:tcBorders>
              <w:top w:val="single" w:sz="4" w:space="0" w:color="auto"/>
              <w:left w:val="nil"/>
              <w:bottom w:val="single" w:sz="4" w:space="0" w:color="auto"/>
              <w:right w:val="single" w:sz="4" w:space="0" w:color="auto"/>
            </w:tcBorders>
            <w:vAlign w:val="center"/>
          </w:tcPr>
          <w:p w:rsidR="0089754A" w:rsidRDefault="0089754A" w:rsidP="00A15555">
            <w:pPr>
              <w:spacing w:line="276" w:lineRule="auto"/>
              <w:rPr>
                <w:rFonts w:ascii="宋体"/>
                <w:kern w:val="0"/>
              </w:rPr>
            </w:pPr>
            <w:r>
              <w:rPr>
                <w:rFonts w:ascii="宋体" w:hAnsi="宋体" w:cs="宋体" w:hint="eastAsia"/>
                <w:kern w:val="0"/>
              </w:rPr>
              <w:t>评标委员会全体成员三分之二以上认为该投标人不能合理说明的，认定该投标人以低于成本报价竞标，其投标应作否决处理。持有异议的评标委员会成员可以书面方式阐述其不同意见和理由，拒绝签字且不陈述其不同意见和理由的，视为同意。</w:t>
            </w:r>
          </w:p>
        </w:tc>
      </w:tr>
    </w:tbl>
    <w:p w:rsidR="0089754A" w:rsidRDefault="0089754A" w:rsidP="004C2E15">
      <w:pPr>
        <w:pStyle w:val="Heading2"/>
        <w:keepNext w:val="0"/>
        <w:keepLines w:val="0"/>
        <w:spacing w:line="240" w:lineRule="atLeast"/>
        <w:jc w:val="center"/>
        <w:rPr>
          <w:rFonts w:ascii="宋体" w:eastAsia="宋体" w:hAnsi="宋体" w:cs="Times New Roman"/>
          <w:sz w:val="28"/>
          <w:szCs w:val="28"/>
        </w:rPr>
      </w:pPr>
    </w:p>
    <w:p w:rsidR="0089754A" w:rsidRDefault="0089754A" w:rsidP="004C2E15"/>
    <w:p w:rsidR="0089754A" w:rsidRDefault="0089754A" w:rsidP="004C2E15">
      <w:pPr>
        <w:spacing w:line="440" w:lineRule="exact"/>
        <w:rPr>
          <w:rFonts w:ascii="仿宋_GB2312" w:eastAsia="仿宋_GB2312"/>
          <w:sz w:val="24"/>
          <w:szCs w:val="24"/>
        </w:rPr>
      </w:pPr>
    </w:p>
    <w:p w:rsidR="0089754A" w:rsidRDefault="0089754A" w:rsidP="004C2E15">
      <w:pPr>
        <w:jc w:val="left"/>
        <w:rPr>
          <w:rFonts w:ascii="黑体" w:eastAsia="黑体" w:hAnsi="宋体" w:cs="黑体"/>
          <w:sz w:val="32"/>
          <w:szCs w:val="32"/>
        </w:rPr>
      </w:pPr>
      <w:r>
        <w:rPr>
          <w:rFonts w:ascii="黑体" w:eastAsia="黑体" w:hAnsi="宋体" w:cs="黑体" w:hint="eastAsia"/>
          <w:sz w:val="32"/>
          <w:szCs w:val="32"/>
        </w:rPr>
        <w:t>附件</w:t>
      </w:r>
      <w:r>
        <w:rPr>
          <w:rFonts w:ascii="黑体" w:eastAsia="黑体" w:hAnsi="宋体" w:cs="黑体"/>
          <w:sz w:val="32"/>
          <w:szCs w:val="32"/>
        </w:rPr>
        <w:t>2</w:t>
      </w:r>
    </w:p>
    <w:p w:rsidR="0089754A" w:rsidRDefault="0089754A" w:rsidP="004C2E15">
      <w:pPr>
        <w:spacing w:line="460" w:lineRule="exact"/>
        <w:jc w:val="center"/>
        <w:rPr>
          <w:rFonts w:ascii="黑体" w:eastAsia="黑体" w:hAnsi="宋体"/>
          <w:sz w:val="30"/>
          <w:szCs w:val="30"/>
        </w:rPr>
      </w:pPr>
      <w:r>
        <w:rPr>
          <w:rFonts w:ascii="黑体" w:eastAsia="黑体" w:hAnsi="宋体" w:cs="黑体" w:hint="eastAsia"/>
          <w:sz w:val="30"/>
          <w:szCs w:val="30"/>
        </w:rPr>
        <w:t>采购文件书装订顺序</w:t>
      </w:r>
    </w:p>
    <w:p w:rsidR="0089754A" w:rsidRDefault="0089754A" w:rsidP="00B232A9">
      <w:pPr>
        <w:spacing w:line="460" w:lineRule="exact"/>
        <w:ind w:firstLineChars="200" w:firstLine="31680"/>
        <w:rPr>
          <w:rFonts w:ascii="仿宋_GB2312" w:eastAsia="仿宋_GB2312" w:hAnsi="宋体"/>
          <w:color w:val="000000"/>
          <w:spacing w:val="8"/>
          <w:sz w:val="30"/>
          <w:szCs w:val="30"/>
        </w:rPr>
      </w:pPr>
      <w:r>
        <w:rPr>
          <w:rFonts w:ascii="仿宋_GB2312" w:eastAsia="仿宋_GB2312" w:hAnsi="宋体" w:cs="仿宋_GB2312"/>
          <w:color w:val="000000"/>
          <w:spacing w:val="8"/>
          <w:sz w:val="30"/>
          <w:szCs w:val="30"/>
        </w:rPr>
        <w:t>1</w:t>
      </w:r>
      <w:r>
        <w:rPr>
          <w:rFonts w:ascii="仿宋_GB2312" w:eastAsia="仿宋_GB2312" w:hAnsi="宋体" w:cs="仿宋_GB2312" w:hint="eastAsia"/>
          <w:color w:val="000000"/>
          <w:spacing w:val="8"/>
          <w:sz w:val="30"/>
          <w:szCs w:val="30"/>
        </w:rPr>
        <w:t>、封面（公司、项目、联系人、联系方式）</w:t>
      </w:r>
    </w:p>
    <w:p w:rsidR="0089754A" w:rsidRDefault="0089754A" w:rsidP="00B232A9">
      <w:pPr>
        <w:spacing w:line="460" w:lineRule="exact"/>
        <w:ind w:firstLineChars="200" w:firstLine="31680"/>
        <w:rPr>
          <w:rFonts w:ascii="仿宋_GB2312" w:eastAsia="仿宋_GB2312" w:hAnsi="宋体"/>
          <w:color w:val="000000"/>
          <w:spacing w:val="8"/>
          <w:sz w:val="30"/>
          <w:szCs w:val="30"/>
        </w:rPr>
      </w:pPr>
      <w:r>
        <w:rPr>
          <w:rFonts w:ascii="仿宋_GB2312" w:eastAsia="仿宋_GB2312" w:hAnsi="宋体" w:cs="仿宋_GB2312"/>
          <w:color w:val="000000"/>
          <w:spacing w:val="8"/>
          <w:sz w:val="30"/>
          <w:szCs w:val="30"/>
        </w:rPr>
        <w:t>2</w:t>
      </w:r>
      <w:r>
        <w:rPr>
          <w:rFonts w:ascii="仿宋_GB2312" w:eastAsia="仿宋_GB2312" w:hAnsi="宋体" w:cs="仿宋_GB2312" w:hint="eastAsia"/>
          <w:color w:val="000000"/>
          <w:spacing w:val="8"/>
          <w:sz w:val="30"/>
          <w:szCs w:val="30"/>
        </w:rPr>
        <w:t>、目录</w:t>
      </w:r>
    </w:p>
    <w:p w:rsidR="0089754A" w:rsidRDefault="0089754A" w:rsidP="00B232A9">
      <w:pPr>
        <w:adjustRightInd w:val="0"/>
        <w:spacing w:line="460" w:lineRule="exact"/>
        <w:ind w:firstLineChars="200" w:firstLine="31680"/>
        <w:rPr>
          <w:rFonts w:ascii="仿宋_GB2312" w:eastAsia="仿宋_GB2312" w:hAnsi="宋体"/>
          <w:b/>
          <w:bCs/>
          <w:sz w:val="30"/>
          <w:szCs w:val="30"/>
        </w:rPr>
      </w:pPr>
      <w:r>
        <w:rPr>
          <w:rFonts w:ascii="仿宋_GB2312" w:eastAsia="仿宋_GB2312" w:hAnsi="宋体" w:cs="仿宋_GB2312"/>
          <w:spacing w:val="8"/>
          <w:sz w:val="30"/>
          <w:szCs w:val="30"/>
        </w:rPr>
        <w:t>3</w:t>
      </w:r>
      <w:r>
        <w:rPr>
          <w:rFonts w:ascii="仿宋_GB2312" w:eastAsia="仿宋_GB2312" w:hAnsi="宋体" w:cs="仿宋_GB2312" w:hint="eastAsia"/>
          <w:spacing w:val="8"/>
          <w:sz w:val="30"/>
          <w:szCs w:val="30"/>
        </w:rPr>
        <w:t>、</w:t>
      </w:r>
      <w:r>
        <w:rPr>
          <w:rFonts w:ascii="仿宋_GB2312" w:eastAsia="仿宋_GB2312" w:hAnsi="宋体" w:cs="仿宋_GB2312" w:hint="eastAsia"/>
          <w:sz w:val="30"/>
          <w:szCs w:val="30"/>
        </w:rPr>
        <w:t>报价一览表</w:t>
      </w:r>
    </w:p>
    <w:p w:rsidR="0089754A" w:rsidRDefault="0089754A" w:rsidP="00B232A9">
      <w:pPr>
        <w:spacing w:line="460" w:lineRule="exact"/>
        <w:ind w:firstLineChars="200" w:firstLine="31680"/>
        <w:rPr>
          <w:rFonts w:ascii="仿宋_GB2312" w:eastAsia="仿宋_GB2312" w:hAnsi="宋体"/>
          <w:color w:val="C00000"/>
          <w:spacing w:val="8"/>
          <w:sz w:val="30"/>
          <w:szCs w:val="30"/>
        </w:rPr>
      </w:pPr>
      <w:r>
        <w:rPr>
          <w:rFonts w:ascii="仿宋_GB2312" w:eastAsia="仿宋_GB2312" w:hAnsi="宋体" w:cs="仿宋_GB2312"/>
          <w:color w:val="C00000"/>
          <w:spacing w:val="8"/>
          <w:sz w:val="30"/>
          <w:szCs w:val="30"/>
        </w:rPr>
        <w:t>4</w:t>
      </w:r>
      <w:r>
        <w:rPr>
          <w:rFonts w:ascii="仿宋_GB2312" w:eastAsia="仿宋_GB2312" w:hAnsi="宋体" w:cs="仿宋_GB2312" w:hint="eastAsia"/>
          <w:color w:val="C00000"/>
          <w:spacing w:val="8"/>
          <w:sz w:val="30"/>
          <w:szCs w:val="30"/>
        </w:rPr>
        <w:t>、企业营业执照（复印件）</w:t>
      </w:r>
    </w:p>
    <w:p w:rsidR="0089754A" w:rsidRDefault="0089754A" w:rsidP="00B232A9">
      <w:pPr>
        <w:spacing w:line="460" w:lineRule="exact"/>
        <w:ind w:firstLineChars="200" w:firstLine="31680"/>
        <w:rPr>
          <w:rFonts w:ascii="仿宋_GB2312" w:eastAsia="仿宋_GB2312"/>
          <w:color w:val="C00000"/>
          <w:sz w:val="30"/>
          <w:szCs w:val="30"/>
        </w:rPr>
      </w:pPr>
      <w:r>
        <w:rPr>
          <w:rFonts w:ascii="仿宋_GB2312" w:eastAsia="仿宋_GB2312" w:hAnsi="宋体" w:cs="仿宋_GB2312"/>
          <w:color w:val="C00000"/>
          <w:spacing w:val="8"/>
          <w:sz w:val="30"/>
          <w:szCs w:val="30"/>
        </w:rPr>
        <w:t>5</w:t>
      </w:r>
      <w:r>
        <w:rPr>
          <w:rFonts w:ascii="仿宋_GB2312" w:eastAsia="仿宋_GB2312" w:hAnsi="宋体" w:cs="仿宋_GB2312" w:hint="eastAsia"/>
          <w:color w:val="C00000"/>
          <w:spacing w:val="8"/>
          <w:sz w:val="30"/>
          <w:szCs w:val="30"/>
        </w:rPr>
        <w:t>、</w:t>
      </w:r>
      <w:r>
        <w:rPr>
          <w:rFonts w:ascii="仿宋_GB2312" w:eastAsia="仿宋_GB2312" w:cs="仿宋_GB2312" w:hint="eastAsia"/>
          <w:color w:val="C00000"/>
          <w:sz w:val="30"/>
          <w:szCs w:val="30"/>
        </w:rPr>
        <w:t>组织机构代码证、税务登记证（复印件）（或三证合一）</w:t>
      </w:r>
    </w:p>
    <w:p w:rsidR="0089754A" w:rsidRPr="005D7602" w:rsidRDefault="0089754A" w:rsidP="00B232A9">
      <w:pPr>
        <w:spacing w:line="460" w:lineRule="exact"/>
        <w:ind w:firstLineChars="200" w:firstLine="31680"/>
        <w:rPr>
          <w:rFonts w:ascii="仿宋_GB2312" w:eastAsia="仿宋_GB2312"/>
          <w:sz w:val="30"/>
          <w:szCs w:val="30"/>
        </w:rPr>
      </w:pPr>
      <w:r>
        <w:rPr>
          <w:rFonts w:ascii="仿宋_GB2312" w:eastAsia="仿宋_GB2312" w:cs="仿宋_GB2312"/>
          <w:sz w:val="30"/>
          <w:szCs w:val="30"/>
        </w:rPr>
        <w:t>6</w:t>
      </w:r>
      <w:r>
        <w:rPr>
          <w:rFonts w:ascii="仿宋_GB2312" w:eastAsia="仿宋_GB2312" w:cs="仿宋_GB2312" w:hint="eastAsia"/>
          <w:sz w:val="30"/>
          <w:szCs w:val="30"/>
        </w:rPr>
        <w:t>、</w:t>
      </w:r>
      <w:r w:rsidRPr="006677E2">
        <w:rPr>
          <w:rFonts w:ascii="仿宋_GB2312" w:eastAsia="仿宋_GB2312" w:cs="仿宋_GB2312" w:hint="eastAsia"/>
          <w:sz w:val="32"/>
          <w:szCs w:val="32"/>
        </w:rPr>
        <w:t>具有</w:t>
      </w:r>
      <w:r>
        <w:rPr>
          <w:rFonts w:ascii="仿宋_GB2312" w:eastAsia="仿宋_GB2312" w:hAnsi="宋体" w:cs="仿宋_GB2312" w:hint="eastAsia"/>
          <w:sz w:val="30"/>
          <w:szCs w:val="30"/>
        </w:rPr>
        <w:t>资质为建筑装修装饰工程专业承包二级及以上资质或具有机电工程施工总承包二级及以上资质或建筑机电安装工程专业承包二级及以上资质且有消防设施工程专业承包二级及以上资质</w:t>
      </w:r>
      <w:r>
        <w:rPr>
          <w:rFonts w:ascii="仿宋_GB2312" w:eastAsia="仿宋_GB2312" w:cs="仿宋_GB2312" w:hint="eastAsia"/>
          <w:color w:val="C00000"/>
          <w:sz w:val="32"/>
          <w:szCs w:val="32"/>
        </w:rPr>
        <w:t>；</w:t>
      </w:r>
    </w:p>
    <w:p w:rsidR="0089754A" w:rsidRDefault="0089754A" w:rsidP="00B232A9">
      <w:pPr>
        <w:spacing w:line="460" w:lineRule="exact"/>
        <w:ind w:firstLineChars="200" w:firstLine="31680"/>
        <w:rPr>
          <w:rFonts w:ascii="仿宋_GB2312" w:eastAsia="仿宋_GB2312"/>
          <w:color w:val="FF0000"/>
          <w:sz w:val="30"/>
          <w:szCs w:val="30"/>
        </w:rPr>
      </w:pPr>
      <w:r>
        <w:rPr>
          <w:rFonts w:ascii="仿宋_GB2312" w:eastAsia="仿宋_GB2312" w:cs="仿宋_GB2312"/>
          <w:sz w:val="30"/>
          <w:szCs w:val="30"/>
        </w:rPr>
        <w:t>7</w:t>
      </w:r>
      <w:r>
        <w:rPr>
          <w:rFonts w:ascii="仿宋_GB2312" w:eastAsia="仿宋_GB2312" w:cs="仿宋_GB2312" w:hint="eastAsia"/>
          <w:sz w:val="30"/>
          <w:szCs w:val="30"/>
        </w:rPr>
        <w:t>、</w:t>
      </w:r>
      <w:r>
        <w:rPr>
          <w:rFonts w:ascii="仿宋_GB2312" w:eastAsia="仿宋_GB2312" w:hAnsi="宋体" w:cs="仿宋_GB2312" w:hint="eastAsia"/>
          <w:sz w:val="30"/>
          <w:szCs w:val="30"/>
        </w:rPr>
        <w:t>如有</w:t>
      </w:r>
      <w:r>
        <w:rPr>
          <w:rFonts w:ascii="仿宋_GB2312" w:eastAsia="仿宋_GB2312" w:cs="仿宋_GB2312" w:hint="eastAsia"/>
          <w:sz w:val="30"/>
          <w:szCs w:val="30"/>
        </w:rPr>
        <w:t>企业管理体系认证（考核），请提供的有效证明文件的复印或扫描件，质量管理体系认证包括</w:t>
      </w:r>
      <w:r>
        <w:rPr>
          <w:rFonts w:ascii="仿宋_GB2312" w:eastAsia="仿宋_GB2312" w:cs="仿宋_GB2312"/>
          <w:sz w:val="30"/>
          <w:szCs w:val="30"/>
        </w:rPr>
        <w:t>FDA</w:t>
      </w:r>
      <w:r>
        <w:rPr>
          <w:rFonts w:ascii="仿宋_GB2312" w:eastAsia="仿宋_GB2312" w:cs="仿宋_GB2312" w:hint="eastAsia"/>
          <w:sz w:val="30"/>
          <w:szCs w:val="30"/>
        </w:rPr>
        <w:t>、</w:t>
      </w:r>
      <w:r>
        <w:rPr>
          <w:rFonts w:ascii="仿宋_GB2312" w:eastAsia="仿宋_GB2312" w:cs="仿宋_GB2312"/>
          <w:sz w:val="30"/>
          <w:szCs w:val="30"/>
        </w:rPr>
        <w:t>CE</w:t>
      </w:r>
      <w:r>
        <w:rPr>
          <w:rFonts w:ascii="仿宋_GB2312" w:eastAsia="仿宋_GB2312" w:cs="仿宋_GB2312" w:hint="eastAsia"/>
          <w:sz w:val="30"/>
          <w:szCs w:val="30"/>
        </w:rPr>
        <w:t>、</w:t>
      </w:r>
      <w:r>
        <w:rPr>
          <w:rFonts w:ascii="仿宋_GB2312" w:eastAsia="仿宋_GB2312" w:cs="仿宋_GB2312"/>
          <w:sz w:val="30"/>
          <w:szCs w:val="30"/>
        </w:rPr>
        <w:t>ISO</w:t>
      </w:r>
      <w:r>
        <w:rPr>
          <w:rFonts w:ascii="仿宋_GB2312" w:eastAsia="仿宋_GB2312" w:cs="仿宋_GB2312" w:hint="eastAsia"/>
          <w:sz w:val="30"/>
          <w:szCs w:val="30"/>
        </w:rPr>
        <w:t>等认证（提供中文翻译复印件）</w:t>
      </w:r>
    </w:p>
    <w:p w:rsidR="0089754A" w:rsidRDefault="0089754A" w:rsidP="00B232A9">
      <w:pPr>
        <w:spacing w:line="460" w:lineRule="exact"/>
        <w:ind w:firstLineChars="200" w:firstLine="31680"/>
        <w:rPr>
          <w:rFonts w:ascii="仿宋_GB2312" w:eastAsia="仿宋_GB2312"/>
          <w:sz w:val="30"/>
          <w:szCs w:val="30"/>
        </w:rPr>
      </w:pPr>
      <w:r>
        <w:rPr>
          <w:rFonts w:ascii="仿宋_GB2312" w:eastAsia="仿宋_GB2312" w:hAnsi="宋体" w:cs="仿宋_GB2312"/>
          <w:sz w:val="30"/>
          <w:szCs w:val="30"/>
        </w:rPr>
        <w:t>8</w:t>
      </w:r>
      <w:r>
        <w:rPr>
          <w:rFonts w:ascii="仿宋_GB2312" w:eastAsia="仿宋_GB2312" w:hAnsi="宋体" w:cs="仿宋_GB2312" w:hint="eastAsia"/>
          <w:sz w:val="30"/>
          <w:szCs w:val="30"/>
        </w:rPr>
        <w:t>、</w:t>
      </w:r>
      <w:r>
        <w:rPr>
          <w:rFonts w:ascii="仿宋_GB2312" w:eastAsia="仿宋_GB2312" w:cs="仿宋_GB2312" w:hint="eastAsia"/>
          <w:sz w:val="30"/>
          <w:szCs w:val="30"/>
        </w:rPr>
        <w:t>造价咨询方案</w:t>
      </w:r>
    </w:p>
    <w:p w:rsidR="0089754A" w:rsidRDefault="0089754A" w:rsidP="00B232A9">
      <w:pPr>
        <w:spacing w:line="460" w:lineRule="exact"/>
        <w:ind w:firstLineChars="200" w:firstLine="31680"/>
        <w:rPr>
          <w:rFonts w:ascii="仿宋_GB2312" w:eastAsia="仿宋_GB2312"/>
          <w:sz w:val="30"/>
          <w:szCs w:val="30"/>
        </w:rPr>
      </w:pPr>
      <w:r>
        <w:rPr>
          <w:rFonts w:ascii="仿宋_GB2312" w:eastAsia="仿宋_GB2312" w:cs="仿宋_GB2312"/>
          <w:sz w:val="30"/>
          <w:szCs w:val="30"/>
        </w:rPr>
        <w:t>9</w:t>
      </w:r>
      <w:r>
        <w:rPr>
          <w:rFonts w:ascii="仿宋_GB2312" w:eastAsia="仿宋_GB2312" w:cs="仿宋_GB2312" w:hint="eastAsia"/>
          <w:sz w:val="30"/>
          <w:szCs w:val="30"/>
        </w:rPr>
        <w:t>、</w:t>
      </w:r>
      <w:r>
        <w:rPr>
          <w:rFonts w:ascii="仿宋_GB2312" w:eastAsia="仿宋_GB2312" w:hAnsi="宋体" w:cs="仿宋_GB2312" w:hint="eastAsia"/>
          <w:spacing w:val="8"/>
          <w:sz w:val="30"/>
          <w:szCs w:val="30"/>
        </w:rPr>
        <w:t>售后</w:t>
      </w:r>
      <w:r>
        <w:rPr>
          <w:rFonts w:ascii="仿宋_GB2312" w:eastAsia="仿宋_GB2312" w:hAnsi="宋体" w:cs="仿宋_GB2312" w:hint="eastAsia"/>
          <w:sz w:val="30"/>
          <w:szCs w:val="30"/>
        </w:rPr>
        <w:t>服务承诺书</w:t>
      </w:r>
    </w:p>
    <w:p w:rsidR="0089754A" w:rsidRDefault="0089754A" w:rsidP="00B232A9">
      <w:pPr>
        <w:spacing w:line="460" w:lineRule="exact"/>
        <w:ind w:firstLineChars="200" w:firstLine="31680"/>
        <w:rPr>
          <w:rFonts w:ascii="仿宋_GB2312" w:eastAsia="仿宋_GB2312" w:hAnsi="宋体"/>
          <w:spacing w:val="8"/>
          <w:sz w:val="30"/>
          <w:szCs w:val="30"/>
        </w:rPr>
      </w:pPr>
      <w:r>
        <w:rPr>
          <w:rFonts w:ascii="仿宋_GB2312" w:eastAsia="仿宋_GB2312" w:hAnsi="宋体" w:cs="仿宋_GB2312"/>
          <w:spacing w:val="8"/>
          <w:sz w:val="30"/>
          <w:szCs w:val="30"/>
        </w:rPr>
        <w:t>10</w:t>
      </w:r>
      <w:r>
        <w:rPr>
          <w:rFonts w:ascii="仿宋_GB2312" w:eastAsia="仿宋_GB2312" w:hAnsi="宋体" w:cs="仿宋_GB2312" w:hint="eastAsia"/>
          <w:spacing w:val="8"/>
          <w:sz w:val="30"/>
          <w:szCs w:val="30"/>
        </w:rPr>
        <w:t>、</w:t>
      </w:r>
      <w:r>
        <w:rPr>
          <w:rFonts w:ascii="仿宋_GB2312" w:eastAsia="仿宋_GB2312" w:cs="仿宋_GB2312" w:hint="eastAsia"/>
          <w:sz w:val="30"/>
          <w:szCs w:val="30"/>
        </w:rPr>
        <w:t>业绩证明文件（近三年用户名单及联系人与联系方式及合同复印件或近三个月内送货复印件，格式见附件</w:t>
      </w:r>
      <w:r>
        <w:rPr>
          <w:rFonts w:ascii="仿宋_GB2312" w:eastAsia="仿宋_GB2312" w:cs="仿宋_GB2312"/>
          <w:sz w:val="30"/>
          <w:szCs w:val="30"/>
        </w:rPr>
        <w:t>3</w:t>
      </w:r>
      <w:r>
        <w:rPr>
          <w:rFonts w:ascii="仿宋_GB2312" w:eastAsia="仿宋_GB2312" w:cs="仿宋_GB2312" w:hint="eastAsia"/>
          <w:sz w:val="30"/>
          <w:szCs w:val="30"/>
        </w:rPr>
        <w:t>）。</w:t>
      </w:r>
    </w:p>
    <w:p w:rsidR="0089754A" w:rsidRDefault="0089754A" w:rsidP="00B232A9">
      <w:pPr>
        <w:tabs>
          <w:tab w:val="left" w:pos="0"/>
        </w:tabs>
        <w:spacing w:line="460" w:lineRule="exact"/>
        <w:ind w:firstLineChars="200" w:firstLine="31680"/>
        <w:rPr>
          <w:rFonts w:ascii="仿宋_GB2312" w:eastAsia="仿宋_GB2312" w:hAnsi="宋体"/>
          <w:sz w:val="30"/>
          <w:szCs w:val="30"/>
        </w:rPr>
      </w:pPr>
      <w:r>
        <w:rPr>
          <w:rFonts w:ascii="仿宋_GB2312" w:eastAsia="仿宋_GB2312" w:hAnsi="宋体" w:cs="仿宋_GB2312"/>
          <w:spacing w:val="8"/>
          <w:sz w:val="30"/>
          <w:szCs w:val="30"/>
        </w:rPr>
        <w:t>11</w:t>
      </w:r>
      <w:r>
        <w:rPr>
          <w:rFonts w:ascii="仿宋_GB2312" w:eastAsia="仿宋_GB2312" w:hAnsi="宋体" w:cs="仿宋_GB2312" w:hint="eastAsia"/>
          <w:spacing w:val="8"/>
          <w:sz w:val="30"/>
          <w:szCs w:val="30"/>
        </w:rPr>
        <w:t>、封底</w:t>
      </w:r>
    </w:p>
    <w:p w:rsidR="0089754A" w:rsidRDefault="0089754A" w:rsidP="004C2E15">
      <w:pPr>
        <w:spacing w:line="460" w:lineRule="exact"/>
        <w:rPr>
          <w:rFonts w:ascii="仿宋_GB2312" w:eastAsia="仿宋_GB2312"/>
          <w:sz w:val="32"/>
          <w:szCs w:val="32"/>
        </w:rPr>
      </w:pPr>
      <w:r>
        <w:rPr>
          <w:rFonts w:ascii="仿宋_GB2312" w:eastAsia="仿宋_GB2312" w:hAnsi="宋体" w:cs="仿宋_GB2312" w:hint="eastAsia"/>
          <w:b/>
          <w:bCs/>
          <w:sz w:val="30"/>
          <w:szCs w:val="30"/>
        </w:rPr>
        <w:t>注：请务必按以上顺序装订资料，如有非中文资料，请同时提供中文翻译件。</w:t>
      </w:r>
    </w:p>
    <w:p w:rsidR="0089754A" w:rsidRDefault="0089754A" w:rsidP="00B232A9">
      <w:pPr>
        <w:spacing w:line="440" w:lineRule="exact"/>
        <w:ind w:firstLineChars="202" w:firstLine="31680"/>
        <w:rPr>
          <w:rFonts w:ascii="仿宋_GB2312" w:eastAsia="仿宋_GB2312"/>
          <w:b/>
          <w:bCs/>
          <w:sz w:val="24"/>
          <w:szCs w:val="24"/>
        </w:rPr>
      </w:pPr>
    </w:p>
    <w:p w:rsidR="0089754A" w:rsidRDefault="0089754A" w:rsidP="00B232A9">
      <w:pPr>
        <w:spacing w:line="440" w:lineRule="exact"/>
        <w:ind w:firstLineChars="202" w:firstLine="31680"/>
        <w:rPr>
          <w:rFonts w:ascii="仿宋_GB2312" w:eastAsia="仿宋_GB2312"/>
          <w:b/>
          <w:bCs/>
          <w:sz w:val="24"/>
          <w:szCs w:val="24"/>
        </w:rPr>
      </w:pPr>
    </w:p>
    <w:p w:rsidR="0089754A" w:rsidRDefault="0089754A" w:rsidP="00B232A9">
      <w:pPr>
        <w:spacing w:line="440" w:lineRule="exact"/>
        <w:ind w:firstLineChars="202" w:firstLine="31680"/>
        <w:rPr>
          <w:rFonts w:ascii="仿宋_GB2312" w:eastAsia="仿宋_GB2312"/>
          <w:b/>
          <w:bCs/>
          <w:sz w:val="24"/>
          <w:szCs w:val="24"/>
        </w:rPr>
      </w:pPr>
    </w:p>
    <w:p w:rsidR="0089754A" w:rsidRDefault="0089754A" w:rsidP="00B232A9">
      <w:pPr>
        <w:spacing w:line="440" w:lineRule="exact"/>
        <w:ind w:firstLineChars="202" w:firstLine="31680"/>
        <w:rPr>
          <w:rFonts w:ascii="仿宋_GB2312" w:eastAsia="仿宋_GB2312"/>
          <w:b/>
          <w:bCs/>
          <w:sz w:val="24"/>
          <w:szCs w:val="24"/>
        </w:rPr>
      </w:pPr>
    </w:p>
    <w:p w:rsidR="0089754A" w:rsidRDefault="0089754A" w:rsidP="00B232A9">
      <w:pPr>
        <w:spacing w:line="440" w:lineRule="exact"/>
        <w:ind w:firstLineChars="202" w:firstLine="31680"/>
        <w:rPr>
          <w:rFonts w:ascii="仿宋_GB2312" w:eastAsia="仿宋_GB2312"/>
          <w:b/>
          <w:bCs/>
          <w:sz w:val="24"/>
          <w:szCs w:val="24"/>
        </w:rPr>
      </w:pPr>
    </w:p>
    <w:p w:rsidR="0089754A" w:rsidRDefault="0089754A" w:rsidP="00B232A9">
      <w:pPr>
        <w:spacing w:line="440" w:lineRule="exact"/>
        <w:ind w:firstLineChars="202" w:firstLine="31680"/>
        <w:rPr>
          <w:rFonts w:ascii="仿宋_GB2312" w:eastAsia="仿宋_GB2312"/>
          <w:b/>
          <w:bCs/>
          <w:sz w:val="24"/>
          <w:szCs w:val="24"/>
        </w:rPr>
      </w:pPr>
    </w:p>
    <w:p w:rsidR="0089754A" w:rsidRDefault="0089754A" w:rsidP="00B232A9">
      <w:pPr>
        <w:spacing w:line="440" w:lineRule="exact"/>
        <w:ind w:firstLineChars="202" w:firstLine="31680"/>
        <w:rPr>
          <w:rFonts w:ascii="仿宋_GB2312" w:eastAsia="仿宋_GB2312"/>
          <w:b/>
          <w:bCs/>
          <w:sz w:val="24"/>
          <w:szCs w:val="24"/>
        </w:rPr>
      </w:pPr>
    </w:p>
    <w:p w:rsidR="0089754A" w:rsidRDefault="0089754A" w:rsidP="004C2E15">
      <w:pPr>
        <w:spacing w:line="440" w:lineRule="exact"/>
        <w:rPr>
          <w:rFonts w:ascii="黑体" w:eastAsia="黑体" w:cs="黑体"/>
          <w:sz w:val="32"/>
          <w:szCs w:val="32"/>
        </w:rPr>
      </w:pPr>
      <w:r>
        <w:rPr>
          <w:rFonts w:ascii="黑体" w:eastAsia="黑体" w:cs="黑体" w:hint="eastAsia"/>
          <w:sz w:val="32"/>
          <w:szCs w:val="32"/>
        </w:rPr>
        <w:t>附件</w:t>
      </w:r>
      <w:r>
        <w:rPr>
          <w:rFonts w:ascii="黑体" w:eastAsia="黑体" w:cs="黑体"/>
          <w:sz w:val="32"/>
          <w:szCs w:val="32"/>
        </w:rPr>
        <w:t>3</w:t>
      </w:r>
    </w:p>
    <w:p w:rsidR="0089754A" w:rsidRDefault="0089754A" w:rsidP="004C2E15">
      <w:pPr>
        <w:pStyle w:val="Heading2"/>
        <w:spacing w:line="400" w:lineRule="exact"/>
        <w:jc w:val="center"/>
        <w:rPr>
          <w:rFonts w:ascii="黑体" w:cs="Times New Roman"/>
          <w:b w:val="0"/>
          <w:bCs w:val="0"/>
        </w:rPr>
      </w:pPr>
      <w:bookmarkStart w:id="0" w:name="_Toc414894260"/>
      <w:r>
        <w:rPr>
          <w:rFonts w:ascii="黑体" w:cs="黑体" w:hint="eastAsia"/>
        </w:rPr>
        <w:t>报价一览表</w:t>
      </w:r>
      <w:bookmarkEnd w:id="0"/>
    </w:p>
    <w:p w:rsidR="0089754A" w:rsidRDefault="0089754A" w:rsidP="00B232A9">
      <w:pPr>
        <w:spacing w:line="400" w:lineRule="exact"/>
        <w:ind w:firstLineChars="200" w:firstLine="31680"/>
        <w:jc w:val="left"/>
        <w:rPr>
          <w:rFonts w:ascii="宋体"/>
          <w:sz w:val="24"/>
          <w:szCs w:val="24"/>
        </w:rPr>
      </w:pPr>
      <w:r>
        <w:rPr>
          <w:rFonts w:ascii="宋体" w:hAnsi="宋体" w:cs="宋体" w:hint="eastAsia"/>
          <w:sz w:val="24"/>
          <w:szCs w:val="24"/>
        </w:rPr>
        <w:t>《</w:t>
      </w:r>
      <w:r w:rsidRPr="00921607">
        <w:rPr>
          <w:rFonts w:ascii="宋体" w:hAnsi="宋体" w:cs="宋体" w:hint="eastAsia"/>
          <w:sz w:val="24"/>
          <w:szCs w:val="24"/>
        </w:rPr>
        <w:t>四川省妇幼保健院</w:t>
      </w:r>
      <w:r w:rsidRPr="00921607">
        <w:rPr>
          <w:rFonts w:ascii="宋体" w:hAnsi="宋体" w:cs="宋体"/>
          <w:sz w:val="24"/>
          <w:szCs w:val="24"/>
        </w:rPr>
        <w:t>2017-2018</w:t>
      </w:r>
      <w:r w:rsidRPr="00921607">
        <w:rPr>
          <w:rFonts w:ascii="宋体" w:hAnsi="宋体" w:cs="宋体" w:hint="eastAsia"/>
          <w:sz w:val="24"/>
          <w:szCs w:val="24"/>
        </w:rPr>
        <w:t>年度零星工程维修服务材料报价表</w:t>
      </w:r>
      <w:r>
        <w:rPr>
          <w:rFonts w:ascii="宋体" w:hAnsi="宋体" w:cs="宋体" w:hint="eastAsia"/>
          <w:sz w:val="24"/>
          <w:szCs w:val="24"/>
        </w:rPr>
        <w:t>》另附</w:t>
      </w:r>
    </w:p>
    <w:p w:rsidR="0089754A" w:rsidRDefault="0089754A" w:rsidP="00B232A9">
      <w:pPr>
        <w:spacing w:line="400" w:lineRule="exact"/>
        <w:ind w:firstLineChars="200" w:firstLine="31680"/>
        <w:jc w:val="left"/>
        <w:rPr>
          <w:rFonts w:ascii="宋体"/>
          <w:sz w:val="24"/>
          <w:szCs w:val="24"/>
        </w:rPr>
      </w:pPr>
    </w:p>
    <w:p w:rsidR="0089754A" w:rsidRDefault="0089754A" w:rsidP="00B232A9">
      <w:pPr>
        <w:spacing w:line="400" w:lineRule="exact"/>
        <w:ind w:firstLineChars="200" w:firstLine="31680"/>
        <w:jc w:val="left"/>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、供应单位需按照《</w:t>
      </w:r>
      <w:r w:rsidRPr="00921607">
        <w:rPr>
          <w:rFonts w:ascii="宋体" w:hAnsi="宋体" w:cs="宋体" w:hint="eastAsia"/>
          <w:sz w:val="24"/>
          <w:szCs w:val="24"/>
        </w:rPr>
        <w:t>四川省妇幼保健院</w:t>
      </w:r>
      <w:r w:rsidRPr="00921607">
        <w:rPr>
          <w:rFonts w:ascii="宋体" w:hAnsi="宋体" w:cs="宋体"/>
          <w:sz w:val="24"/>
          <w:szCs w:val="24"/>
        </w:rPr>
        <w:t>2017-2018</w:t>
      </w:r>
      <w:r w:rsidRPr="00921607">
        <w:rPr>
          <w:rFonts w:ascii="宋体" w:hAnsi="宋体" w:cs="宋体" w:hint="eastAsia"/>
          <w:sz w:val="24"/>
          <w:szCs w:val="24"/>
        </w:rPr>
        <w:t>年度零星工程维修服务材料报价表</w:t>
      </w:r>
      <w:r>
        <w:rPr>
          <w:rFonts w:ascii="宋体" w:hAnsi="宋体" w:cs="宋体" w:hint="eastAsia"/>
          <w:sz w:val="24"/>
          <w:szCs w:val="24"/>
        </w:rPr>
        <w:t>》进行单项报价与合计总价，合计总价作为本项目的投标总价。</w:t>
      </w:r>
    </w:p>
    <w:p w:rsidR="0089754A" w:rsidRDefault="0089754A" w:rsidP="00B232A9">
      <w:pPr>
        <w:spacing w:line="400" w:lineRule="exact"/>
        <w:ind w:firstLineChars="200" w:firstLine="31680"/>
        <w:jc w:val="left"/>
        <w:rPr>
          <w:rFonts w:ascii="宋体"/>
          <w:sz w:val="24"/>
          <w:szCs w:val="24"/>
        </w:rPr>
      </w:pPr>
      <w:r>
        <w:rPr>
          <w:rFonts w:ascii="宋体" w:hAnsi="宋体" w:cs="宋体"/>
          <w:sz w:val="24"/>
          <w:szCs w:val="24"/>
        </w:rPr>
        <w:t>2.</w:t>
      </w:r>
      <w:r>
        <w:rPr>
          <w:rFonts w:ascii="宋体" w:hAnsi="宋体" w:cs="宋体" w:hint="eastAsia"/>
          <w:sz w:val="24"/>
          <w:szCs w:val="24"/>
        </w:rPr>
        <w:t>“投标总价”应与“投标函”中“投标总价”一致。</w:t>
      </w:r>
    </w:p>
    <w:p w:rsidR="0089754A" w:rsidRPr="00EB0269" w:rsidRDefault="0089754A" w:rsidP="00B232A9">
      <w:pPr>
        <w:spacing w:line="400" w:lineRule="exact"/>
        <w:ind w:firstLineChars="200" w:firstLine="31680"/>
        <w:jc w:val="left"/>
        <w:rPr>
          <w:rFonts w:ascii="宋体"/>
          <w:b/>
          <w:bCs/>
          <w:sz w:val="24"/>
          <w:szCs w:val="24"/>
        </w:rPr>
      </w:pPr>
      <w:r>
        <w:rPr>
          <w:rFonts w:ascii="宋体" w:hAnsi="宋体" w:cs="宋体"/>
          <w:b/>
          <w:bCs/>
          <w:sz w:val="24"/>
          <w:szCs w:val="24"/>
        </w:rPr>
        <w:t>3</w:t>
      </w:r>
      <w:r w:rsidRPr="00EB0269">
        <w:rPr>
          <w:rFonts w:ascii="宋体" w:cs="宋体"/>
          <w:b/>
          <w:bCs/>
          <w:sz w:val="24"/>
          <w:szCs w:val="24"/>
        </w:rPr>
        <w:t>.</w:t>
      </w:r>
      <w:r w:rsidRPr="00EB0269">
        <w:rPr>
          <w:rFonts w:ascii="宋体" w:hAnsi="宋体" w:cs="宋体" w:hint="eastAsia"/>
          <w:b/>
          <w:bCs/>
          <w:sz w:val="24"/>
          <w:szCs w:val="24"/>
        </w:rPr>
        <w:t>《报价表》中的“材料综合单价”包含人工费、材料费、施工机器使用费、企业管理费、利润、规费与税金。</w:t>
      </w:r>
    </w:p>
    <w:p w:rsidR="0089754A" w:rsidRDefault="0089754A" w:rsidP="00B232A9">
      <w:pPr>
        <w:spacing w:line="400" w:lineRule="exact"/>
        <w:ind w:firstLineChars="200" w:firstLine="31680"/>
        <w:jc w:val="left"/>
        <w:rPr>
          <w:rFonts w:ascii="宋体"/>
          <w:sz w:val="24"/>
          <w:szCs w:val="24"/>
        </w:rPr>
      </w:pPr>
    </w:p>
    <w:p w:rsidR="0089754A" w:rsidRDefault="0089754A" w:rsidP="00B232A9">
      <w:pPr>
        <w:adjustRightInd w:val="0"/>
        <w:spacing w:line="400" w:lineRule="exact"/>
        <w:ind w:firstLineChars="200" w:firstLine="31680"/>
        <w:jc w:val="left"/>
        <w:rPr>
          <w:rFonts w:ascii="宋体"/>
          <w:sz w:val="24"/>
          <w:szCs w:val="24"/>
        </w:rPr>
      </w:pPr>
    </w:p>
    <w:p w:rsidR="0089754A" w:rsidRDefault="0089754A" w:rsidP="00B232A9">
      <w:pPr>
        <w:adjustRightInd w:val="0"/>
        <w:spacing w:line="400" w:lineRule="exact"/>
        <w:ind w:firstLineChars="200" w:firstLine="31680"/>
        <w:jc w:val="left"/>
        <w:rPr>
          <w:rFonts w:ascii="宋体"/>
          <w:sz w:val="24"/>
          <w:szCs w:val="24"/>
        </w:rPr>
      </w:pPr>
      <w:r>
        <w:rPr>
          <w:rFonts w:ascii="宋体" w:hAnsi="宋体" w:cs="宋体" w:hint="eastAsia"/>
          <w:sz w:val="24"/>
          <w:szCs w:val="24"/>
        </w:rPr>
        <w:t>投标人名称：</w:t>
      </w:r>
      <w:r>
        <w:rPr>
          <w:rFonts w:ascii="宋体" w:hAnsi="宋体" w:cs="宋体"/>
          <w:sz w:val="24"/>
          <w:szCs w:val="24"/>
        </w:rPr>
        <w:t xml:space="preserve">        </w:t>
      </w:r>
      <w:r>
        <w:rPr>
          <w:rFonts w:ascii="宋体" w:hAnsi="宋体" w:cs="宋体" w:hint="eastAsia"/>
          <w:sz w:val="24"/>
          <w:szCs w:val="24"/>
        </w:rPr>
        <w:t>（盖章）</w:t>
      </w:r>
    </w:p>
    <w:p w:rsidR="0089754A" w:rsidRDefault="0089754A" w:rsidP="00B232A9">
      <w:pPr>
        <w:adjustRightInd w:val="0"/>
        <w:spacing w:line="400" w:lineRule="exact"/>
        <w:ind w:firstLineChars="200" w:firstLine="31680"/>
        <w:jc w:val="left"/>
        <w:rPr>
          <w:rFonts w:ascii="宋体"/>
          <w:sz w:val="24"/>
          <w:szCs w:val="24"/>
        </w:rPr>
      </w:pPr>
    </w:p>
    <w:p w:rsidR="0089754A" w:rsidRDefault="0089754A" w:rsidP="00B232A9">
      <w:pPr>
        <w:adjustRightInd w:val="0"/>
        <w:spacing w:line="400" w:lineRule="exact"/>
        <w:ind w:firstLineChars="200" w:firstLine="31680"/>
        <w:jc w:val="left"/>
        <w:rPr>
          <w:rFonts w:ascii="宋体"/>
          <w:sz w:val="24"/>
          <w:szCs w:val="24"/>
        </w:rPr>
      </w:pPr>
      <w:r>
        <w:rPr>
          <w:rFonts w:ascii="宋体" w:hAnsi="宋体" w:cs="宋体" w:hint="eastAsia"/>
          <w:sz w:val="24"/>
          <w:szCs w:val="24"/>
        </w:rPr>
        <w:t>法定代表人或授权代表（签字）：</w:t>
      </w:r>
    </w:p>
    <w:p w:rsidR="0089754A" w:rsidRDefault="0089754A" w:rsidP="00B232A9">
      <w:pPr>
        <w:spacing w:line="240" w:lineRule="atLeast"/>
        <w:ind w:firstLineChars="200" w:firstLine="31680"/>
        <w:rPr>
          <w:rFonts w:ascii="宋体"/>
          <w:sz w:val="24"/>
          <w:szCs w:val="24"/>
        </w:rPr>
      </w:pPr>
    </w:p>
    <w:p w:rsidR="0089754A" w:rsidRDefault="0089754A" w:rsidP="00B232A9">
      <w:pPr>
        <w:spacing w:line="240" w:lineRule="atLeast"/>
        <w:ind w:firstLineChars="200" w:firstLine="31680"/>
        <w:rPr>
          <w:rFonts w:ascii="宋体"/>
          <w:sz w:val="24"/>
          <w:szCs w:val="24"/>
        </w:rPr>
      </w:pPr>
    </w:p>
    <w:p w:rsidR="0089754A" w:rsidRDefault="0089754A" w:rsidP="00B232A9">
      <w:pPr>
        <w:spacing w:line="240" w:lineRule="atLeast"/>
        <w:ind w:firstLineChars="200" w:firstLine="31680"/>
        <w:rPr>
          <w:rFonts w:ascii="仿宋_GB2312" w:eastAsia="仿宋_GB2312" w:hAnsi="宋体"/>
          <w:sz w:val="32"/>
          <w:szCs w:val="32"/>
          <w:u w:val="single"/>
        </w:rPr>
      </w:pPr>
      <w:r>
        <w:rPr>
          <w:rFonts w:ascii="宋体" w:hAnsi="宋体" w:cs="宋体" w:hint="eastAsia"/>
          <w:sz w:val="24"/>
          <w:szCs w:val="24"/>
        </w:rPr>
        <w:t>日期：</w:t>
      </w:r>
    </w:p>
    <w:p w:rsidR="0089754A" w:rsidRDefault="0089754A" w:rsidP="004C2E15">
      <w:pPr>
        <w:jc w:val="center"/>
        <w:rPr>
          <w:rFonts w:ascii="黑体" w:eastAsia="黑体"/>
          <w:sz w:val="32"/>
          <w:szCs w:val="32"/>
        </w:rPr>
      </w:pPr>
    </w:p>
    <w:p w:rsidR="0089754A" w:rsidRDefault="0089754A" w:rsidP="004C2E15">
      <w:pPr>
        <w:jc w:val="center"/>
        <w:rPr>
          <w:rFonts w:ascii="黑体" w:eastAsia="黑体"/>
          <w:sz w:val="32"/>
          <w:szCs w:val="32"/>
        </w:rPr>
      </w:pPr>
    </w:p>
    <w:p w:rsidR="0089754A" w:rsidRDefault="0089754A" w:rsidP="004C2E15">
      <w:pPr>
        <w:jc w:val="center"/>
        <w:rPr>
          <w:rFonts w:ascii="黑体" w:eastAsia="黑体"/>
          <w:sz w:val="32"/>
          <w:szCs w:val="32"/>
        </w:rPr>
      </w:pPr>
    </w:p>
    <w:p w:rsidR="0089754A" w:rsidRDefault="0089754A" w:rsidP="004C2E15">
      <w:pPr>
        <w:jc w:val="center"/>
        <w:rPr>
          <w:rFonts w:ascii="黑体" w:eastAsia="黑体"/>
          <w:sz w:val="32"/>
          <w:szCs w:val="32"/>
        </w:rPr>
      </w:pPr>
    </w:p>
    <w:p w:rsidR="0089754A" w:rsidRDefault="0089754A" w:rsidP="004C2E15">
      <w:pPr>
        <w:jc w:val="center"/>
        <w:rPr>
          <w:rFonts w:ascii="黑体" w:eastAsia="黑体"/>
          <w:sz w:val="32"/>
          <w:szCs w:val="32"/>
        </w:rPr>
      </w:pPr>
    </w:p>
    <w:p w:rsidR="0089754A" w:rsidRDefault="0089754A" w:rsidP="004C2E15">
      <w:pPr>
        <w:jc w:val="center"/>
        <w:rPr>
          <w:rFonts w:ascii="黑体" w:eastAsia="黑体"/>
          <w:sz w:val="32"/>
          <w:szCs w:val="32"/>
        </w:rPr>
      </w:pPr>
    </w:p>
    <w:p w:rsidR="0089754A" w:rsidRDefault="0089754A" w:rsidP="004C2E15">
      <w:pPr>
        <w:jc w:val="center"/>
        <w:rPr>
          <w:rFonts w:ascii="黑体" w:eastAsia="黑体"/>
          <w:sz w:val="32"/>
          <w:szCs w:val="32"/>
        </w:rPr>
      </w:pPr>
    </w:p>
    <w:p w:rsidR="0089754A" w:rsidRDefault="0089754A" w:rsidP="004C2E15">
      <w:pPr>
        <w:jc w:val="center"/>
        <w:rPr>
          <w:rFonts w:ascii="黑体" w:eastAsia="黑体"/>
          <w:sz w:val="32"/>
          <w:szCs w:val="32"/>
        </w:rPr>
      </w:pPr>
    </w:p>
    <w:p w:rsidR="0089754A" w:rsidRDefault="0089754A" w:rsidP="004C2E15">
      <w:pPr>
        <w:jc w:val="center"/>
        <w:rPr>
          <w:rFonts w:ascii="黑体" w:eastAsia="黑体"/>
          <w:sz w:val="32"/>
          <w:szCs w:val="32"/>
        </w:rPr>
      </w:pPr>
    </w:p>
    <w:p w:rsidR="0089754A" w:rsidRDefault="0089754A" w:rsidP="004C2E15">
      <w:pPr>
        <w:jc w:val="center"/>
        <w:rPr>
          <w:rFonts w:ascii="黑体" w:eastAsia="黑体"/>
          <w:sz w:val="32"/>
          <w:szCs w:val="32"/>
        </w:rPr>
      </w:pPr>
    </w:p>
    <w:p w:rsidR="0089754A" w:rsidRDefault="0089754A" w:rsidP="004C2E15">
      <w:pPr>
        <w:jc w:val="center"/>
        <w:rPr>
          <w:rFonts w:ascii="黑体" w:eastAsia="黑体"/>
          <w:sz w:val="32"/>
          <w:szCs w:val="32"/>
        </w:rPr>
      </w:pPr>
    </w:p>
    <w:p w:rsidR="0089754A" w:rsidRDefault="0089754A" w:rsidP="004C2E15">
      <w:pPr>
        <w:jc w:val="center"/>
        <w:rPr>
          <w:rFonts w:ascii="黑体" w:eastAsia="黑体"/>
          <w:sz w:val="32"/>
          <w:szCs w:val="32"/>
        </w:rPr>
      </w:pPr>
    </w:p>
    <w:p w:rsidR="0089754A" w:rsidRDefault="0089754A" w:rsidP="004C2E15">
      <w:pPr>
        <w:jc w:val="center"/>
        <w:rPr>
          <w:rFonts w:ascii="黑体" w:eastAsia="黑体"/>
          <w:sz w:val="32"/>
          <w:szCs w:val="32"/>
        </w:rPr>
      </w:pPr>
    </w:p>
    <w:p w:rsidR="0089754A" w:rsidRDefault="0089754A" w:rsidP="004C2E15">
      <w:pPr>
        <w:jc w:val="center"/>
        <w:rPr>
          <w:rFonts w:ascii="黑体" w:eastAsia="黑体"/>
          <w:sz w:val="32"/>
          <w:szCs w:val="32"/>
        </w:rPr>
      </w:pPr>
      <w:r>
        <w:rPr>
          <w:rFonts w:ascii="黑体" w:eastAsia="黑体" w:cs="黑体" w:hint="eastAsia"/>
          <w:sz w:val="32"/>
          <w:szCs w:val="32"/>
        </w:rPr>
        <w:t>主要项目业绩表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7"/>
        <w:gridCol w:w="1793"/>
        <w:gridCol w:w="2319"/>
        <w:gridCol w:w="2412"/>
      </w:tblGrid>
      <w:tr w:rsidR="0089754A">
        <w:trPr>
          <w:trHeight w:val="420"/>
          <w:jc w:val="center"/>
        </w:trPr>
        <w:tc>
          <w:tcPr>
            <w:tcW w:w="3027" w:type="dxa"/>
          </w:tcPr>
          <w:p w:rsidR="0089754A" w:rsidRDefault="0089754A" w:rsidP="00A15555">
            <w:pPr>
              <w:jc w:val="center"/>
              <w:rPr>
                <w:rFonts w:ascii="仿宋_GB2312" w:eastAsia="仿宋_GB2312"/>
                <w:sz w:val="32"/>
                <w:szCs w:val="32"/>
              </w:rPr>
            </w:pPr>
            <w:r>
              <w:rPr>
                <w:rFonts w:ascii="仿宋_GB2312" w:eastAsia="仿宋_GB2312" w:cs="仿宋_GB2312" w:hint="eastAsia"/>
                <w:sz w:val="32"/>
                <w:szCs w:val="32"/>
              </w:rPr>
              <w:t>项目名称</w:t>
            </w:r>
          </w:p>
        </w:tc>
        <w:tc>
          <w:tcPr>
            <w:tcW w:w="1793" w:type="dxa"/>
          </w:tcPr>
          <w:p w:rsidR="0089754A" w:rsidRDefault="0089754A" w:rsidP="00A15555">
            <w:pPr>
              <w:jc w:val="center"/>
              <w:rPr>
                <w:rFonts w:ascii="仿宋_GB2312" w:eastAsia="仿宋_GB2312"/>
                <w:sz w:val="32"/>
                <w:szCs w:val="32"/>
              </w:rPr>
            </w:pPr>
            <w:r>
              <w:rPr>
                <w:rFonts w:ascii="仿宋_GB2312" w:eastAsia="仿宋_GB2312" w:cs="仿宋_GB2312" w:hint="eastAsia"/>
                <w:sz w:val="32"/>
                <w:szCs w:val="32"/>
              </w:rPr>
              <w:t>业务类别</w:t>
            </w:r>
          </w:p>
        </w:tc>
        <w:tc>
          <w:tcPr>
            <w:tcW w:w="2319" w:type="dxa"/>
          </w:tcPr>
          <w:p w:rsidR="0089754A" w:rsidRDefault="0089754A" w:rsidP="00A15555">
            <w:pPr>
              <w:jc w:val="center"/>
              <w:rPr>
                <w:rFonts w:ascii="仿宋_GB2312" w:eastAsia="仿宋_GB2312"/>
                <w:sz w:val="32"/>
                <w:szCs w:val="32"/>
              </w:rPr>
            </w:pPr>
            <w:r>
              <w:rPr>
                <w:rFonts w:ascii="仿宋_GB2312" w:eastAsia="仿宋_GB2312" w:cs="仿宋_GB2312" w:hint="eastAsia"/>
                <w:sz w:val="32"/>
                <w:szCs w:val="32"/>
              </w:rPr>
              <w:t>业主联系方式</w:t>
            </w:r>
          </w:p>
        </w:tc>
        <w:tc>
          <w:tcPr>
            <w:tcW w:w="2412" w:type="dxa"/>
          </w:tcPr>
          <w:p w:rsidR="0089754A" w:rsidRDefault="0089754A" w:rsidP="00A15555">
            <w:pPr>
              <w:jc w:val="center"/>
              <w:rPr>
                <w:rFonts w:ascii="仿宋_GB2312" w:eastAsia="仿宋_GB2312"/>
                <w:sz w:val="32"/>
                <w:szCs w:val="32"/>
              </w:rPr>
            </w:pPr>
            <w:r>
              <w:rPr>
                <w:rFonts w:ascii="仿宋_GB2312" w:eastAsia="仿宋_GB2312" w:cs="仿宋_GB2312" w:hint="eastAsia"/>
                <w:sz w:val="32"/>
                <w:szCs w:val="32"/>
              </w:rPr>
              <w:t>项目完成时间</w:t>
            </w:r>
          </w:p>
        </w:tc>
      </w:tr>
      <w:tr w:rsidR="0089754A">
        <w:trPr>
          <w:trHeight w:val="300"/>
          <w:jc w:val="center"/>
        </w:trPr>
        <w:tc>
          <w:tcPr>
            <w:tcW w:w="3027" w:type="dxa"/>
          </w:tcPr>
          <w:p w:rsidR="0089754A" w:rsidRDefault="0089754A" w:rsidP="00A15555">
            <w:pPr>
              <w:jc w:val="center"/>
              <w:rPr>
                <w:rFonts w:ascii="仿宋_GB2312" w:eastAsia="仿宋_GB2312"/>
                <w:sz w:val="32"/>
                <w:szCs w:val="32"/>
              </w:rPr>
            </w:pPr>
          </w:p>
        </w:tc>
        <w:tc>
          <w:tcPr>
            <w:tcW w:w="1793" w:type="dxa"/>
          </w:tcPr>
          <w:p w:rsidR="0089754A" w:rsidRDefault="0089754A" w:rsidP="00A15555">
            <w:pPr>
              <w:jc w:val="center"/>
              <w:rPr>
                <w:rFonts w:ascii="仿宋_GB2312" w:eastAsia="仿宋_GB2312"/>
                <w:sz w:val="32"/>
                <w:szCs w:val="32"/>
              </w:rPr>
            </w:pPr>
          </w:p>
        </w:tc>
        <w:tc>
          <w:tcPr>
            <w:tcW w:w="2319" w:type="dxa"/>
          </w:tcPr>
          <w:p w:rsidR="0089754A" w:rsidRDefault="0089754A" w:rsidP="00A15555">
            <w:pPr>
              <w:jc w:val="center"/>
              <w:rPr>
                <w:rFonts w:ascii="仿宋_GB2312" w:eastAsia="仿宋_GB2312"/>
                <w:sz w:val="32"/>
                <w:szCs w:val="32"/>
              </w:rPr>
            </w:pPr>
          </w:p>
        </w:tc>
        <w:tc>
          <w:tcPr>
            <w:tcW w:w="2412" w:type="dxa"/>
          </w:tcPr>
          <w:p w:rsidR="0089754A" w:rsidRDefault="0089754A" w:rsidP="00A15555">
            <w:pPr>
              <w:jc w:val="center"/>
              <w:rPr>
                <w:rFonts w:ascii="仿宋_GB2312" w:eastAsia="仿宋_GB2312"/>
                <w:sz w:val="32"/>
                <w:szCs w:val="32"/>
              </w:rPr>
            </w:pPr>
          </w:p>
        </w:tc>
      </w:tr>
      <w:tr w:rsidR="0089754A">
        <w:trPr>
          <w:trHeight w:val="300"/>
          <w:jc w:val="center"/>
        </w:trPr>
        <w:tc>
          <w:tcPr>
            <w:tcW w:w="3027" w:type="dxa"/>
          </w:tcPr>
          <w:p w:rsidR="0089754A" w:rsidRDefault="0089754A" w:rsidP="00A15555">
            <w:pPr>
              <w:jc w:val="center"/>
              <w:rPr>
                <w:rFonts w:ascii="仿宋_GB2312" w:eastAsia="仿宋_GB2312"/>
                <w:sz w:val="32"/>
                <w:szCs w:val="32"/>
              </w:rPr>
            </w:pPr>
          </w:p>
        </w:tc>
        <w:tc>
          <w:tcPr>
            <w:tcW w:w="1793" w:type="dxa"/>
          </w:tcPr>
          <w:p w:rsidR="0089754A" w:rsidRDefault="0089754A" w:rsidP="00A15555">
            <w:pPr>
              <w:jc w:val="center"/>
              <w:rPr>
                <w:rFonts w:ascii="仿宋_GB2312" w:eastAsia="仿宋_GB2312"/>
                <w:sz w:val="32"/>
                <w:szCs w:val="32"/>
              </w:rPr>
            </w:pPr>
          </w:p>
        </w:tc>
        <w:tc>
          <w:tcPr>
            <w:tcW w:w="2319" w:type="dxa"/>
          </w:tcPr>
          <w:p w:rsidR="0089754A" w:rsidRDefault="0089754A" w:rsidP="00A15555">
            <w:pPr>
              <w:jc w:val="center"/>
              <w:rPr>
                <w:rFonts w:ascii="仿宋_GB2312" w:eastAsia="仿宋_GB2312"/>
                <w:sz w:val="32"/>
                <w:szCs w:val="32"/>
              </w:rPr>
            </w:pPr>
          </w:p>
        </w:tc>
        <w:tc>
          <w:tcPr>
            <w:tcW w:w="2412" w:type="dxa"/>
          </w:tcPr>
          <w:p w:rsidR="0089754A" w:rsidRDefault="0089754A" w:rsidP="00A15555">
            <w:pPr>
              <w:jc w:val="center"/>
              <w:rPr>
                <w:rFonts w:ascii="仿宋_GB2312" w:eastAsia="仿宋_GB2312"/>
                <w:sz w:val="32"/>
                <w:szCs w:val="32"/>
              </w:rPr>
            </w:pPr>
          </w:p>
        </w:tc>
      </w:tr>
      <w:tr w:rsidR="0089754A">
        <w:trPr>
          <w:trHeight w:val="300"/>
          <w:jc w:val="center"/>
        </w:trPr>
        <w:tc>
          <w:tcPr>
            <w:tcW w:w="3027" w:type="dxa"/>
          </w:tcPr>
          <w:p w:rsidR="0089754A" w:rsidRDefault="0089754A" w:rsidP="00A15555">
            <w:pPr>
              <w:rPr>
                <w:rFonts w:ascii="仿宋_GB2312" w:eastAsia="仿宋_GB2312"/>
                <w:sz w:val="32"/>
                <w:szCs w:val="32"/>
              </w:rPr>
            </w:pPr>
          </w:p>
        </w:tc>
        <w:tc>
          <w:tcPr>
            <w:tcW w:w="1793" w:type="dxa"/>
          </w:tcPr>
          <w:p w:rsidR="0089754A" w:rsidRDefault="0089754A" w:rsidP="00A15555">
            <w:pPr>
              <w:rPr>
                <w:rFonts w:ascii="仿宋_GB2312" w:eastAsia="仿宋_GB2312"/>
                <w:sz w:val="32"/>
                <w:szCs w:val="32"/>
              </w:rPr>
            </w:pPr>
          </w:p>
        </w:tc>
        <w:tc>
          <w:tcPr>
            <w:tcW w:w="2319" w:type="dxa"/>
          </w:tcPr>
          <w:p w:rsidR="0089754A" w:rsidRDefault="0089754A" w:rsidP="00A15555">
            <w:pPr>
              <w:rPr>
                <w:rFonts w:ascii="仿宋_GB2312" w:eastAsia="仿宋_GB2312"/>
                <w:sz w:val="32"/>
                <w:szCs w:val="32"/>
              </w:rPr>
            </w:pPr>
          </w:p>
        </w:tc>
        <w:tc>
          <w:tcPr>
            <w:tcW w:w="2412" w:type="dxa"/>
          </w:tcPr>
          <w:p w:rsidR="0089754A" w:rsidRDefault="0089754A" w:rsidP="00A15555">
            <w:pPr>
              <w:rPr>
                <w:rFonts w:ascii="仿宋_GB2312" w:eastAsia="仿宋_GB2312"/>
                <w:sz w:val="32"/>
                <w:szCs w:val="32"/>
              </w:rPr>
            </w:pPr>
          </w:p>
        </w:tc>
      </w:tr>
      <w:tr w:rsidR="0089754A">
        <w:trPr>
          <w:trHeight w:val="300"/>
          <w:jc w:val="center"/>
        </w:trPr>
        <w:tc>
          <w:tcPr>
            <w:tcW w:w="3027" w:type="dxa"/>
          </w:tcPr>
          <w:p w:rsidR="0089754A" w:rsidRDefault="0089754A" w:rsidP="00A15555">
            <w:pPr>
              <w:rPr>
                <w:rFonts w:ascii="仿宋_GB2312" w:eastAsia="仿宋_GB2312"/>
                <w:sz w:val="32"/>
                <w:szCs w:val="32"/>
              </w:rPr>
            </w:pPr>
          </w:p>
        </w:tc>
        <w:tc>
          <w:tcPr>
            <w:tcW w:w="1793" w:type="dxa"/>
          </w:tcPr>
          <w:p w:rsidR="0089754A" w:rsidRDefault="0089754A" w:rsidP="00A15555">
            <w:pPr>
              <w:rPr>
                <w:rFonts w:ascii="仿宋_GB2312" w:eastAsia="仿宋_GB2312"/>
                <w:sz w:val="32"/>
                <w:szCs w:val="32"/>
              </w:rPr>
            </w:pPr>
          </w:p>
        </w:tc>
        <w:tc>
          <w:tcPr>
            <w:tcW w:w="2319" w:type="dxa"/>
          </w:tcPr>
          <w:p w:rsidR="0089754A" w:rsidRDefault="0089754A" w:rsidP="00A15555">
            <w:pPr>
              <w:rPr>
                <w:rFonts w:ascii="仿宋_GB2312" w:eastAsia="仿宋_GB2312"/>
                <w:sz w:val="32"/>
                <w:szCs w:val="32"/>
              </w:rPr>
            </w:pPr>
          </w:p>
        </w:tc>
        <w:tc>
          <w:tcPr>
            <w:tcW w:w="2412" w:type="dxa"/>
          </w:tcPr>
          <w:p w:rsidR="0089754A" w:rsidRDefault="0089754A" w:rsidP="00A15555">
            <w:pPr>
              <w:rPr>
                <w:rFonts w:ascii="仿宋_GB2312" w:eastAsia="仿宋_GB2312"/>
                <w:sz w:val="32"/>
                <w:szCs w:val="32"/>
              </w:rPr>
            </w:pPr>
          </w:p>
        </w:tc>
      </w:tr>
      <w:tr w:rsidR="0089754A">
        <w:trPr>
          <w:trHeight w:val="105"/>
          <w:jc w:val="center"/>
        </w:trPr>
        <w:tc>
          <w:tcPr>
            <w:tcW w:w="3027" w:type="dxa"/>
          </w:tcPr>
          <w:p w:rsidR="0089754A" w:rsidRDefault="0089754A" w:rsidP="00A15555">
            <w:pPr>
              <w:rPr>
                <w:rFonts w:ascii="仿宋_GB2312" w:eastAsia="仿宋_GB2312"/>
                <w:sz w:val="32"/>
                <w:szCs w:val="32"/>
              </w:rPr>
            </w:pPr>
          </w:p>
        </w:tc>
        <w:tc>
          <w:tcPr>
            <w:tcW w:w="1793" w:type="dxa"/>
          </w:tcPr>
          <w:p w:rsidR="0089754A" w:rsidRDefault="0089754A" w:rsidP="00A15555">
            <w:pPr>
              <w:rPr>
                <w:rFonts w:ascii="仿宋_GB2312" w:eastAsia="仿宋_GB2312"/>
                <w:sz w:val="32"/>
                <w:szCs w:val="32"/>
              </w:rPr>
            </w:pPr>
          </w:p>
        </w:tc>
        <w:tc>
          <w:tcPr>
            <w:tcW w:w="2319" w:type="dxa"/>
          </w:tcPr>
          <w:p w:rsidR="0089754A" w:rsidRDefault="0089754A" w:rsidP="00A15555">
            <w:pPr>
              <w:rPr>
                <w:rFonts w:ascii="仿宋_GB2312" w:eastAsia="仿宋_GB2312"/>
                <w:sz w:val="32"/>
                <w:szCs w:val="32"/>
              </w:rPr>
            </w:pPr>
          </w:p>
        </w:tc>
        <w:tc>
          <w:tcPr>
            <w:tcW w:w="2412" w:type="dxa"/>
          </w:tcPr>
          <w:p w:rsidR="0089754A" w:rsidRDefault="0089754A" w:rsidP="00A15555">
            <w:pPr>
              <w:rPr>
                <w:rFonts w:ascii="仿宋_GB2312" w:eastAsia="仿宋_GB2312"/>
                <w:sz w:val="32"/>
                <w:szCs w:val="32"/>
              </w:rPr>
            </w:pPr>
          </w:p>
        </w:tc>
      </w:tr>
      <w:tr w:rsidR="0089754A">
        <w:trPr>
          <w:trHeight w:val="105"/>
          <w:jc w:val="center"/>
        </w:trPr>
        <w:tc>
          <w:tcPr>
            <w:tcW w:w="3027" w:type="dxa"/>
          </w:tcPr>
          <w:p w:rsidR="0089754A" w:rsidRDefault="0089754A" w:rsidP="00A15555">
            <w:pPr>
              <w:rPr>
                <w:rFonts w:ascii="仿宋_GB2312" w:eastAsia="仿宋_GB2312"/>
                <w:sz w:val="32"/>
                <w:szCs w:val="32"/>
              </w:rPr>
            </w:pPr>
          </w:p>
        </w:tc>
        <w:tc>
          <w:tcPr>
            <w:tcW w:w="1793" w:type="dxa"/>
          </w:tcPr>
          <w:p w:rsidR="0089754A" w:rsidRDefault="0089754A" w:rsidP="00A15555">
            <w:pPr>
              <w:rPr>
                <w:rFonts w:ascii="仿宋_GB2312" w:eastAsia="仿宋_GB2312"/>
                <w:sz w:val="32"/>
                <w:szCs w:val="32"/>
              </w:rPr>
            </w:pPr>
          </w:p>
        </w:tc>
        <w:tc>
          <w:tcPr>
            <w:tcW w:w="2319" w:type="dxa"/>
          </w:tcPr>
          <w:p w:rsidR="0089754A" w:rsidRDefault="0089754A" w:rsidP="00A15555">
            <w:pPr>
              <w:rPr>
                <w:rFonts w:ascii="仿宋_GB2312" w:eastAsia="仿宋_GB2312"/>
                <w:sz w:val="32"/>
                <w:szCs w:val="32"/>
              </w:rPr>
            </w:pPr>
          </w:p>
        </w:tc>
        <w:tc>
          <w:tcPr>
            <w:tcW w:w="2412" w:type="dxa"/>
          </w:tcPr>
          <w:p w:rsidR="0089754A" w:rsidRDefault="0089754A" w:rsidP="00A15555">
            <w:pPr>
              <w:rPr>
                <w:rFonts w:ascii="仿宋_GB2312" w:eastAsia="仿宋_GB2312"/>
                <w:sz w:val="32"/>
                <w:szCs w:val="32"/>
              </w:rPr>
            </w:pPr>
          </w:p>
        </w:tc>
      </w:tr>
      <w:tr w:rsidR="0089754A">
        <w:trPr>
          <w:trHeight w:val="105"/>
          <w:jc w:val="center"/>
        </w:trPr>
        <w:tc>
          <w:tcPr>
            <w:tcW w:w="3027" w:type="dxa"/>
          </w:tcPr>
          <w:p w:rsidR="0089754A" w:rsidRDefault="0089754A" w:rsidP="00A15555">
            <w:pPr>
              <w:rPr>
                <w:rFonts w:ascii="仿宋_GB2312" w:eastAsia="仿宋_GB2312"/>
                <w:sz w:val="32"/>
                <w:szCs w:val="32"/>
              </w:rPr>
            </w:pPr>
          </w:p>
        </w:tc>
        <w:tc>
          <w:tcPr>
            <w:tcW w:w="1793" w:type="dxa"/>
          </w:tcPr>
          <w:p w:rsidR="0089754A" w:rsidRDefault="0089754A" w:rsidP="00A15555">
            <w:pPr>
              <w:rPr>
                <w:rFonts w:ascii="仿宋_GB2312" w:eastAsia="仿宋_GB2312"/>
                <w:sz w:val="32"/>
                <w:szCs w:val="32"/>
              </w:rPr>
            </w:pPr>
          </w:p>
        </w:tc>
        <w:tc>
          <w:tcPr>
            <w:tcW w:w="2319" w:type="dxa"/>
          </w:tcPr>
          <w:p w:rsidR="0089754A" w:rsidRDefault="0089754A" w:rsidP="00A15555">
            <w:pPr>
              <w:rPr>
                <w:rFonts w:ascii="仿宋_GB2312" w:eastAsia="仿宋_GB2312"/>
                <w:sz w:val="32"/>
                <w:szCs w:val="32"/>
              </w:rPr>
            </w:pPr>
          </w:p>
        </w:tc>
        <w:tc>
          <w:tcPr>
            <w:tcW w:w="2412" w:type="dxa"/>
          </w:tcPr>
          <w:p w:rsidR="0089754A" w:rsidRDefault="0089754A" w:rsidP="00A15555">
            <w:pPr>
              <w:rPr>
                <w:rFonts w:ascii="仿宋_GB2312" w:eastAsia="仿宋_GB2312"/>
                <w:sz w:val="32"/>
                <w:szCs w:val="32"/>
              </w:rPr>
            </w:pPr>
          </w:p>
        </w:tc>
      </w:tr>
      <w:tr w:rsidR="0089754A">
        <w:trPr>
          <w:trHeight w:val="255"/>
          <w:jc w:val="center"/>
        </w:trPr>
        <w:tc>
          <w:tcPr>
            <w:tcW w:w="3027" w:type="dxa"/>
          </w:tcPr>
          <w:p w:rsidR="0089754A" w:rsidRDefault="0089754A" w:rsidP="00A15555">
            <w:pPr>
              <w:rPr>
                <w:rFonts w:ascii="仿宋_GB2312" w:eastAsia="仿宋_GB2312"/>
                <w:sz w:val="32"/>
                <w:szCs w:val="32"/>
              </w:rPr>
            </w:pPr>
          </w:p>
        </w:tc>
        <w:tc>
          <w:tcPr>
            <w:tcW w:w="1793" w:type="dxa"/>
          </w:tcPr>
          <w:p w:rsidR="0089754A" w:rsidRDefault="0089754A" w:rsidP="00A15555">
            <w:pPr>
              <w:rPr>
                <w:rFonts w:ascii="仿宋_GB2312" w:eastAsia="仿宋_GB2312"/>
                <w:sz w:val="32"/>
                <w:szCs w:val="32"/>
              </w:rPr>
            </w:pPr>
          </w:p>
        </w:tc>
        <w:tc>
          <w:tcPr>
            <w:tcW w:w="2319" w:type="dxa"/>
          </w:tcPr>
          <w:p w:rsidR="0089754A" w:rsidRDefault="0089754A" w:rsidP="00A15555">
            <w:pPr>
              <w:rPr>
                <w:rFonts w:ascii="仿宋_GB2312" w:eastAsia="仿宋_GB2312"/>
                <w:sz w:val="32"/>
                <w:szCs w:val="32"/>
              </w:rPr>
            </w:pPr>
          </w:p>
        </w:tc>
        <w:tc>
          <w:tcPr>
            <w:tcW w:w="2412" w:type="dxa"/>
          </w:tcPr>
          <w:p w:rsidR="0089754A" w:rsidRDefault="0089754A" w:rsidP="00A15555">
            <w:pPr>
              <w:rPr>
                <w:rFonts w:ascii="仿宋_GB2312" w:eastAsia="仿宋_GB2312"/>
                <w:sz w:val="32"/>
                <w:szCs w:val="32"/>
              </w:rPr>
            </w:pPr>
          </w:p>
        </w:tc>
      </w:tr>
      <w:tr w:rsidR="0089754A">
        <w:trPr>
          <w:trHeight w:val="375"/>
          <w:jc w:val="center"/>
        </w:trPr>
        <w:tc>
          <w:tcPr>
            <w:tcW w:w="3027" w:type="dxa"/>
          </w:tcPr>
          <w:p w:rsidR="0089754A" w:rsidRDefault="0089754A" w:rsidP="00A15555">
            <w:pPr>
              <w:rPr>
                <w:rFonts w:ascii="仿宋_GB2312" w:eastAsia="仿宋_GB2312"/>
                <w:sz w:val="32"/>
                <w:szCs w:val="32"/>
              </w:rPr>
            </w:pPr>
          </w:p>
        </w:tc>
        <w:tc>
          <w:tcPr>
            <w:tcW w:w="1793" w:type="dxa"/>
          </w:tcPr>
          <w:p w:rsidR="0089754A" w:rsidRDefault="0089754A" w:rsidP="00A15555">
            <w:pPr>
              <w:rPr>
                <w:rFonts w:ascii="仿宋_GB2312" w:eastAsia="仿宋_GB2312"/>
                <w:sz w:val="32"/>
                <w:szCs w:val="32"/>
              </w:rPr>
            </w:pPr>
          </w:p>
        </w:tc>
        <w:tc>
          <w:tcPr>
            <w:tcW w:w="2319" w:type="dxa"/>
          </w:tcPr>
          <w:p w:rsidR="0089754A" w:rsidRDefault="0089754A" w:rsidP="00A15555">
            <w:pPr>
              <w:rPr>
                <w:rFonts w:ascii="仿宋_GB2312" w:eastAsia="仿宋_GB2312"/>
                <w:sz w:val="32"/>
                <w:szCs w:val="32"/>
              </w:rPr>
            </w:pPr>
          </w:p>
        </w:tc>
        <w:tc>
          <w:tcPr>
            <w:tcW w:w="2412" w:type="dxa"/>
          </w:tcPr>
          <w:p w:rsidR="0089754A" w:rsidRDefault="0089754A" w:rsidP="00A15555">
            <w:pPr>
              <w:rPr>
                <w:rFonts w:ascii="仿宋_GB2312" w:eastAsia="仿宋_GB2312"/>
                <w:sz w:val="32"/>
                <w:szCs w:val="32"/>
              </w:rPr>
            </w:pPr>
          </w:p>
        </w:tc>
      </w:tr>
      <w:tr w:rsidR="0089754A">
        <w:trPr>
          <w:trHeight w:val="375"/>
          <w:jc w:val="center"/>
        </w:trPr>
        <w:tc>
          <w:tcPr>
            <w:tcW w:w="3027" w:type="dxa"/>
          </w:tcPr>
          <w:p w:rsidR="0089754A" w:rsidRDefault="0089754A" w:rsidP="00A15555">
            <w:pPr>
              <w:rPr>
                <w:rFonts w:ascii="仿宋_GB2312" w:eastAsia="仿宋_GB2312"/>
                <w:sz w:val="32"/>
                <w:szCs w:val="32"/>
              </w:rPr>
            </w:pPr>
          </w:p>
        </w:tc>
        <w:tc>
          <w:tcPr>
            <w:tcW w:w="1793" w:type="dxa"/>
          </w:tcPr>
          <w:p w:rsidR="0089754A" w:rsidRDefault="0089754A" w:rsidP="00A15555">
            <w:pPr>
              <w:rPr>
                <w:rFonts w:ascii="仿宋_GB2312" w:eastAsia="仿宋_GB2312"/>
                <w:sz w:val="32"/>
                <w:szCs w:val="32"/>
              </w:rPr>
            </w:pPr>
          </w:p>
        </w:tc>
        <w:tc>
          <w:tcPr>
            <w:tcW w:w="2319" w:type="dxa"/>
          </w:tcPr>
          <w:p w:rsidR="0089754A" w:rsidRDefault="0089754A" w:rsidP="00A15555">
            <w:pPr>
              <w:rPr>
                <w:rFonts w:ascii="仿宋_GB2312" w:eastAsia="仿宋_GB2312"/>
                <w:sz w:val="32"/>
                <w:szCs w:val="32"/>
              </w:rPr>
            </w:pPr>
          </w:p>
        </w:tc>
        <w:tc>
          <w:tcPr>
            <w:tcW w:w="2412" w:type="dxa"/>
          </w:tcPr>
          <w:p w:rsidR="0089754A" w:rsidRDefault="0089754A" w:rsidP="00A15555">
            <w:pPr>
              <w:rPr>
                <w:rFonts w:ascii="仿宋_GB2312" w:eastAsia="仿宋_GB2312"/>
                <w:sz w:val="32"/>
                <w:szCs w:val="32"/>
              </w:rPr>
            </w:pPr>
          </w:p>
        </w:tc>
      </w:tr>
      <w:tr w:rsidR="0089754A">
        <w:trPr>
          <w:trHeight w:val="375"/>
          <w:jc w:val="center"/>
        </w:trPr>
        <w:tc>
          <w:tcPr>
            <w:tcW w:w="3027" w:type="dxa"/>
          </w:tcPr>
          <w:p w:rsidR="0089754A" w:rsidRDefault="0089754A" w:rsidP="00A15555">
            <w:pPr>
              <w:rPr>
                <w:rFonts w:ascii="仿宋_GB2312" w:eastAsia="仿宋_GB2312"/>
                <w:sz w:val="32"/>
                <w:szCs w:val="32"/>
              </w:rPr>
            </w:pPr>
          </w:p>
        </w:tc>
        <w:tc>
          <w:tcPr>
            <w:tcW w:w="1793" w:type="dxa"/>
          </w:tcPr>
          <w:p w:rsidR="0089754A" w:rsidRDefault="0089754A" w:rsidP="00A15555">
            <w:pPr>
              <w:rPr>
                <w:rFonts w:ascii="仿宋_GB2312" w:eastAsia="仿宋_GB2312"/>
                <w:sz w:val="32"/>
                <w:szCs w:val="32"/>
              </w:rPr>
            </w:pPr>
          </w:p>
        </w:tc>
        <w:tc>
          <w:tcPr>
            <w:tcW w:w="2319" w:type="dxa"/>
          </w:tcPr>
          <w:p w:rsidR="0089754A" w:rsidRDefault="0089754A" w:rsidP="00A15555">
            <w:pPr>
              <w:rPr>
                <w:rFonts w:ascii="仿宋_GB2312" w:eastAsia="仿宋_GB2312"/>
                <w:sz w:val="32"/>
                <w:szCs w:val="32"/>
              </w:rPr>
            </w:pPr>
          </w:p>
        </w:tc>
        <w:tc>
          <w:tcPr>
            <w:tcW w:w="2412" w:type="dxa"/>
          </w:tcPr>
          <w:p w:rsidR="0089754A" w:rsidRDefault="0089754A" w:rsidP="00A15555">
            <w:pPr>
              <w:rPr>
                <w:rFonts w:ascii="仿宋_GB2312" w:eastAsia="仿宋_GB2312"/>
                <w:sz w:val="32"/>
                <w:szCs w:val="32"/>
              </w:rPr>
            </w:pPr>
          </w:p>
        </w:tc>
      </w:tr>
      <w:tr w:rsidR="0089754A">
        <w:trPr>
          <w:trHeight w:val="375"/>
          <w:jc w:val="center"/>
        </w:trPr>
        <w:tc>
          <w:tcPr>
            <w:tcW w:w="3027" w:type="dxa"/>
          </w:tcPr>
          <w:p w:rsidR="0089754A" w:rsidRDefault="0089754A" w:rsidP="00A15555">
            <w:pPr>
              <w:rPr>
                <w:rFonts w:ascii="仿宋_GB2312" w:eastAsia="仿宋_GB2312"/>
                <w:sz w:val="32"/>
                <w:szCs w:val="32"/>
              </w:rPr>
            </w:pPr>
          </w:p>
        </w:tc>
        <w:tc>
          <w:tcPr>
            <w:tcW w:w="1793" w:type="dxa"/>
          </w:tcPr>
          <w:p w:rsidR="0089754A" w:rsidRDefault="0089754A" w:rsidP="00A15555">
            <w:pPr>
              <w:rPr>
                <w:rFonts w:ascii="仿宋_GB2312" w:eastAsia="仿宋_GB2312"/>
                <w:sz w:val="32"/>
                <w:szCs w:val="32"/>
              </w:rPr>
            </w:pPr>
          </w:p>
        </w:tc>
        <w:tc>
          <w:tcPr>
            <w:tcW w:w="2319" w:type="dxa"/>
          </w:tcPr>
          <w:p w:rsidR="0089754A" w:rsidRDefault="0089754A" w:rsidP="00A15555">
            <w:pPr>
              <w:rPr>
                <w:rFonts w:ascii="仿宋_GB2312" w:eastAsia="仿宋_GB2312"/>
                <w:sz w:val="32"/>
                <w:szCs w:val="32"/>
              </w:rPr>
            </w:pPr>
          </w:p>
        </w:tc>
        <w:tc>
          <w:tcPr>
            <w:tcW w:w="2412" w:type="dxa"/>
          </w:tcPr>
          <w:p w:rsidR="0089754A" w:rsidRDefault="0089754A" w:rsidP="00A15555">
            <w:pPr>
              <w:rPr>
                <w:rFonts w:ascii="仿宋_GB2312" w:eastAsia="仿宋_GB2312"/>
                <w:sz w:val="32"/>
                <w:szCs w:val="32"/>
              </w:rPr>
            </w:pPr>
          </w:p>
        </w:tc>
      </w:tr>
    </w:tbl>
    <w:p w:rsidR="0089754A" w:rsidRDefault="0089754A" w:rsidP="004C2E15">
      <w:pPr>
        <w:rPr>
          <w:rFonts w:ascii="仿宋_GB2312" w:eastAsia="仿宋_GB2312"/>
          <w:sz w:val="32"/>
          <w:szCs w:val="32"/>
        </w:rPr>
      </w:pPr>
      <w:r>
        <w:rPr>
          <w:rFonts w:ascii="仿宋_GB2312" w:eastAsia="仿宋_GB2312" w:cs="仿宋_GB2312" w:hint="eastAsia"/>
          <w:sz w:val="32"/>
          <w:szCs w:val="32"/>
        </w:rPr>
        <w:t>说明：</w:t>
      </w:r>
      <w:r>
        <w:rPr>
          <w:rFonts w:ascii="仿宋_GB2312" w:eastAsia="仿宋_GB2312" w:cs="仿宋_GB2312"/>
          <w:sz w:val="32"/>
          <w:szCs w:val="32"/>
        </w:rPr>
        <w:t>1</w:t>
      </w:r>
      <w:r>
        <w:rPr>
          <w:rFonts w:ascii="仿宋_GB2312" w:eastAsia="仿宋_GB2312" w:cs="仿宋_GB2312" w:hint="eastAsia"/>
          <w:sz w:val="32"/>
          <w:szCs w:val="32"/>
        </w:rPr>
        <w:t>、表中项目为近三年业绩；</w:t>
      </w:r>
      <w:r>
        <w:rPr>
          <w:rFonts w:ascii="仿宋_GB2312" w:eastAsia="仿宋_GB2312" w:cs="仿宋_GB2312"/>
          <w:sz w:val="32"/>
          <w:szCs w:val="32"/>
        </w:rPr>
        <w:t>2</w:t>
      </w:r>
      <w:r>
        <w:rPr>
          <w:rFonts w:ascii="仿宋_GB2312" w:eastAsia="仿宋_GB2312" w:cs="仿宋_GB2312" w:hint="eastAsia"/>
          <w:sz w:val="32"/>
          <w:szCs w:val="32"/>
        </w:rPr>
        <w:t>、只填写与本次市场调研项目一致。</w:t>
      </w:r>
    </w:p>
    <w:p w:rsidR="0089754A" w:rsidRDefault="0089754A" w:rsidP="004C2E15">
      <w:pPr>
        <w:rPr>
          <w:rFonts w:ascii="仿宋_GB2312" w:eastAsia="仿宋_GB2312"/>
          <w:sz w:val="32"/>
          <w:szCs w:val="32"/>
        </w:rPr>
      </w:pPr>
    </w:p>
    <w:p w:rsidR="0089754A" w:rsidRDefault="0089754A" w:rsidP="00B232A9">
      <w:pPr>
        <w:spacing w:line="400" w:lineRule="exact"/>
        <w:ind w:firstLineChars="200" w:firstLine="31680"/>
        <w:rPr>
          <w:rFonts w:ascii="仿宋_GB2312" w:eastAsia="仿宋_GB2312"/>
          <w:sz w:val="32"/>
          <w:szCs w:val="32"/>
        </w:rPr>
      </w:pPr>
    </w:p>
    <w:p w:rsidR="0089754A" w:rsidRDefault="0089754A" w:rsidP="00B232A9">
      <w:pPr>
        <w:spacing w:line="400" w:lineRule="exact"/>
        <w:ind w:firstLineChars="200" w:firstLine="31680"/>
        <w:rPr>
          <w:rFonts w:ascii="仿宋_GB2312" w:eastAsia="仿宋_GB2312"/>
          <w:sz w:val="32"/>
          <w:szCs w:val="32"/>
        </w:rPr>
      </w:pPr>
    </w:p>
    <w:p w:rsidR="0089754A" w:rsidRDefault="0089754A" w:rsidP="00B232A9">
      <w:pPr>
        <w:spacing w:line="400" w:lineRule="exact"/>
        <w:ind w:firstLineChars="200" w:firstLine="31680"/>
        <w:rPr>
          <w:rFonts w:ascii="仿宋_GB2312" w:eastAsia="仿宋_GB2312"/>
          <w:sz w:val="32"/>
          <w:szCs w:val="32"/>
        </w:rPr>
      </w:pPr>
    </w:p>
    <w:p w:rsidR="0089754A" w:rsidRDefault="0089754A" w:rsidP="00B232A9">
      <w:pPr>
        <w:spacing w:line="400" w:lineRule="exact"/>
        <w:ind w:firstLineChars="200" w:firstLine="31680"/>
        <w:rPr>
          <w:rFonts w:ascii="仿宋_GB2312" w:eastAsia="仿宋_GB2312"/>
          <w:sz w:val="32"/>
          <w:szCs w:val="32"/>
        </w:rPr>
      </w:pPr>
    </w:p>
    <w:p w:rsidR="0089754A" w:rsidRDefault="0089754A" w:rsidP="00B232A9">
      <w:pPr>
        <w:spacing w:line="400" w:lineRule="exact"/>
        <w:ind w:firstLineChars="200" w:firstLine="31680"/>
        <w:rPr>
          <w:rFonts w:ascii="仿宋_GB2312" w:eastAsia="仿宋_GB2312"/>
          <w:sz w:val="32"/>
          <w:szCs w:val="32"/>
        </w:rPr>
      </w:pPr>
    </w:p>
    <w:p w:rsidR="0089754A" w:rsidRDefault="0089754A" w:rsidP="00B232A9">
      <w:pPr>
        <w:spacing w:line="400" w:lineRule="exact"/>
        <w:ind w:firstLineChars="200" w:firstLine="31680"/>
        <w:rPr>
          <w:rFonts w:ascii="仿宋_GB2312" w:eastAsia="仿宋_GB2312"/>
          <w:sz w:val="32"/>
          <w:szCs w:val="32"/>
        </w:rPr>
      </w:pPr>
    </w:p>
    <w:p w:rsidR="0089754A" w:rsidRDefault="0089754A" w:rsidP="00B232A9">
      <w:pPr>
        <w:spacing w:line="400" w:lineRule="exact"/>
        <w:ind w:firstLineChars="200" w:firstLine="31680"/>
        <w:rPr>
          <w:rFonts w:ascii="仿宋_GB2312" w:eastAsia="仿宋_GB2312"/>
          <w:sz w:val="32"/>
          <w:szCs w:val="32"/>
        </w:rPr>
      </w:pPr>
    </w:p>
    <w:p w:rsidR="0089754A" w:rsidRDefault="0089754A" w:rsidP="00B232A9">
      <w:pPr>
        <w:spacing w:line="400" w:lineRule="exact"/>
        <w:ind w:firstLineChars="200" w:firstLine="31680"/>
        <w:rPr>
          <w:rFonts w:ascii="仿宋_GB2312" w:eastAsia="仿宋_GB2312"/>
          <w:sz w:val="32"/>
          <w:szCs w:val="32"/>
        </w:rPr>
      </w:pPr>
    </w:p>
    <w:p w:rsidR="0089754A" w:rsidRDefault="0089754A" w:rsidP="004C2E15">
      <w:pPr>
        <w:tabs>
          <w:tab w:val="left" w:pos="6645"/>
        </w:tabs>
        <w:spacing w:line="360" w:lineRule="auto"/>
        <w:rPr>
          <w:rFonts w:ascii="黑体" w:eastAsia="黑体" w:hAnsi="宋体" w:cs="黑体"/>
          <w:sz w:val="32"/>
          <w:szCs w:val="32"/>
        </w:rPr>
      </w:pPr>
      <w:r>
        <w:rPr>
          <w:rFonts w:ascii="黑体" w:eastAsia="黑体" w:hAnsi="宋体" w:cs="黑体" w:hint="eastAsia"/>
          <w:sz w:val="32"/>
          <w:szCs w:val="32"/>
        </w:rPr>
        <w:t>附件</w:t>
      </w:r>
      <w:r>
        <w:rPr>
          <w:rFonts w:ascii="黑体" w:eastAsia="黑体" w:hAnsi="宋体" w:cs="黑体"/>
          <w:sz w:val="32"/>
          <w:szCs w:val="32"/>
        </w:rPr>
        <w:t>4</w:t>
      </w:r>
    </w:p>
    <w:p w:rsidR="0089754A" w:rsidRDefault="0089754A" w:rsidP="004C2E15">
      <w:pPr>
        <w:tabs>
          <w:tab w:val="left" w:pos="6645"/>
        </w:tabs>
        <w:spacing w:line="360" w:lineRule="auto"/>
        <w:jc w:val="center"/>
        <w:rPr>
          <w:rFonts w:ascii="黑体" w:eastAsia="黑体"/>
          <w:sz w:val="32"/>
          <w:szCs w:val="32"/>
        </w:rPr>
      </w:pPr>
      <w:r>
        <w:rPr>
          <w:rFonts w:ascii="黑体" w:eastAsia="黑体" w:cs="黑体" w:hint="eastAsia"/>
          <w:sz w:val="32"/>
          <w:szCs w:val="32"/>
        </w:rPr>
        <w:t>反商业贿赂承诺书</w:t>
      </w:r>
    </w:p>
    <w:p w:rsidR="0089754A" w:rsidRDefault="0089754A" w:rsidP="00B232A9">
      <w:pPr>
        <w:ind w:firstLineChars="200" w:firstLine="31680"/>
        <w:rPr>
          <w:rFonts w:ascii="仿宋_GB2312" w:eastAsia="仿宋_GB2312"/>
          <w:sz w:val="32"/>
          <w:szCs w:val="32"/>
        </w:rPr>
      </w:pPr>
      <w:r>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9754A" w:rsidRDefault="0089754A" w:rsidP="00B232A9">
      <w:pPr>
        <w:ind w:firstLineChars="200" w:firstLine="31680"/>
        <w:rPr>
          <w:rFonts w:ascii="仿宋_GB2312" w:eastAsia="仿宋_GB2312"/>
          <w:sz w:val="32"/>
          <w:szCs w:val="32"/>
        </w:rPr>
      </w:pPr>
      <w:r>
        <w:rPr>
          <w:rFonts w:ascii="仿宋_GB2312" w:eastAsia="仿宋_GB2312" w:hAnsi="宋体" w:cs="仿宋_GB2312" w:hint="eastAsia"/>
          <w:sz w:val="32"/>
          <w:szCs w:val="32"/>
        </w:rPr>
        <w:t>一、</w:t>
      </w:r>
      <w:r>
        <w:rPr>
          <w:rFonts w:ascii="仿宋_GB2312" w:eastAsia="仿宋_GB2312" w:hAnsi="宋体" w:cs="仿宋_GB2312"/>
          <w:sz w:val="32"/>
          <w:szCs w:val="32"/>
        </w:rPr>
        <w:t xml:space="preserve"> </w:t>
      </w:r>
      <w:r>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9754A" w:rsidRDefault="0089754A" w:rsidP="00B232A9">
      <w:pPr>
        <w:ind w:firstLineChars="200" w:firstLine="31680"/>
        <w:rPr>
          <w:rFonts w:ascii="仿宋_GB2312" w:eastAsia="仿宋_GB2312"/>
          <w:sz w:val="32"/>
          <w:szCs w:val="32"/>
        </w:rPr>
      </w:pPr>
      <w:r>
        <w:rPr>
          <w:rFonts w:ascii="仿宋_GB2312" w:eastAsia="仿宋_GB2312" w:cs="仿宋_GB2312" w:hint="eastAsia"/>
          <w:sz w:val="32"/>
          <w:szCs w:val="32"/>
        </w:rPr>
        <w:t>二、本厂家、商家、公司保证在药品、医疗器械、设备、物资、基建工程竞标工作及药品、试剂销售等工作中承诺做到：</w:t>
      </w:r>
    </w:p>
    <w:p w:rsidR="0089754A" w:rsidRDefault="0089754A" w:rsidP="00B232A9">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、不与其他投标人相互串通投标报价，损害贵院的合法权益；</w:t>
      </w:r>
    </w:p>
    <w:p w:rsidR="0089754A" w:rsidRDefault="0089754A" w:rsidP="00B232A9">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、不与招标人串通投标，损害国家利益、社会公共利益或他人的合法权益；</w:t>
      </w:r>
    </w:p>
    <w:p w:rsidR="0089754A" w:rsidRDefault="0089754A" w:rsidP="00B232A9">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、不以向招标人或者评标委员会成员行贿的手段谋取中标；</w:t>
      </w:r>
    </w:p>
    <w:p w:rsidR="0089754A" w:rsidRDefault="0089754A" w:rsidP="00B232A9">
      <w:pPr>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、竞标报价不违反相关法律的规定，也不以他人名义投标或者以其他方式弄虚作假，骗取中标；</w:t>
      </w:r>
    </w:p>
    <w:p w:rsidR="0089754A" w:rsidRDefault="0089754A" w:rsidP="00B232A9">
      <w:pPr>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、保证不以其他任何方式扰乱贵院的招标工作；</w:t>
      </w:r>
    </w:p>
    <w:p w:rsidR="0089754A" w:rsidRDefault="0089754A" w:rsidP="00B232A9">
      <w:pPr>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89754A" w:rsidRDefault="0089754A" w:rsidP="00B232A9">
      <w:pPr>
        <w:ind w:firstLineChars="200" w:firstLine="3168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89754A" w:rsidRDefault="0089754A" w:rsidP="00B232A9">
      <w:pPr>
        <w:ind w:firstLineChars="200" w:firstLine="31680"/>
        <w:rPr>
          <w:rFonts w:ascii="仿宋_GB2312" w:eastAsia="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、保证不让贵院临床科室、药剂部门以及有关人员登记、统计医生处方或为此提供方便，干扰贵院的正常工作秩序；</w:t>
      </w:r>
    </w:p>
    <w:p w:rsidR="0089754A" w:rsidRDefault="0089754A" w:rsidP="00B232A9">
      <w:pPr>
        <w:ind w:firstLineChars="200" w:firstLine="3168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、保证不以其他任何不正当竞争手段推销药品、医疗器械、设备、物资。</w:t>
      </w:r>
    </w:p>
    <w:p w:rsidR="0089754A" w:rsidRDefault="0089754A" w:rsidP="00B232A9">
      <w:pPr>
        <w:ind w:firstLineChars="200" w:firstLine="31680"/>
        <w:rPr>
          <w:rFonts w:ascii="仿宋_GB2312" w:eastAsia="仿宋_GB2312"/>
          <w:sz w:val="32"/>
          <w:szCs w:val="32"/>
        </w:rPr>
      </w:pPr>
      <w:r>
        <w:rPr>
          <w:rFonts w:ascii="仿宋_GB2312" w:eastAsia="仿宋_GB2312" w:cs="仿宋_GB2312" w:hint="eastAsia"/>
          <w:sz w:val="32"/>
          <w:szCs w:val="32"/>
        </w:rPr>
        <w:t>三、</w:t>
      </w:r>
      <w:r>
        <w:rPr>
          <w:rFonts w:ascii="仿宋_GB2312" w:eastAsia="仿宋_GB2312" w:cs="仿宋_GB2312"/>
          <w:sz w:val="32"/>
          <w:szCs w:val="32"/>
        </w:rPr>
        <w:t xml:space="preserve"> </w:t>
      </w:r>
      <w:r>
        <w:rPr>
          <w:rFonts w:ascii="仿宋_GB2312" w:eastAsia="仿宋_GB2312" w:cs="仿宋_GB2312" w:hint="eastAsia"/>
          <w:sz w:val="32"/>
          <w:szCs w:val="32"/>
        </w:rPr>
        <w:t>本厂家、商家、公司保证竭力维护贵院的声誉，不做任何有损贵院形象的事情。</w:t>
      </w:r>
    </w:p>
    <w:p w:rsidR="0089754A" w:rsidRDefault="0089754A" w:rsidP="00B232A9">
      <w:pPr>
        <w:ind w:firstLineChars="200" w:firstLine="31680"/>
        <w:rPr>
          <w:rFonts w:ascii="仿宋_GB2312" w:eastAsia="仿宋_GB2312"/>
          <w:sz w:val="32"/>
          <w:szCs w:val="32"/>
        </w:rPr>
      </w:pPr>
      <w:r>
        <w:rPr>
          <w:rFonts w:ascii="仿宋_GB2312" w:eastAsia="仿宋_GB2312" w:cs="仿宋_GB2312" w:hint="eastAsia"/>
          <w:sz w:val="32"/>
          <w:szCs w:val="32"/>
        </w:rPr>
        <w:t>四、</w:t>
      </w:r>
      <w:r>
        <w:rPr>
          <w:rFonts w:ascii="仿宋_GB2312" w:eastAsia="仿宋_GB2312" w:cs="仿宋_GB2312"/>
          <w:sz w:val="32"/>
          <w:szCs w:val="32"/>
        </w:rPr>
        <w:t xml:space="preserve"> </w:t>
      </w:r>
      <w:r>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9754A" w:rsidRDefault="0089754A" w:rsidP="00B232A9">
      <w:pPr>
        <w:ind w:firstLineChars="200" w:firstLine="31680"/>
        <w:rPr>
          <w:rFonts w:ascii="仿宋_GB2312" w:eastAsia="仿宋_GB2312"/>
          <w:sz w:val="32"/>
          <w:szCs w:val="32"/>
        </w:rPr>
      </w:pPr>
      <w:r>
        <w:rPr>
          <w:rFonts w:ascii="仿宋_GB2312" w:eastAsia="仿宋_GB2312" w:cs="仿宋_GB2312" w:hint="eastAsia"/>
          <w:sz w:val="32"/>
          <w:szCs w:val="32"/>
        </w:rPr>
        <w:t>五、</w:t>
      </w:r>
      <w:r>
        <w:rPr>
          <w:rFonts w:ascii="仿宋_GB2312" w:eastAsia="仿宋_GB2312" w:cs="仿宋_GB2312"/>
          <w:sz w:val="32"/>
          <w:szCs w:val="32"/>
        </w:rPr>
        <w:t xml:space="preserve"> </w:t>
      </w:r>
      <w:r>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89754A" w:rsidRDefault="0089754A" w:rsidP="00B232A9">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89754A" w:rsidRDefault="0089754A" w:rsidP="00B232A9">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、对本厂家、商家、公司相关工作人员作出严肃处理；</w:t>
      </w:r>
    </w:p>
    <w:p w:rsidR="0089754A" w:rsidRDefault="0089754A" w:rsidP="00B232A9">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89754A" w:rsidRDefault="0089754A" w:rsidP="00B232A9">
      <w:pPr>
        <w:ind w:firstLineChars="200" w:firstLine="31680"/>
        <w:rPr>
          <w:rFonts w:ascii="仿宋_GB2312" w:eastAsia="仿宋_GB2312" w:cs="仿宋_GB2312"/>
          <w:sz w:val="32"/>
          <w:szCs w:val="32"/>
        </w:rPr>
      </w:pPr>
      <w:r>
        <w:rPr>
          <w:rFonts w:ascii="仿宋_GB2312" w:eastAsia="仿宋_GB2312" w:cs="仿宋_GB2312" w:hint="eastAsia"/>
          <w:sz w:val="32"/>
          <w:szCs w:val="32"/>
        </w:rPr>
        <w:t>六、</w:t>
      </w:r>
      <w:r>
        <w:rPr>
          <w:rFonts w:ascii="仿宋_GB2312" w:eastAsia="仿宋_GB2312" w:cs="仿宋_GB2312"/>
          <w:sz w:val="32"/>
          <w:szCs w:val="32"/>
        </w:rPr>
        <w:t xml:space="preserve"> </w:t>
      </w:r>
      <w:r>
        <w:rPr>
          <w:rFonts w:ascii="仿宋_GB2312" w:eastAsia="仿宋_GB2312" w:cs="仿宋_GB2312" w:hint="eastAsia"/>
          <w:sz w:val="32"/>
          <w:szCs w:val="32"/>
        </w:rPr>
        <w:t>采购物资名称：</w:t>
      </w:r>
      <w:r>
        <w:rPr>
          <w:rFonts w:ascii="仿宋_GB2312" w:eastAsia="仿宋_GB2312" w:cs="仿宋_GB2312"/>
          <w:sz w:val="32"/>
          <w:szCs w:val="32"/>
        </w:rPr>
        <w:t xml:space="preserve">                                   </w:t>
      </w:r>
    </w:p>
    <w:p w:rsidR="0089754A" w:rsidRDefault="0089754A" w:rsidP="00B232A9">
      <w:pPr>
        <w:ind w:firstLineChars="200" w:firstLine="31680"/>
        <w:rPr>
          <w:rFonts w:ascii="仿宋_GB2312" w:eastAsia="仿宋_GB2312"/>
          <w:sz w:val="32"/>
          <w:szCs w:val="32"/>
        </w:rPr>
      </w:pPr>
      <w:r>
        <w:rPr>
          <w:rFonts w:ascii="仿宋_GB2312" w:eastAsia="仿宋_GB2312" w:cs="仿宋_GB2312" w:hint="eastAsia"/>
          <w:sz w:val="32"/>
          <w:szCs w:val="32"/>
        </w:rPr>
        <w:t>本《承诺书》一式二份（一份由承诺人自存；一份随竞价书传递）</w:t>
      </w:r>
    </w:p>
    <w:p w:rsidR="0089754A" w:rsidRDefault="0089754A" w:rsidP="00B232A9">
      <w:pPr>
        <w:ind w:firstLineChars="200" w:firstLine="31680"/>
        <w:rPr>
          <w:rFonts w:ascii="仿宋_GB2312" w:eastAsia="仿宋_GB2312"/>
          <w:sz w:val="32"/>
          <w:szCs w:val="32"/>
        </w:rPr>
      </w:pPr>
    </w:p>
    <w:p w:rsidR="0089754A" w:rsidRDefault="0089754A" w:rsidP="004C2E15">
      <w:pPr>
        <w:rPr>
          <w:rFonts w:ascii="仿宋_GB2312" w:eastAsia="仿宋_GB2312" w:cs="仿宋_GB2312"/>
          <w:sz w:val="32"/>
          <w:szCs w:val="32"/>
        </w:rPr>
      </w:pPr>
      <w:r>
        <w:rPr>
          <w:rFonts w:ascii="仿宋_GB2312" w:eastAsia="仿宋_GB2312" w:cs="仿宋_GB2312" w:hint="eastAsia"/>
          <w:sz w:val="32"/>
          <w:szCs w:val="32"/>
        </w:rPr>
        <w:t>承诺企业名称（公章）</w:t>
      </w:r>
      <w:r>
        <w:rPr>
          <w:rFonts w:ascii="仿宋_GB2312" w:eastAsia="仿宋_GB2312" w:cs="仿宋_GB2312"/>
          <w:sz w:val="32"/>
          <w:szCs w:val="32"/>
        </w:rPr>
        <w:t xml:space="preserve">                  </w:t>
      </w:r>
    </w:p>
    <w:p w:rsidR="0089754A" w:rsidRDefault="0089754A" w:rsidP="004C2E15">
      <w:pPr>
        <w:rPr>
          <w:rFonts w:ascii="仿宋_GB2312" w:eastAsia="仿宋_GB2312"/>
          <w:sz w:val="32"/>
          <w:szCs w:val="32"/>
        </w:rPr>
      </w:pPr>
      <w:r>
        <w:rPr>
          <w:rFonts w:ascii="仿宋_GB2312" w:eastAsia="仿宋_GB2312" w:cs="仿宋_GB2312" w:hint="eastAsia"/>
          <w:sz w:val="32"/>
          <w:szCs w:val="32"/>
        </w:rPr>
        <w:t>法人代表或委托代理人（承诺人）</w:t>
      </w:r>
    </w:p>
    <w:p w:rsidR="0089754A" w:rsidRDefault="0089754A" w:rsidP="004C2E15"/>
    <w:p w:rsidR="0089754A" w:rsidRPr="005D7602" w:rsidRDefault="0089754A" w:rsidP="004C2E15">
      <w:pPr>
        <w:spacing w:line="440" w:lineRule="exact"/>
      </w:pPr>
    </w:p>
    <w:p w:rsidR="0089754A" w:rsidRPr="004C2E15" w:rsidRDefault="0089754A"/>
    <w:sectPr w:rsidR="0089754A" w:rsidRPr="004C2E15" w:rsidSect="008B09F9">
      <w:pgSz w:w="11906" w:h="16838"/>
      <w:pgMar w:top="1246" w:right="1800" w:bottom="935"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54A" w:rsidRDefault="0089754A" w:rsidP="004C2E15">
      <w:r>
        <w:separator/>
      </w:r>
    </w:p>
  </w:endnote>
  <w:endnote w:type="continuationSeparator" w:id="1">
    <w:p w:rsidR="0089754A" w:rsidRDefault="0089754A" w:rsidP="004C2E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54A" w:rsidRDefault="0089754A" w:rsidP="004C2E15">
      <w:r>
        <w:separator/>
      </w:r>
    </w:p>
  </w:footnote>
  <w:footnote w:type="continuationSeparator" w:id="1">
    <w:p w:rsidR="0089754A" w:rsidRDefault="0089754A" w:rsidP="004C2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F94AE"/>
    <w:multiLevelType w:val="singleLevel"/>
    <w:tmpl w:val="58BF94AE"/>
    <w:lvl w:ilvl="0">
      <w:start w:val="2"/>
      <w:numFmt w:val="decimal"/>
      <w:suff w:val="nothing"/>
      <w:lvlText w:val="%1."/>
      <w:lvlJc w:val="left"/>
    </w:lvl>
  </w:abstractNum>
  <w:abstractNum w:abstractNumId="1">
    <w:nsid w:val="58BF9BA1"/>
    <w:multiLevelType w:val="singleLevel"/>
    <w:tmpl w:val="58BF9BA1"/>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2E15"/>
    <w:rsid w:val="000270E2"/>
    <w:rsid w:val="000327F6"/>
    <w:rsid w:val="000801AE"/>
    <w:rsid w:val="000D02B1"/>
    <w:rsid w:val="000F08FD"/>
    <w:rsid w:val="001433CA"/>
    <w:rsid w:val="0015324F"/>
    <w:rsid w:val="00183A3F"/>
    <w:rsid w:val="001A48C4"/>
    <w:rsid w:val="001E14C3"/>
    <w:rsid w:val="00253D5A"/>
    <w:rsid w:val="002C2907"/>
    <w:rsid w:val="003A3708"/>
    <w:rsid w:val="004819B5"/>
    <w:rsid w:val="004B1395"/>
    <w:rsid w:val="004C2E15"/>
    <w:rsid w:val="00543CEF"/>
    <w:rsid w:val="005B101D"/>
    <w:rsid w:val="005D7602"/>
    <w:rsid w:val="00614EFF"/>
    <w:rsid w:val="00663968"/>
    <w:rsid w:val="006677E2"/>
    <w:rsid w:val="00694651"/>
    <w:rsid w:val="006A403A"/>
    <w:rsid w:val="006C11B1"/>
    <w:rsid w:val="0072312F"/>
    <w:rsid w:val="00757939"/>
    <w:rsid w:val="007906A2"/>
    <w:rsid w:val="007D2899"/>
    <w:rsid w:val="007F62D4"/>
    <w:rsid w:val="00895162"/>
    <w:rsid w:val="0089754A"/>
    <w:rsid w:val="008B09F9"/>
    <w:rsid w:val="008C58A3"/>
    <w:rsid w:val="008D2437"/>
    <w:rsid w:val="00913BA4"/>
    <w:rsid w:val="00921607"/>
    <w:rsid w:val="00932949"/>
    <w:rsid w:val="009E6940"/>
    <w:rsid w:val="00A15555"/>
    <w:rsid w:val="00A53D72"/>
    <w:rsid w:val="00AB5652"/>
    <w:rsid w:val="00B232A9"/>
    <w:rsid w:val="00BC21FA"/>
    <w:rsid w:val="00D64786"/>
    <w:rsid w:val="00DB38F3"/>
    <w:rsid w:val="00DC4180"/>
    <w:rsid w:val="00DE11BC"/>
    <w:rsid w:val="00E522EC"/>
    <w:rsid w:val="00EA6560"/>
    <w:rsid w:val="00EB0269"/>
    <w:rsid w:val="00F524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E15"/>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4C2E15"/>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C2E15"/>
    <w:rPr>
      <w:rFonts w:ascii="Arial" w:eastAsia="黑体" w:hAnsi="Arial" w:cs="Arial"/>
      <w:b/>
      <w:bCs/>
      <w:sz w:val="32"/>
      <w:szCs w:val="32"/>
    </w:rPr>
  </w:style>
  <w:style w:type="paragraph" w:styleId="Header">
    <w:name w:val="header"/>
    <w:basedOn w:val="Normal"/>
    <w:link w:val="HeaderChar"/>
    <w:uiPriority w:val="99"/>
    <w:semiHidden/>
    <w:rsid w:val="004C2E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C2E15"/>
    <w:rPr>
      <w:sz w:val="18"/>
      <w:szCs w:val="18"/>
    </w:rPr>
  </w:style>
  <w:style w:type="paragraph" w:styleId="Footer">
    <w:name w:val="footer"/>
    <w:basedOn w:val="Normal"/>
    <w:link w:val="FooterChar"/>
    <w:uiPriority w:val="99"/>
    <w:semiHidden/>
    <w:rsid w:val="004C2E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C2E15"/>
    <w:rPr>
      <w:sz w:val="18"/>
      <w:szCs w:val="18"/>
    </w:rPr>
  </w:style>
  <w:style w:type="paragraph" w:styleId="PlainText">
    <w:name w:val="Plain Text"/>
    <w:basedOn w:val="Normal"/>
    <w:link w:val="PlainTextChar"/>
    <w:uiPriority w:val="99"/>
    <w:rsid w:val="004C2E15"/>
    <w:rPr>
      <w:rFonts w:ascii="宋体" w:hAnsi="Courier New" w:cs="宋体"/>
    </w:rPr>
  </w:style>
  <w:style w:type="character" w:customStyle="1" w:styleId="PlainTextChar">
    <w:name w:val="Plain Text Char"/>
    <w:basedOn w:val="DefaultParagraphFont"/>
    <w:link w:val="PlainText"/>
    <w:uiPriority w:val="99"/>
    <w:locked/>
    <w:rsid w:val="004C2E15"/>
    <w:rPr>
      <w:rFonts w:ascii="宋体" w:eastAsia="宋体" w:hAnsi="Courier New" w:cs="宋体"/>
      <w:sz w:val="21"/>
      <w:szCs w:val="21"/>
    </w:rPr>
  </w:style>
  <w:style w:type="character" w:styleId="Hyperlink">
    <w:name w:val="Hyperlink"/>
    <w:basedOn w:val="DefaultParagraphFont"/>
    <w:uiPriority w:val="99"/>
    <w:rsid w:val="00B232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210</TotalTime>
  <Pages>10</Pages>
  <Words>819</Words>
  <Characters>4674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26</cp:revision>
  <dcterms:created xsi:type="dcterms:W3CDTF">2017-05-04T09:06:00Z</dcterms:created>
  <dcterms:modified xsi:type="dcterms:W3CDTF">2017-05-15T02:39:00Z</dcterms:modified>
</cp:coreProperties>
</file>