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B7B" w:rsidRDefault="00D51B7B" w:rsidP="00A508AD">
      <w:pPr>
        <w:spacing w:line="440" w:lineRule="exact"/>
        <w:jc w:val="left"/>
        <w:rPr>
          <w:rFonts w:ascii="宋体"/>
          <w:b/>
          <w:bCs/>
          <w:color w:val="000000"/>
          <w:kern w:val="0"/>
          <w:sz w:val="30"/>
          <w:szCs w:val="30"/>
        </w:rPr>
      </w:pPr>
      <w:r>
        <w:rPr>
          <w:rFonts w:ascii="宋体" w:hAnsi="宋体" w:cs="宋体" w:hint="eastAsia"/>
          <w:b/>
          <w:bCs/>
          <w:color w:val="000000"/>
          <w:kern w:val="0"/>
          <w:sz w:val="30"/>
          <w:szCs w:val="30"/>
        </w:rPr>
        <w:t>附件</w:t>
      </w:r>
      <w:r>
        <w:rPr>
          <w:rFonts w:ascii="宋体" w:hAnsi="宋体" w:cs="宋体"/>
          <w:b/>
          <w:bCs/>
          <w:color w:val="000000"/>
          <w:kern w:val="0"/>
          <w:sz w:val="30"/>
          <w:szCs w:val="30"/>
        </w:rPr>
        <w:t>1</w:t>
      </w:r>
    </w:p>
    <w:p w:rsidR="00D51B7B" w:rsidRDefault="00D51B7B" w:rsidP="00A508AD">
      <w:pPr>
        <w:spacing w:line="440" w:lineRule="exact"/>
        <w:ind w:firstLineChars="202" w:firstLine="31680"/>
        <w:jc w:val="center"/>
        <w:rPr>
          <w:rFonts w:ascii="宋体"/>
          <w:b/>
          <w:bCs/>
          <w:color w:val="000000"/>
          <w:kern w:val="0"/>
          <w:sz w:val="30"/>
          <w:szCs w:val="30"/>
        </w:rPr>
      </w:pPr>
      <w:r w:rsidRPr="00FB1C92">
        <w:rPr>
          <w:rFonts w:ascii="宋体" w:hAnsi="宋体" w:cs="宋体" w:hint="eastAsia"/>
          <w:b/>
          <w:bCs/>
          <w:color w:val="000000"/>
          <w:kern w:val="0"/>
          <w:sz w:val="30"/>
          <w:szCs w:val="30"/>
        </w:rPr>
        <w:t>四川省妇幼保健院</w:t>
      </w:r>
    </w:p>
    <w:p w:rsidR="00D51B7B" w:rsidRDefault="00D51B7B" w:rsidP="00A508AD">
      <w:pPr>
        <w:spacing w:line="440" w:lineRule="exact"/>
        <w:ind w:firstLineChars="202" w:firstLine="31680"/>
        <w:jc w:val="center"/>
        <w:rPr>
          <w:rFonts w:ascii="宋体"/>
          <w:b/>
          <w:bCs/>
          <w:color w:val="000000"/>
          <w:kern w:val="0"/>
          <w:sz w:val="30"/>
          <w:szCs w:val="30"/>
        </w:rPr>
      </w:pPr>
      <w:r w:rsidRPr="00E443E5">
        <w:rPr>
          <w:rFonts w:ascii="宋体" w:hAnsi="宋体" w:cs="宋体"/>
          <w:b/>
          <w:bCs/>
          <w:color w:val="000000"/>
          <w:kern w:val="0"/>
          <w:sz w:val="30"/>
          <w:szCs w:val="30"/>
        </w:rPr>
        <w:t>3</w:t>
      </w:r>
      <w:r>
        <w:rPr>
          <w:rFonts w:ascii="宋体" w:hAnsi="宋体" w:cs="宋体" w:hint="eastAsia"/>
          <w:b/>
          <w:bCs/>
          <w:color w:val="000000"/>
          <w:kern w:val="0"/>
          <w:sz w:val="30"/>
          <w:szCs w:val="30"/>
        </w:rPr>
        <w:t>号楼二层病理科实验室改造施工</w:t>
      </w:r>
      <w:r w:rsidRPr="00E443E5">
        <w:rPr>
          <w:rFonts w:ascii="宋体" w:hAnsi="宋体" w:cs="宋体" w:hint="eastAsia"/>
          <w:b/>
          <w:bCs/>
          <w:color w:val="000000"/>
          <w:kern w:val="0"/>
          <w:sz w:val="30"/>
          <w:szCs w:val="30"/>
        </w:rPr>
        <w:t>采购方案</w:t>
      </w:r>
    </w:p>
    <w:p w:rsidR="00D51B7B" w:rsidRDefault="00D51B7B" w:rsidP="00A508AD">
      <w:pPr>
        <w:spacing w:line="440" w:lineRule="exact"/>
        <w:ind w:firstLineChars="202" w:firstLine="31680"/>
        <w:rPr>
          <w:rFonts w:ascii="宋体"/>
          <w:b/>
          <w:bCs/>
          <w:color w:val="000000"/>
          <w:kern w:val="0"/>
          <w:sz w:val="30"/>
          <w:szCs w:val="30"/>
        </w:rPr>
      </w:pPr>
    </w:p>
    <w:p w:rsidR="00D51B7B" w:rsidRDefault="00D51B7B" w:rsidP="00A508AD">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一、项目概况</w:t>
      </w:r>
    </w:p>
    <w:p w:rsidR="00D51B7B"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w:t>
      </w:r>
      <w:r w:rsidRPr="00B061BB">
        <w:rPr>
          <w:rFonts w:ascii="仿宋_GB2312" w:eastAsia="仿宋_GB2312" w:cs="仿宋_GB2312" w:hint="eastAsia"/>
          <w:sz w:val="24"/>
          <w:szCs w:val="24"/>
        </w:rPr>
        <w:t>四川省</w:t>
      </w:r>
      <w:r>
        <w:rPr>
          <w:rFonts w:ascii="仿宋_GB2312" w:eastAsia="仿宋_GB2312" w:cs="仿宋_GB2312" w:hint="eastAsia"/>
          <w:sz w:val="24"/>
          <w:szCs w:val="24"/>
        </w:rPr>
        <w:t>妇幼保健院</w:t>
      </w:r>
      <w:r w:rsidRPr="00ED66FF">
        <w:rPr>
          <w:rFonts w:ascii="仿宋_GB2312" w:eastAsia="仿宋_GB2312" w:cs="仿宋_GB2312"/>
          <w:sz w:val="24"/>
          <w:szCs w:val="24"/>
        </w:rPr>
        <w:t>3</w:t>
      </w:r>
      <w:r w:rsidRPr="00ED66FF">
        <w:rPr>
          <w:rFonts w:ascii="仿宋_GB2312" w:eastAsia="仿宋_GB2312" w:cs="仿宋_GB2312" w:hint="eastAsia"/>
          <w:sz w:val="24"/>
          <w:szCs w:val="24"/>
        </w:rPr>
        <w:t>号楼二层病理科实验室改造</w:t>
      </w:r>
      <w:r>
        <w:rPr>
          <w:rFonts w:ascii="仿宋_GB2312" w:eastAsia="仿宋_GB2312" w:cs="仿宋_GB2312" w:hint="eastAsia"/>
          <w:sz w:val="24"/>
          <w:szCs w:val="24"/>
        </w:rPr>
        <w:t>工程</w:t>
      </w:r>
    </w:p>
    <w:p w:rsidR="00D51B7B"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D51B7B" w:rsidRDefault="00D51B7B" w:rsidP="00A508AD">
      <w:pPr>
        <w:spacing w:line="440" w:lineRule="exact"/>
        <w:ind w:firstLineChars="202" w:firstLine="31680"/>
        <w:rPr>
          <w:rFonts w:ascii="宋体"/>
          <w:sz w:val="24"/>
          <w:szCs w:val="24"/>
        </w:rPr>
      </w:pPr>
      <w:r>
        <w:rPr>
          <w:rFonts w:ascii="仿宋_GB2312" w:eastAsia="仿宋_GB2312" w:cs="仿宋_GB2312"/>
          <w:sz w:val="24"/>
          <w:szCs w:val="24"/>
        </w:rPr>
        <w:t>3.</w:t>
      </w:r>
      <w:r>
        <w:rPr>
          <w:rFonts w:ascii="仿宋_GB2312" w:eastAsia="仿宋_GB2312" w:cs="仿宋_GB2312" w:hint="eastAsia"/>
          <w:sz w:val="24"/>
          <w:szCs w:val="24"/>
        </w:rPr>
        <w:t>施工面积：本项目</w:t>
      </w:r>
      <w:r w:rsidRPr="00532A9D">
        <w:rPr>
          <w:rFonts w:ascii="仿宋_GB2312" w:eastAsia="仿宋_GB2312" w:cs="仿宋_GB2312" w:hint="eastAsia"/>
          <w:sz w:val="24"/>
          <w:szCs w:val="24"/>
        </w:rPr>
        <w:t>的</w:t>
      </w:r>
      <w:r>
        <w:rPr>
          <w:rFonts w:ascii="仿宋_GB2312" w:eastAsia="仿宋_GB2312" w:cs="仿宋_GB2312" w:hint="eastAsia"/>
          <w:sz w:val="24"/>
          <w:szCs w:val="24"/>
        </w:rPr>
        <w:t>建筑面积约</w:t>
      </w:r>
      <w:r>
        <w:rPr>
          <w:rFonts w:ascii="仿宋_GB2312" w:eastAsia="仿宋_GB2312" w:cs="仿宋_GB2312"/>
          <w:sz w:val="24"/>
          <w:szCs w:val="24"/>
        </w:rPr>
        <w:t>360</w:t>
      </w:r>
      <w:r>
        <w:rPr>
          <w:rFonts w:ascii="宋体" w:hAnsi="宋体" w:cs="宋体" w:hint="eastAsia"/>
          <w:sz w:val="24"/>
          <w:szCs w:val="24"/>
        </w:rPr>
        <w:t>㎡</w:t>
      </w:r>
    </w:p>
    <w:p w:rsidR="00D51B7B" w:rsidRDefault="00D51B7B" w:rsidP="00A508AD">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二、</w:t>
      </w:r>
      <w:r w:rsidRPr="00EC1D29">
        <w:rPr>
          <w:rFonts w:ascii="仿宋_GB2312" w:eastAsia="仿宋_GB2312" w:cs="仿宋_GB2312" w:hint="eastAsia"/>
          <w:b/>
          <w:bCs/>
          <w:sz w:val="24"/>
          <w:szCs w:val="24"/>
        </w:rPr>
        <w:t>施工</w:t>
      </w:r>
      <w:r>
        <w:rPr>
          <w:rFonts w:ascii="仿宋_GB2312" w:eastAsia="仿宋_GB2312" w:cs="仿宋_GB2312" w:hint="eastAsia"/>
          <w:b/>
          <w:bCs/>
          <w:sz w:val="24"/>
          <w:szCs w:val="24"/>
        </w:rPr>
        <w:t>内容与要求</w:t>
      </w:r>
    </w:p>
    <w:p w:rsidR="00D51B7B"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施工点位图纸见附件</w:t>
      </w:r>
      <w:r>
        <w:rPr>
          <w:rFonts w:ascii="仿宋_GB2312" w:eastAsia="仿宋_GB2312" w:cs="仿宋_GB2312"/>
          <w:sz w:val="24"/>
          <w:szCs w:val="24"/>
        </w:rPr>
        <w:t>1</w:t>
      </w:r>
      <w:r>
        <w:rPr>
          <w:rFonts w:ascii="仿宋_GB2312" w:eastAsia="仿宋_GB2312" w:cs="仿宋_GB2312" w:hint="eastAsia"/>
          <w:sz w:val="24"/>
          <w:szCs w:val="24"/>
        </w:rPr>
        <w:t>，该图为施工点位平面图，施工单位进场后需重新出具详细的施工图纸与局部效果图（效果图</w:t>
      </w:r>
      <w:r>
        <w:rPr>
          <w:rFonts w:ascii="仿宋_GB2312" w:eastAsia="仿宋_GB2312" w:cs="仿宋_GB2312"/>
          <w:sz w:val="24"/>
          <w:szCs w:val="24"/>
        </w:rPr>
        <w:t>4</w:t>
      </w:r>
      <w:r>
        <w:rPr>
          <w:rFonts w:ascii="仿宋_GB2312" w:eastAsia="仿宋_GB2312" w:cs="仿宋_GB2312" w:hint="eastAsia"/>
          <w:sz w:val="24"/>
          <w:szCs w:val="24"/>
        </w:rPr>
        <w:t>张），施工图纸包括平面施工图（有细部尺寸）、局部平立剖面图、装饰节点图、材料表、水施轴侧图、配电系统图、排风系统图、设备参数表、实验台或取材台制作详图、柜体制作详图等。所有施工图纸与效果图需经我院签字确定后才能进行施工；</w:t>
      </w:r>
    </w:p>
    <w:p w:rsidR="00D51B7B" w:rsidRPr="00AA40F3"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sidRPr="00AA40F3">
        <w:rPr>
          <w:rFonts w:ascii="仿宋_GB2312" w:eastAsia="仿宋_GB2312" w:cs="仿宋_GB2312"/>
          <w:sz w:val="24"/>
          <w:szCs w:val="24"/>
        </w:rPr>
        <w:t>.</w:t>
      </w:r>
      <w:r w:rsidRPr="00AA40F3">
        <w:rPr>
          <w:rFonts w:ascii="仿宋_GB2312" w:eastAsia="仿宋_GB2312" w:cs="仿宋_GB2312" w:hint="eastAsia"/>
          <w:sz w:val="24"/>
          <w:szCs w:val="24"/>
        </w:rPr>
        <w:t>本项的装饰改造范围</w:t>
      </w:r>
      <w:r>
        <w:rPr>
          <w:rFonts w:ascii="仿宋_GB2312" w:eastAsia="仿宋_GB2312" w:cs="仿宋_GB2312" w:hint="eastAsia"/>
          <w:sz w:val="24"/>
          <w:szCs w:val="24"/>
        </w:rPr>
        <w:t>为</w:t>
      </w:r>
      <w:r>
        <w:rPr>
          <w:rFonts w:ascii="仿宋_GB2312" w:eastAsia="仿宋_GB2312" w:cs="仿宋_GB2312"/>
          <w:sz w:val="24"/>
          <w:szCs w:val="24"/>
        </w:rPr>
        <w:t>3</w:t>
      </w:r>
      <w:r>
        <w:rPr>
          <w:rFonts w:ascii="仿宋_GB2312" w:eastAsia="仿宋_GB2312" w:cs="仿宋_GB2312" w:hint="eastAsia"/>
          <w:sz w:val="24"/>
          <w:szCs w:val="24"/>
        </w:rPr>
        <w:t>号楼二层</w:t>
      </w:r>
      <w:r w:rsidRPr="00AA40F3">
        <w:rPr>
          <w:rFonts w:ascii="仿宋_GB2312" w:eastAsia="仿宋_GB2312" w:cs="仿宋_GB2312" w:hint="eastAsia"/>
          <w:sz w:val="24"/>
          <w:szCs w:val="24"/>
        </w:rPr>
        <w:t>；</w:t>
      </w:r>
    </w:p>
    <w:p w:rsidR="00D51B7B"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sidRPr="00AA40F3">
        <w:rPr>
          <w:rFonts w:ascii="仿宋_GB2312" w:eastAsia="仿宋_GB2312" w:cs="仿宋_GB2312"/>
          <w:sz w:val="24"/>
          <w:szCs w:val="24"/>
        </w:rPr>
        <w:t>.</w:t>
      </w:r>
      <w:r w:rsidRPr="00AA40F3">
        <w:rPr>
          <w:rFonts w:ascii="仿宋_GB2312" w:eastAsia="仿宋_GB2312" w:cs="仿宋_GB2312" w:hint="eastAsia"/>
          <w:sz w:val="24"/>
          <w:szCs w:val="24"/>
        </w:rPr>
        <w:t>项目范围的公共区域及所有室内的地面、天棚进行装饰翻新</w:t>
      </w:r>
      <w:r>
        <w:rPr>
          <w:rFonts w:ascii="仿宋_GB2312" w:eastAsia="仿宋_GB2312" w:cs="仿宋_GB2312" w:hint="eastAsia"/>
          <w:sz w:val="24"/>
          <w:szCs w:val="24"/>
        </w:rPr>
        <w:t>，</w:t>
      </w:r>
      <w:r w:rsidRPr="00AA40F3">
        <w:rPr>
          <w:rFonts w:ascii="仿宋_GB2312" w:eastAsia="仿宋_GB2312" w:cs="仿宋_GB2312" w:hint="eastAsia"/>
          <w:sz w:val="24"/>
          <w:szCs w:val="24"/>
        </w:rPr>
        <w:t>墙面乳胶漆翻新，</w:t>
      </w:r>
      <w:r>
        <w:rPr>
          <w:rFonts w:ascii="仿宋_GB2312" w:eastAsia="仿宋_GB2312" w:cs="仿宋_GB2312" w:hint="eastAsia"/>
          <w:sz w:val="24"/>
          <w:szCs w:val="24"/>
        </w:rPr>
        <w:t>部分房间新做墙砖墙裙；</w:t>
      </w:r>
    </w:p>
    <w:p w:rsidR="00D51B7B" w:rsidRPr="00AA40F3"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sz w:val="24"/>
          <w:szCs w:val="24"/>
        </w:rPr>
        <w:t>4.</w:t>
      </w:r>
      <w:r w:rsidRPr="007D495A">
        <w:rPr>
          <w:rFonts w:ascii="仿宋_GB2312" w:eastAsia="仿宋_GB2312" w:cs="仿宋_GB2312"/>
          <w:sz w:val="24"/>
          <w:szCs w:val="24"/>
        </w:rPr>
        <w:t xml:space="preserve"> </w:t>
      </w:r>
      <w:r>
        <w:rPr>
          <w:rFonts w:ascii="仿宋_GB2312" w:eastAsia="仿宋_GB2312" w:cs="仿宋_GB2312" w:hint="eastAsia"/>
          <w:sz w:val="24"/>
          <w:szCs w:val="24"/>
        </w:rPr>
        <w:t>局部位置要求拆除并修复：</w:t>
      </w:r>
      <w:r w:rsidRPr="00AA40F3">
        <w:rPr>
          <w:rFonts w:ascii="仿宋_GB2312" w:eastAsia="仿宋_GB2312" w:cs="仿宋_GB2312" w:hint="eastAsia"/>
          <w:sz w:val="24"/>
          <w:szCs w:val="24"/>
        </w:rPr>
        <w:t>局部</w:t>
      </w:r>
      <w:r>
        <w:rPr>
          <w:rFonts w:ascii="仿宋_GB2312" w:eastAsia="仿宋_GB2312" w:cs="仿宋_GB2312" w:hint="eastAsia"/>
          <w:sz w:val="24"/>
          <w:szCs w:val="24"/>
        </w:rPr>
        <w:t>墙体、隔断、门洞拆除或新做</w:t>
      </w:r>
      <w:r w:rsidRPr="00AA40F3">
        <w:rPr>
          <w:rFonts w:ascii="仿宋_GB2312" w:eastAsia="仿宋_GB2312" w:cs="仿宋_GB2312" w:hint="eastAsia"/>
          <w:sz w:val="24"/>
          <w:szCs w:val="24"/>
        </w:rPr>
        <w:t>；</w:t>
      </w:r>
      <w:r>
        <w:rPr>
          <w:rFonts w:ascii="仿宋_GB2312" w:eastAsia="仿宋_GB2312" w:cs="仿宋_GB2312" w:hint="eastAsia"/>
          <w:sz w:val="24"/>
          <w:szCs w:val="24"/>
        </w:rPr>
        <w:t>本层的总配电箱需移装与改造、房间内增加电源插座、网络插座等（详见附件</w:t>
      </w:r>
      <w:r>
        <w:rPr>
          <w:rFonts w:ascii="仿宋_GB2312" w:eastAsia="仿宋_GB2312" w:cs="仿宋_GB2312"/>
          <w:sz w:val="24"/>
          <w:szCs w:val="24"/>
        </w:rPr>
        <w:t>1</w:t>
      </w:r>
      <w:r>
        <w:rPr>
          <w:rFonts w:ascii="仿宋_GB2312" w:eastAsia="仿宋_GB2312" w:cs="仿宋_GB2312" w:hint="eastAsia"/>
          <w:sz w:val="24"/>
          <w:szCs w:val="24"/>
        </w:rPr>
        <w:t>）；</w:t>
      </w:r>
    </w:p>
    <w:p w:rsidR="00D51B7B" w:rsidRPr="00AA40F3"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sz w:val="24"/>
          <w:szCs w:val="24"/>
        </w:rPr>
        <w:t>5</w:t>
      </w:r>
      <w:r w:rsidRPr="00AA40F3">
        <w:rPr>
          <w:rFonts w:ascii="仿宋_GB2312" w:eastAsia="仿宋_GB2312" w:cs="仿宋_GB2312"/>
          <w:sz w:val="24"/>
          <w:szCs w:val="24"/>
        </w:rPr>
        <w:t xml:space="preserve">. </w:t>
      </w:r>
      <w:r>
        <w:rPr>
          <w:rFonts w:ascii="仿宋_GB2312" w:eastAsia="仿宋_GB2312" w:cs="仿宋_GB2312" w:hint="eastAsia"/>
          <w:sz w:val="24"/>
          <w:szCs w:val="24"/>
        </w:rPr>
        <w:t>拆除原</w:t>
      </w:r>
      <w:r w:rsidRPr="00AA40F3">
        <w:rPr>
          <w:rFonts w:ascii="仿宋_GB2312" w:eastAsia="仿宋_GB2312" w:cs="仿宋_GB2312" w:hint="eastAsia"/>
          <w:sz w:val="24"/>
          <w:szCs w:val="24"/>
        </w:rPr>
        <w:t>有</w:t>
      </w:r>
      <w:r>
        <w:rPr>
          <w:rFonts w:ascii="仿宋_GB2312" w:eastAsia="仿宋_GB2312" w:cs="仿宋_GB2312" w:hint="eastAsia"/>
          <w:sz w:val="24"/>
          <w:szCs w:val="24"/>
        </w:rPr>
        <w:t>实验台、取材台及通风柜并按科室使用要求进行拆除及移装；</w:t>
      </w:r>
    </w:p>
    <w:p w:rsidR="00D51B7B" w:rsidRPr="00AA40F3"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sz w:val="24"/>
          <w:szCs w:val="24"/>
        </w:rPr>
        <w:t>6</w:t>
      </w:r>
      <w:r w:rsidRPr="00AA40F3">
        <w:rPr>
          <w:rFonts w:ascii="仿宋_GB2312" w:eastAsia="仿宋_GB2312" w:cs="仿宋_GB2312"/>
          <w:sz w:val="24"/>
          <w:szCs w:val="24"/>
        </w:rPr>
        <w:t xml:space="preserve">. </w:t>
      </w:r>
      <w:r>
        <w:rPr>
          <w:rFonts w:ascii="仿宋_GB2312" w:eastAsia="仿宋_GB2312" w:cs="仿宋_GB2312" w:hint="eastAsia"/>
          <w:sz w:val="24"/>
          <w:szCs w:val="24"/>
        </w:rPr>
        <w:t>针对病理科实验室房间功能要求与通风柜的排风参数，在房间吊顶内要求新做排风系统（包括排风设备与管道）；</w:t>
      </w:r>
    </w:p>
    <w:p w:rsidR="00D51B7B" w:rsidRPr="00AA40F3"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sz w:val="24"/>
          <w:szCs w:val="24"/>
        </w:rPr>
        <w:t>7</w:t>
      </w:r>
      <w:r w:rsidRPr="00AA40F3">
        <w:rPr>
          <w:rFonts w:ascii="仿宋_GB2312" w:eastAsia="仿宋_GB2312" w:cs="仿宋_GB2312"/>
          <w:sz w:val="24"/>
          <w:szCs w:val="24"/>
        </w:rPr>
        <w:t>.</w:t>
      </w:r>
      <w:r w:rsidRPr="00AA40F3">
        <w:rPr>
          <w:rFonts w:ascii="仿宋_GB2312" w:eastAsia="仿宋_GB2312" w:cs="仿宋_GB2312" w:hint="eastAsia"/>
          <w:sz w:val="24"/>
          <w:szCs w:val="24"/>
        </w:rPr>
        <w:t>每个新增设的洗手池点位需按实际现场就近水源与排水点安装；</w:t>
      </w:r>
    </w:p>
    <w:p w:rsidR="00D51B7B"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sz w:val="24"/>
          <w:szCs w:val="24"/>
        </w:rPr>
        <w:t>8</w:t>
      </w:r>
      <w:r w:rsidRPr="00AA40F3">
        <w:rPr>
          <w:rFonts w:ascii="仿宋_GB2312" w:eastAsia="仿宋_GB2312" w:cs="仿宋_GB2312"/>
          <w:sz w:val="24"/>
          <w:szCs w:val="24"/>
        </w:rPr>
        <w:t>.</w:t>
      </w:r>
      <w:r>
        <w:rPr>
          <w:rFonts w:ascii="仿宋_GB2312" w:eastAsia="仿宋_GB2312" w:cs="仿宋_GB2312" w:hint="eastAsia"/>
          <w:sz w:val="24"/>
          <w:szCs w:val="24"/>
        </w:rPr>
        <w:t>弱电改造与强电改造请根据新的点位平面要求，结合原有现场实际情况自行考虑系统设备的增加、管线敷设距离及相关的措施费用。</w:t>
      </w:r>
    </w:p>
    <w:p w:rsidR="00D51B7B"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sz w:val="24"/>
          <w:szCs w:val="24"/>
        </w:rPr>
        <w:t>9.</w:t>
      </w:r>
      <w:r>
        <w:rPr>
          <w:rFonts w:ascii="仿宋_GB2312" w:eastAsia="仿宋_GB2312" w:cs="仿宋_GB2312" w:hint="eastAsia"/>
          <w:sz w:val="24"/>
          <w:szCs w:val="24"/>
        </w:rPr>
        <w:t>病理标本收发</w:t>
      </w:r>
      <w:r w:rsidRPr="00AA40F3">
        <w:rPr>
          <w:rFonts w:ascii="仿宋_GB2312" w:eastAsia="仿宋_GB2312" w:cs="仿宋_GB2312" w:hint="eastAsia"/>
          <w:sz w:val="24"/>
          <w:szCs w:val="24"/>
        </w:rPr>
        <w:t>窗口与窗台做法需咨询各科室的意见来确认样式</w:t>
      </w:r>
      <w:r>
        <w:rPr>
          <w:rFonts w:ascii="仿宋_GB2312" w:eastAsia="仿宋_GB2312" w:cs="仿宋_GB2312" w:hint="eastAsia"/>
          <w:sz w:val="24"/>
          <w:szCs w:val="24"/>
        </w:rPr>
        <w:t>；</w:t>
      </w:r>
    </w:p>
    <w:p w:rsidR="00D51B7B"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sz w:val="24"/>
          <w:szCs w:val="24"/>
        </w:rPr>
        <w:t>10.</w:t>
      </w:r>
      <w:r>
        <w:rPr>
          <w:rFonts w:ascii="仿宋_GB2312" w:eastAsia="仿宋_GB2312" w:cs="仿宋_GB2312" w:hint="eastAsia"/>
          <w:sz w:val="24"/>
          <w:szCs w:val="24"/>
        </w:rPr>
        <w:t>本工程施工完成后由施工单位负责完成室内空气检测报告，检测合格后才能交付使用。</w:t>
      </w:r>
    </w:p>
    <w:p w:rsidR="00D51B7B" w:rsidRDefault="00D51B7B" w:rsidP="00A508AD">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三、施工清单内容</w:t>
      </w:r>
    </w:p>
    <w:p w:rsidR="00D51B7B"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施工清单详见附件</w:t>
      </w:r>
      <w:r>
        <w:rPr>
          <w:rFonts w:ascii="仿宋_GB2312" w:eastAsia="仿宋_GB2312" w:cs="仿宋_GB2312"/>
          <w:sz w:val="24"/>
          <w:szCs w:val="24"/>
        </w:rPr>
        <w:t>2</w:t>
      </w:r>
      <w:r>
        <w:rPr>
          <w:rFonts w:ascii="仿宋_GB2312" w:eastAsia="仿宋_GB2312" w:cs="仿宋_GB2312" w:hint="eastAsia"/>
          <w:sz w:val="24"/>
          <w:szCs w:val="24"/>
        </w:rPr>
        <w:t>。</w:t>
      </w:r>
    </w:p>
    <w:p w:rsidR="00D51B7B"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（一）施工清单作为本项目的比选依据，本项目包含但不限于工程清单的内容，如有遗漏请自行在投标中考虑。</w:t>
      </w:r>
    </w:p>
    <w:p w:rsidR="00D51B7B"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（二）配合其他施工单位进场施工，如配合排队叫号系统的施工单位的管线预埋及修复施工、医疗设备的现场安装施工等。</w:t>
      </w:r>
    </w:p>
    <w:p w:rsidR="00D51B7B" w:rsidRDefault="00D51B7B" w:rsidP="00A508AD">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四</w:t>
      </w:r>
      <w:r w:rsidRPr="006067A5">
        <w:rPr>
          <w:rFonts w:ascii="仿宋_GB2312" w:eastAsia="仿宋_GB2312" w:cs="仿宋_GB2312" w:hint="eastAsia"/>
          <w:b/>
          <w:bCs/>
          <w:sz w:val="24"/>
          <w:szCs w:val="24"/>
        </w:rPr>
        <w:t>、样品的</w:t>
      </w:r>
      <w:r>
        <w:rPr>
          <w:rFonts w:ascii="仿宋_GB2312" w:eastAsia="仿宋_GB2312" w:cs="仿宋_GB2312" w:hint="eastAsia"/>
          <w:b/>
          <w:bCs/>
          <w:sz w:val="24"/>
          <w:szCs w:val="24"/>
        </w:rPr>
        <w:t>提供</w:t>
      </w:r>
      <w:r w:rsidRPr="006067A5">
        <w:rPr>
          <w:rFonts w:ascii="仿宋_GB2312" w:eastAsia="仿宋_GB2312" w:cs="仿宋_GB2312" w:hint="eastAsia"/>
          <w:b/>
          <w:bCs/>
          <w:sz w:val="24"/>
          <w:szCs w:val="24"/>
        </w:rPr>
        <w:t>与封存</w:t>
      </w:r>
    </w:p>
    <w:p w:rsidR="00D51B7B" w:rsidRPr="006067A5"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设计效果图及施工清单中凡涉及到颜色、花纹、样式等要求的所有装饰材料、门套及门扇、洁具、实验台及实验台附属配件均须提供样品，经甲方确认同意并封样后方可施工。必要时，乙方须将装饰材料进行局部安装经甲方确认同意后方可实施。</w:t>
      </w:r>
    </w:p>
    <w:p w:rsidR="00D51B7B" w:rsidRDefault="00D51B7B" w:rsidP="00A508AD">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五、计划施工工期</w:t>
      </w:r>
    </w:p>
    <w:p w:rsidR="00D51B7B" w:rsidRPr="001F03D0"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本项目施工工期为合同签定后</w:t>
      </w:r>
      <w:r>
        <w:rPr>
          <w:rFonts w:ascii="仿宋_GB2312" w:eastAsia="仿宋_GB2312" w:cs="仿宋_GB2312"/>
          <w:sz w:val="24"/>
          <w:szCs w:val="24"/>
        </w:rPr>
        <w:t>30</w:t>
      </w:r>
      <w:r>
        <w:rPr>
          <w:rFonts w:ascii="仿宋_GB2312" w:eastAsia="仿宋_GB2312" w:cs="仿宋_GB2312" w:hint="eastAsia"/>
          <w:sz w:val="24"/>
          <w:szCs w:val="24"/>
        </w:rPr>
        <w:t>个日历天。</w:t>
      </w:r>
    </w:p>
    <w:p w:rsidR="00D51B7B" w:rsidRDefault="00D51B7B" w:rsidP="00A508AD">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六、施工单位资质与业绩要求</w:t>
      </w:r>
    </w:p>
    <w:p w:rsidR="00D51B7B" w:rsidRPr="00BA0348"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参与投标的投标人必须具有独立法人资格，</w:t>
      </w:r>
      <w:r w:rsidRPr="00C471C3">
        <w:rPr>
          <w:rFonts w:ascii="仿宋_GB2312" w:eastAsia="仿宋_GB2312" w:cs="仿宋_GB2312" w:hint="eastAsia"/>
          <w:sz w:val="24"/>
          <w:szCs w:val="24"/>
        </w:rPr>
        <w:t>环保工程专业承包三级或以上资质</w:t>
      </w:r>
      <w:r w:rsidRPr="00BA0348">
        <w:rPr>
          <w:rFonts w:ascii="仿宋_GB2312" w:eastAsia="仿宋_GB2312" w:cs="仿宋_GB2312" w:hint="eastAsia"/>
          <w:sz w:val="24"/>
          <w:szCs w:val="24"/>
        </w:rPr>
        <w:t>，和</w:t>
      </w:r>
      <w:r>
        <w:rPr>
          <w:rFonts w:ascii="仿宋_GB2312" w:eastAsia="仿宋_GB2312" w:cs="仿宋_GB2312" w:hint="eastAsia"/>
          <w:sz w:val="24"/>
          <w:szCs w:val="24"/>
        </w:rPr>
        <w:t>建筑机电安装工程专业承包三</w:t>
      </w:r>
      <w:r w:rsidRPr="00B00567">
        <w:rPr>
          <w:rFonts w:ascii="仿宋_GB2312" w:eastAsia="仿宋_GB2312" w:cs="仿宋_GB2312" w:hint="eastAsia"/>
          <w:sz w:val="24"/>
          <w:szCs w:val="24"/>
        </w:rPr>
        <w:t>级资质</w:t>
      </w:r>
      <w:r>
        <w:rPr>
          <w:rFonts w:ascii="仿宋_GB2312" w:eastAsia="仿宋_GB2312" w:cs="仿宋_GB2312" w:hint="eastAsia"/>
          <w:sz w:val="24"/>
          <w:szCs w:val="24"/>
        </w:rPr>
        <w:t>或</w:t>
      </w:r>
      <w:r w:rsidRPr="00B00567">
        <w:rPr>
          <w:rFonts w:ascii="仿宋_GB2312" w:eastAsia="仿宋_GB2312" w:cs="仿宋_GB2312" w:hint="eastAsia"/>
          <w:sz w:val="24"/>
          <w:szCs w:val="24"/>
        </w:rPr>
        <w:t>以上</w:t>
      </w:r>
      <w:r w:rsidRPr="00BA0348">
        <w:rPr>
          <w:rFonts w:ascii="仿宋_GB2312" w:eastAsia="仿宋_GB2312" w:cs="仿宋_GB2312" w:hint="eastAsia"/>
          <w:sz w:val="24"/>
          <w:szCs w:val="24"/>
        </w:rPr>
        <w:t>。</w:t>
      </w:r>
    </w:p>
    <w:p w:rsidR="00D51B7B"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近</w:t>
      </w:r>
      <w:r>
        <w:rPr>
          <w:rFonts w:ascii="仿宋_GB2312" w:eastAsia="仿宋_GB2312" w:cs="仿宋_GB2312"/>
          <w:sz w:val="24"/>
          <w:szCs w:val="24"/>
        </w:rPr>
        <w:t>3</w:t>
      </w:r>
      <w:r>
        <w:rPr>
          <w:rFonts w:ascii="仿宋_GB2312" w:eastAsia="仿宋_GB2312" w:cs="仿宋_GB2312" w:hint="eastAsia"/>
          <w:sz w:val="24"/>
          <w:szCs w:val="24"/>
        </w:rPr>
        <w:t>年有三甲医疗机构实验室装饰或安装工程的单位优先考虑（提供加盖单位鲜章的合同复印件）。</w:t>
      </w:r>
    </w:p>
    <w:p w:rsidR="00D51B7B" w:rsidRDefault="00D51B7B" w:rsidP="00A508AD">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sidRPr="00AB2497">
        <w:rPr>
          <w:rFonts w:ascii="仿宋_GB2312" w:eastAsia="仿宋_GB2312" w:cs="仿宋_GB2312" w:hint="eastAsia"/>
          <w:sz w:val="24"/>
          <w:szCs w:val="24"/>
        </w:rPr>
        <w:t>本次招标不接受联合体投标。</w:t>
      </w:r>
    </w:p>
    <w:p w:rsidR="00D51B7B" w:rsidRPr="00426792" w:rsidRDefault="00D51B7B" w:rsidP="00A508AD">
      <w:pPr>
        <w:spacing w:line="440" w:lineRule="exact"/>
        <w:ind w:firstLineChars="150" w:firstLine="31680"/>
        <w:rPr>
          <w:rFonts w:ascii="仿宋_GB2312" w:eastAsia="仿宋_GB2312"/>
          <w:b/>
          <w:bCs/>
          <w:sz w:val="24"/>
          <w:szCs w:val="24"/>
        </w:rPr>
      </w:pPr>
      <w:r w:rsidRPr="00426792">
        <w:rPr>
          <w:rFonts w:ascii="仿宋_GB2312" w:eastAsia="仿宋_GB2312" w:cs="仿宋_GB2312" w:hint="eastAsia"/>
          <w:b/>
          <w:bCs/>
          <w:sz w:val="24"/>
          <w:szCs w:val="24"/>
        </w:rPr>
        <w:t>七、施工</w:t>
      </w:r>
      <w:r>
        <w:rPr>
          <w:rFonts w:ascii="仿宋_GB2312" w:eastAsia="仿宋_GB2312" w:cs="仿宋_GB2312" w:hint="eastAsia"/>
          <w:b/>
          <w:bCs/>
          <w:sz w:val="24"/>
          <w:szCs w:val="24"/>
        </w:rPr>
        <w:t>要求</w:t>
      </w:r>
      <w:r w:rsidRPr="00426792">
        <w:rPr>
          <w:rFonts w:ascii="仿宋_GB2312" w:eastAsia="仿宋_GB2312" w:cs="仿宋_GB2312" w:hint="eastAsia"/>
          <w:b/>
          <w:bCs/>
          <w:sz w:val="24"/>
          <w:szCs w:val="24"/>
        </w:rPr>
        <w:t>各种表格</w:t>
      </w:r>
    </w:p>
    <w:p w:rsidR="00D51B7B" w:rsidRPr="004950B5" w:rsidRDefault="00D51B7B" w:rsidP="00A508AD">
      <w:pPr>
        <w:spacing w:line="400" w:lineRule="exact"/>
        <w:ind w:firstLineChars="202" w:firstLine="31680"/>
        <w:rPr>
          <w:rFonts w:ascii="仿宋_GB2312" w:eastAsia="仿宋_GB2312" w:cs="仿宋_GB2312"/>
          <w:sz w:val="24"/>
          <w:szCs w:val="24"/>
        </w:rPr>
      </w:pPr>
      <w:r>
        <w:rPr>
          <w:rFonts w:ascii="仿宋_GB2312" w:eastAsia="仿宋_GB2312" w:cs="仿宋_GB2312" w:hint="eastAsia"/>
          <w:sz w:val="24"/>
          <w:szCs w:val="24"/>
        </w:rPr>
        <w:t>表</w:t>
      </w:r>
      <w:r w:rsidRPr="004950B5">
        <w:rPr>
          <w:rFonts w:ascii="仿宋_GB2312" w:eastAsia="仿宋_GB2312" w:cs="仿宋_GB2312"/>
          <w:sz w:val="24"/>
          <w:szCs w:val="24"/>
        </w:rPr>
        <w:t xml:space="preserve">1  </w:t>
      </w:r>
      <w:r w:rsidRPr="004950B5">
        <w:rPr>
          <w:rFonts w:ascii="仿宋_GB2312" w:eastAsia="仿宋_GB2312" w:cs="仿宋_GB2312" w:hint="eastAsia"/>
          <w:sz w:val="24"/>
          <w:szCs w:val="24"/>
        </w:rPr>
        <w:t>四川省妇幼保健院</w:t>
      </w:r>
      <w:r w:rsidRPr="004950B5">
        <w:rPr>
          <w:rFonts w:ascii="仿宋_GB2312" w:eastAsia="仿宋_GB2312" w:cs="仿宋_GB2312"/>
          <w:sz w:val="24"/>
          <w:szCs w:val="24"/>
        </w:rPr>
        <w:t>3</w:t>
      </w:r>
      <w:r w:rsidRPr="004950B5">
        <w:rPr>
          <w:rFonts w:ascii="仿宋_GB2312" w:eastAsia="仿宋_GB2312" w:cs="仿宋_GB2312" w:hint="eastAsia"/>
          <w:sz w:val="24"/>
          <w:szCs w:val="24"/>
        </w:rPr>
        <w:t>号楼二层病理科实验室改造平面图</w:t>
      </w:r>
      <w:r w:rsidRPr="004950B5">
        <w:rPr>
          <w:rFonts w:ascii="仿宋_GB2312" w:eastAsia="仿宋_GB2312" w:cs="仿宋_GB2312"/>
          <w:sz w:val="24"/>
          <w:szCs w:val="24"/>
        </w:rPr>
        <w:t>(</w:t>
      </w:r>
      <w:r w:rsidRPr="004950B5">
        <w:rPr>
          <w:rFonts w:ascii="仿宋_GB2312" w:eastAsia="仿宋_GB2312" w:cs="仿宋_GB2312" w:hint="eastAsia"/>
          <w:sz w:val="24"/>
          <w:szCs w:val="24"/>
        </w:rPr>
        <w:t>另附</w:t>
      </w:r>
      <w:r w:rsidRPr="004950B5">
        <w:rPr>
          <w:rFonts w:ascii="仿宋_GB2312" w:eastAsia="仿宋_GB2312" w:cs="仿宋_GB2312"/>
          <w:sz w:val="24"/>
          <w:szCs w:val="24"/>
        </w:rPr>
        <w:t>)</w:t>
      </w:r>
    </w:p>
    <w:p w:rsidR="00D51B7B" w:rsidRPr="00426792" w:rsidRDefault="00D51B7B" w:rsidP="002021B1">
      <w:pPr>
        <w:jc w:val="center"/>
      </w:pPr>
    </w:p>
    <w:p w:rsidR="00D51B7B" w:rsidRDefault="00D51B7B" w:rsidP="00A508AD">
      <w:pPr>
        <w:spacing w:line="440" w:lineRule="exact"/>
        <w:ind w:firstLineChars="202" w:firstLine="31680"/>
        <w:jc w:val="left"/>
        <w:rPr>
          <w:rFonts w:ascii="仿宋_GB2312" w:eastAsia="仿宋_GB2312"/>
          <w:sz w:val="24"/>
          <w:szCs w:val="24"/>
        </w:rPr>
      </w:pPr>
      <w:r>
        <w:rPr>
          <w:rFonts w:ascii="仿宋_GB2312" w:eastAsia="仿宋_GB2312" w:cs="仿宋_GB2312" w:hint="eastAsia"/>
          <w:sz w:val="24"/>
          <w:szCs w:val="24"/>
        </w:rPr>
        <w:t>表</w:t>
      </w:r>
      <w:r w:rsidRPr="004950B5">
        <w:rPr>
          <w:rFonts w:ascii="仿宋_GB2312" w:eastAsia="仿宋_GB2312" w:cs="仿宋_GB2312"/>
          <w:sz w:val="24"/>
          <w:szCs w:val="24"/>
        </w:rPr>
        <w:t xml:space="preserve">2 </w:t>
      </w:r>
      <w:r>
        <w:rPr>
          <w:rFonts w:ascii="仿宋_GB2312" w:eastAsia="仿宋_GB2312" w:cs="仿宋_GB2312"/>
          <w:sz w:val="24"/>
          <w:szCs w:val="24"/>
        </w:rPr>
        <w:t xml:space="preserve"> </w:t>
      </w:r>
      <w:r w:rsidRPr="004950B5">
        <w:rPr>
          <w:rFonts w:ascii="仿宋_GB2312" w:eastAsia="仿宋_GB2312" w:cs="仿宋_GB2312" w:hint="eastAsia"/>
          <w:sz w:val="24"/>
          <w:szCs w:val="24"/>
        </w:rPr>
        <w:t>四川省妇幼保健院</w:t>
      </w:r>
      <w:r w:rsidRPr="004950B5">
        <w:rPr>
          <w:rFonts w:ascii="仿宋_GB2312" w:eastAsia="仿宋_GB2312" w:cs="仿宋_GB2312"/>
          <w:sz w:val="24"/>
          <w:szCs w:val="24"/>
        </w:rPr>
        <w:t>3</w:t>
      </w:r>
      <w:r w:rsidRPr="004950B5">
        <w:rPr>
          <w:rFonts w:ascii="仿宋_GB2312" w:eastAsia="仿宋_GB2312" w:cs="仿宋_GB2312" w:hint="eastAsia"/>
          <w:sz w:val="24"/>
          <w:szCs w:val="24"/>
        </w:rPr>
        <w:t>号楼二层病理科实验室改造</w:t>
      </w:r>
      <w:r>
        <w:rPr>
          <w:rFonts w:ascii="仿宋_GB2312" w:eastAsia="仿宋_GB2312" w:cs="仿宋_GB2312" w:hint="eastAsia"/>
          <w:sz w:val="24"/>
          <w:szCs w:val="24"/>
        </w:rPr>
        <w:t>工程量清单</w:t>
      </w:r>
      <w:r w:rsidRPr="004950B5">
        <w:rPr>
          <w:rFonts w:ascii="仿宋_GB2312" w:eastAsia="仿宋_GB2312" w:cs="仿宋_GB2312"/>
          <w:sz w:val="24"/>
          <w:szCs w:val="24"/>
        </w:rPr>
        <w:t>(</w:t>
      </w:r>
      <w:r w:rsidRPr="004950B5">
        <w:rPr>
          <w:rFonts w:ascii="仿宋_GB2312" w:eastAsia="仿宋_GB2312" w:cs="仿宋_GB2312" w:hint="eastAsia"/>
          <w:sz w:val="24"/>
          <w:szCs w:val="24"/>
        </w:rPr>
        <w:t>另附</w:t>
      </w:r>
      <w:r w:rsidRPr="004950B5">
        <w:rPr>
          <w:rFonts w:ascii="仿宋_GB2312" w:eastAsia="仿宋_GB2312" w:cs="仿宋_GB2312"/>
          <w:sz w:val="24"/>
          <w:szCs w:val="24"/>
        </w:rPr>
        <w:t>)</w:t>
      </w:r>
    </w:p>
    <w:p w:rsidR="00D51B7B" w:rsidRDefault="00D51B7B" w:rsidP="00A508AD">
      <w:pPr>
        <w:spacing w:line="440" w:lineRule="exact"/>
        <w:ind w:firstLineChars="202" w:firstLine="31680"/>
        <w:jc w:val="left"/>
        <w:rPr>
          <w:rFonts w:ascii="仿宋_GB2312" w:eastAsia="仿宋_GB2312"/>
          <w:sz w:val="24"/>
          <w:szCs w:val="24"/>
        </w:rPr>
      </w:pPr>
    </w:p>
    <w:p w:rsidR="00D51B7B" w:rsidRDefault="00D51B7B" w:rsidP="00A508AD">
      <w:pPr>
        <w:spacing w:line="440" w:lineRule="exact"/>
        <w:ind w:firstLineChars="202" w:firstLine="31680"/>
        <w:jc w:val="left"/>
        <w:rPr>
          <w:rFonts w:ascii="仿宋_GB2312" w:eastAsia="仿宋_GB2312"/>
          <w:sz w:val="24"/>
          <w:szCs w:val="24"/>
        </w:rPr>
      </w:pPr>
    </w:p>
    <w:p w:rsidR="00D51B7B" w:rsidRDefault="00D51B7B" w:rsidP="00A508AD">
      <w:pPr>
        <w:spacing w:line="440" w:lineRule="exact"/>
        <w:ind w:firstLineChars="202" w:firstLine="31680"/>
        <w:jc w:val="left"/>
        <w:rPr>
          <w:rFonts w:ascii="仿宋_GB2312" w:eastAsia="仿宋_GB2312"/>
          <w:sz w:val="24"/>
          <w:szCs w:val="24"/>
        </w:rPr>
      </w:pPr>
    </w:p>
    <w:p w:rsidR="00D51B7B" w:rsidRDefault="00D51B7B" w:rsidP="00A508AD">
      <w:pPr>
        <w:spacing w:line="440" w:lineRule="exact"/>
        <w:ind w:firstLineChars="202" w:firstLine="31680"/>
        <w:jc w:val="left"/>
        <w:rPr>
          <w:rFonts w:ascii="仿宋_GB2312" w:eastAsia="仿宋_GB2312"/>
          <w:sz w:val="24"/>
          <w:szCs w:val="24"/>
        </w:rPr>
      </w:pPr>
    </w:p>
    <w:p w:rsidR="00D51B7B" w:rsidRDefault="00D51B7B" w:rsidP="00A508AD">
      <w:pPr>
        <w:spacing w:line="440" w:lineRule="exact"/>
        <w:ind w:firstLineChars="202" w:firstLine="31680"/>
        <w:jc w:val="left"/>
        <w:rPr>
          <w:rFonts w:ascii="仿宋_GB2312" w:eastAsia="仿宋_GB2312"/>
          <w:sz w:val="24"/>
          <w:szCs w:val="24"/>
        </w:rPr>
      </w:pPr>
    </w:p>
    <w:p w:rsidR="00D51B7B" w:rsidRDefault="00D51B7B" w:rsidP="00A508AD">
      <w:pPr>
        <w:spacing w:line="440" w:lineRule="exact"/>
        <w:ind w:firstLineChars="202" w:firstLine="31680"/>
        <w:jc w:val="left"/>
        <w:rPr>
          <w:rFonts w:ascii="仿宋_GB2312" w:eastAsia="仿宋_GB2312"/>
          <w:sz w:val="24"/>
          <w:szCs w:val="24"/>
        </w:rPr>
      </w:pPr>
    </w:p>
    <w:p w:rsidR="00D51B7B" w:rsidRDefault="00D51B7B" w:rsidP="00A508AD">
      <w:pPr>
        <w:spacing w:line="440" w:lineRule="exact"/>
        <w:ind w:firstLineChars="202" w:firstLine="31680"/>
        <w:jc w:val="left"/>
        <w:rPr>
          <w:rFonts w:ascii="仿宋_GB2312" w:eastAsia="仿宋_GB2312"/>
          <w:sz w:val="24"/>
          <w:szCs w:val="24"/>
        </w:rPr>
      </w:pPr>
    </w:p>
    <w:p w:rsidR="00D51B7B" w:rsidRDefault="00D51B7B" w:rsidP="00A508AD">
      <w:pPr>
        <w:spacing w:line="440" w:lineRule="exact"/>
        <w:ind w:firstLineChars="202" w:firstLine="31680"/>
        <w:jc w:val="left"/>
        <w:rPr>
          <w:rFonts w:ascii="仿宋_GB2312" w:eastAsia="仿宋_GB2312"/>
          <w:sz w:val="24"/>
          <w:szCs w:val="24"/>
        </w:rPr>
      </w:pPr>
    </w:p>
    <w:p w:rsidR="00D51B7B" w:rsidRDefault="00D51B7B" w:rsidP="00A508AD">
      <w:pPr>
        <w:spacing w:line="440" w:lineRule="exact"/>
        <w:ind w:firstLineChars="202" w:firstLine="31680"/>
        <w:jc w:val="left"/>
        <w:rPr>
          <w:rFonts w:ascii="仿宋_GB2312" w:eastAsia="仿宋_GB2312"/>
          <w:sz w:val="24"/>
          <w:szCs w:val="24"/>
        </w:rPr>
      </w:pPr>
    </w:p>
    <w:p w:rsidR="00D51B7B" w:rsidRDefault="00D51B7B" w:rsidP="00A508AD">
      <w:pPr>
        <w:spacing w:line="440" w:lineRule="exact"/>
        <w:ind w:firstLineChars="202" w:firstLine="31680"/>
        <w:jc w:val="left"/>
        <w:rPr>
          <w:rFonts w:ascii="仿宋_GB2312" w:eastAsia="仿宋_GB2312"/>
          <w:sz w:val="24"/>
          <w:szCs w:val="24"/>
        </w:rPr>
      </w:pPr>
    </w:p>
    <w:p w:rsidR="00D51B7B" w:rsidRDefault="00D51B7B" w:rsidP="00426792">
      <w:pPr>
        <w:spacing w:line="440" w:lineRule="exact"/>
        <w:jc w:val="left"/>
        <w:rPr>
          <w:rFonts w:ascii="仿宋_GB2312" w:eastAsia="仿宋_GB2312" w:cs="仿宋_GB2312"/>
          <w:sz w:val="24"/>
          <w:szCs w:val="24"/>
        </w:rPr>
      </w:pPr>
      <w:r>
        <w:rPr>
          <w:rFonts w:ascii="仿宋_GB2312" w:eastAsia="仿宋_GB2312" w:cs="仿宋_GB2312"/>
          <w:sz w:val="24"/>
          <w:szCs w:val="24"/>
        </w:rPr>
        <w:t xml:space="preserve"> </w:t>
      </w:r>
    </w:p>
    <w:p w:rsidR="00D51B7B" w:rsidRDefault="00D51B7B" w:rsidP="00426792">
      <w:pPr>
        <w:spacing w:line="440" w:lineRule="exact"/>
        <w:jc w:val="left"/>
        <w:rPr>
          <w:rFonts w:ascii="仿宋_GB2312" w:eastAsia="仿宋_GB2312" w:cs="仿宋_GB2312"/>
          <w:sz w:val="24"/>
          <w:szCs w:val="24"/>
        </w:rPr>
      </w:pPr>
    </w:p>
    <w:p w:rsidR="00D51B7B" w:rsidRDefault="00D51B7B" w:rsidP="00426792">
      <w:pPr>
        <w:spacing w:line="440" w:lineRule="exact"/>
        <w:jc w:val="left"/>
        <w:rPr>
          <w:rFonts w:ascii="仿宋_GB2312" w:eastAsia="仿宋_GB2312" w:cs="仿宋_GB2312"/>
          <w:sz w:val="24"/>
          <w:szCs w:val="24"/>
        </w:rPr>
      </w:pPr>
    </w:p>
    <w:p w:rsidR="00D51B7B" w:rsidRDefault="00D51B7B" w:rsidP="00A508AD">
      <w:pPr>
        <w:spacing w:line="440" w:lineRule="exact"/>
        <w:ind w:firstLineChars="202" w:firstLine="31680"/>
        <w:jc w:val="left"/>
        <w:rPr>
          <w:rFonts w:ascii="仿宋_GB2312" w:eastAsia="仿宋_GB2312"/>
          <w:sz w:val="24"/>
          <w:szCs w:val="24"/>
        </w:rPr>
      </w:pPr>
      <w:r>
        <w:rPr>
          <w:rFonts w:ascii="仿宋_GB2312" w:eastAsia="仿宋_GB2312" w:cs="仿宋_GB2312" w:hint="eastAsia"/>
          <w:sz w:val="24"/>
          <w:szCs w:val="24"/>
        </w:rPr>
        <w:t>表</w:t>
      </w:r>
      <w:r>
        <w:rPr>
          <w:rFonts w:ascii="仿宋_GB2312" w:eastAsia="仿宋_GB2312" w:cs="仿宋_GB2312"/>
          <w:sz w:val="24"/>
          <w:szCs w:val="24"/>
        </w:rPr>
        <w:t>3</w:t>
      </w:r>
      <w:r>
        <w:rPr>
          <w:rFonts w:ascii="仿宋_GB2312" w:eastAsia="仿宋_GB2312" w:cs="仿宋_GB2312" w:hint="eastAsia"/>
          <w:sz w:val="24"/>
          <w:szCs w:val="24"/>
        </w:rPr>
        <w:t>：</w:t>
      </w:r>
      <w:r w:rsidRPr="007C6A25">
        <w:rPr>
          <w:rFonts w:ascii="仿宋_GB2312" w:eastAsia="仿宋_GB2312" w:cs="仿宋_GB2312" w:hint="eastAsia"/>
          <w:sz w:val="24"/>
          <w:szCs w:val="24"/>
        </w:rPr>
        <w:t>实验</w:t>
      </w:r>
      <w:r w:rsidRPr="003E1085">
        <w:rPr>
          <w:rFonts w:ascii="仿宋_GB2312" w:eastAsia="仿宋_GB2312" w:cs="仿宋_GB2312" w:hint="eastAsia"/>
          <w:sz w:val="24"/>
          <w:szCs w:val="24"/>
        </w:rPr>
        <w:t>室</w:t>
      </w:r>
      <w:r w:rsidRPr="007C6A25">
        <w:rPr>
          <w:rFonts w:ascii="仿宋_GB2312" w:eastAsia="仿宋_GB2312" w:cs="仿宋_GB2312" w:hint="eastAsia"/>
          <w:sz w:val="24"/>
          <w:szCs w:val="24"/>
        </w:rPr>
        <w:t>设施设备</w:t>
      </w:r>
      <w:r w:rsidRPr="003E1085">
        <w:rPr>
          <w:rFonts w:ascii="仿宋_GB2312" w:eastAsia="仿宋_GB2312" w:cs="仿宋_GB2312" w:hint="eastAsia"/>
          <w:sz w:val="24"/>
          <w:szCs w:val="24"/>
        </w:rPr>
        <w:t>参数要求</w:t>
      </w:r>
      <w:r>
        <w:rPr>
          <w:rFonts w:ascii="仿宋_GB2312" w:eastAsia="仿宋_GB2312" w:cs="仿宋_GB2312" w:hint="eastAsia"/>
          <w:sz w:val="24"/>
          <w:szCs w:val="24"/>
        </w:rPr>
        <w:t>（</w:t>
      </w:r>
      <w:r w:rsidRPr="005B4898">
        <w:rPr>
          <w:rFonts w:ascii="仿宋_GB2312" w:eastAsia="仿宋_GB2312" w:cs="仿宋_GB2312" w:hint="eastAsia"/>
          <w:sz w:val="24"/>
          <w:szCs w:val="24"/>
        </w:rPr>
        <w:t>▲为重要参数要求）</w:t>
      </w:r>
    </w:p>
    <w:p w:rsidR="00D51B7B" w:rsidRPr="00426792" w:rsidRDefault="00D51B7B" w:rsidP="00A508AD">
      <w:pPr>
        <w:spacing w:line="440" w:lineRule="exact"/>
        <w:ind w:firstLineChars="202" w:firstLine="31680"/>
        <w:jc w:val="left"/>
        <w:rPr>
          <w:rFonts w:ascii="仿宋_GB2312" w:eastAsia="仿宋_GB2312"/>
          <w:sz w:val="24"/>
          <w:szCs w:val="24"/>
        </w:rPr>
      </w:pPr>
    </w:p>
    <w:tbl>
      <w:tblPr>
        <w:tblW w:w="8578" w:type="dxa"/>
        <w:tblInd w:w="-106" w:type="dxa"/>
        <w:tblLayout w:type="fixed"/>
        <w:tblLook w:val="00A0"/>
      </w:tblPr>
      <w:tblGrid>
        <w:gridCol w:w="1490"/>
        <w:gridCol w:w="7088"/>
      </w:tblGrid>
      <w:tr w:rsidR="00D51B7B" w:rsidRPr="002F1A27">
        <w:trPr>
          <w:trHeight w:val="503"/>
        </w:trPr>
        <w:tc>
          <w:tcPr>
            <w:tcW w:w="1490" w:type="dxa"/>
            <w:vMerge w:val="restart"/>
            <w:tcBorders>
              <w:top w:val="single" w:sz="4" w:space="0" w:color="auto"/>
              <w:left w:val="single" w:sz="4" w:space="0" w:color="auto"/>
              <w:bottom w:val="single" w:sz="4" w:space="0" w:color="auto"/>
              <w:right w:val="single" w:sz="4" w:space="0" w:color="auto"/>
            </w:tcBorders>
            <w:vAlign w:val="center"/>
          </w:tcPr>
          <w:p w:rsidR="00D51B7B" w:rsidRPr="002F1A27" w:rsidRDefault="00D51B7B" w:rsidP="00B43CB9">
            <w:pPr>
              <w:widowControl/>
              <w:jc w:val="center"/>
              <w:rPr>
                <w:rFonts w:ascii="宋体"/>
                <w:b/>
                <w:bCs/>
                <w:kern w:val="0"/>
              </w:rPr>
            </w:pPr>
            <w:r w:rsidRPr="002F1A27">
              <w:rPr>
                <w:rFonts w:ascii="宋体" w:hAnsi="宋体" w:cs="宋体" w:hint="eastAsia"/>
                <w:b/>
                <w:bCs/>
                <w:kern w:val="0"/>
              </w:rPr>
              <w:t>设备设施名称</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rsidR="00D51B7B" w:rsidRPr="002F1A27" w:rsidRDefault="00D51B7B" w:rsidP="00B43CB9">
            <w:pPr>
              <w:widowControl/>
              <w:jc w:val="center"/>
              <w:rPr>
                <w:rFonts w:ascii="宋体"/>
                <w:b/>
                <w:bCs/>
                <w:kern w:val="0"/>
              </w:rPr>
            </w:pPr>
            <w:r w:rsidRPr="002F1A27">
              <w:rPr>
                <w:rFonts w:ascii="宋体" w:hAnsi="宋体" w:cs="宋体" w:hint="eastAsia"/>
                <w:b/>
                <w:bCs/>
                <w:kern w:val="0"/>
              </w:rPr>
              <w:t>设备参数</w:t>
            </w:r>
          </w:p>
        </w:tc>
      </w:tr>
      <w:tr w:rsidR="00D51B7B" w:rsidRPr="002F1A27">
        <w:trPr>
          <w:trHeight w:val="312"/>
        </w:trPr>
        <w:tc>
          <w:tcPr>
            <w:tcW w:w="1490" w:type="dxa"/>
            <w:vMerge/>
            <w:tcBorders>
              <w:top w:val="single" w:sz="4" w:space="0" w:color="auto"/>
              <w:left w:val="single" w:sz="4" w:space="0" w:color="auto"/>
              <w:bottom w:val="single" w:sz="4" w:space="0" w:color="auto"/>
              <w:right w:val="single" w:sz="4" w:space="0" w:color="auto"/>
            </w:tcBorders>
            <w:vAlign w:val="center"/>
          </w:tcPr>
          <w:p w:rsidR="00D51B7B" w:rsidRPr="002F1A27" w:rsidRDefault="00D51B7B" w:rsidP="00B43CB9">
            <w:pPr>
              <w:widowControl/>
              <w:jc w:val="left"/>
              <w:rPr>
                <w:rFonts w:ascii="宋体"/>
                <w:b/>
                <w:bCs/>
                <w:kern w:val="0"/>
              </w:rPr>
            </w:pPr>
          </w:p>
        </w:tc>
        <w:tc>
          <w:tcPr>
            <w:tcW w:w="7088" w:type="dxa"/>
            <w:vMerge/>
            <w:tcBorders>
              <w:top w:val="single" w:sz="4" w:space="0" w:color="auto"/>
              <w:left w:val="single" w:sz="4" w:space="0" w:color="auto"/>
              <w:bottom w:val="single" w:sz="4" w:space="0" w:color="auto"/>
              <w:right w:val="single" w:sz="4" w:space="0" w:color="auto"/>
            </w:tcBorders>
            <w:vAlign w:val="center"/>
          </w:tcPr>
          <w:p w:rsidR="00D51B7B" w:rsidRPr="002F1A27" w:rsidRDefault="00D51B7B" w:rsidP="00B43CB9">
            <w:pPr>
              <w:widowControl/>
              <w:jc w:val="left"/>
              <w:rPr>
                <w:rFonts w:ascii="宋体"/>
                <w:b/>
                <w:bCs/>
                <w:kern w:val="0"/>
              </w:rPr>
            </w:pPr>
          </w:p>
        </w:tc>
      </w:tr>
      <w:tr w:rsidR="00D51B7B" w:rsidRPr="002F1A27">
        <w:trPr>
          <w:trHeight w:val="5097"/>
        </w:trPr>
        <w:tc>
          <w:tcPr>
            <w:tcW w:w="1490" w:type="dxa"/>
            <w:tcBorders>
              <w:top w:val="single" w:sz="4" w:space="0" w:color="auto"/>
              <w:left w:val="single" w:sz="4" w:space="0" w:color="auto"/>
              <w:bottom w:val="single" w:sz="4" w:space="0" w:color="auto"/>
              <w:right w:val="single" w:sz="4" w:space="0" w:color="auto"/>
            </w:tcBorders>
            <w:vAlign w:val="center"/>
          </w:tcPr>
          <w:p w:rsidR="00D51B7B" w:rsidRPr="002F1A27" w:rsidRDefault="00D51B7B" w:rsidP="00B43CB9">
            <w:pPr>
              <w:pStyle w:val="Title"/>
              <w:jc w:val="left"/>
              <w:rPr>
                <w:rFonts w:ascii="宋体" w:cs="Times New Roman"/>
                <w:b w:val="0"/>
                <w:bCs w:val="0"/>
                <w:kern w:val="0"/>
                <w:sz w:val="21"/>
                <w:szCs w:val="21"/>
              </w:rPr>
            </w:pPr>
            <w:r w:rsidRPr="002F1A27">
              <w:rPr>
                <w:rFonts w:ascii="宋体" w:hAnsi="宋体" w:cs="宋体" w:hint="eastAsia"/>
                <w:b w:val="0"/>
                <w:bCs w:val="0"/>
                <w:kern w:val="0"/>
                <w:sz w:val="21"/>
                <w:szCs w:val="21"/>
              </w:rPr>
              <w:t>实验操作台</w:t>
            </w:r>
          </w:p>
          <w:p w:rsidR="00D51B7B" w:rsidRPr="002F1A27" w:rsidRDefault="00D51B7B" w:rsidP="00B43CB9">
            <w:pPr>
              <w:pStyle w:val="Title"/>
              <w:jc w:val="left"/>
              <w:rPr>
                <w:rFonts w:ascii="宋体" w:cs="Times New Roman"/>
                <w:b w:val="0"/>
                <w:bCs w:val="0"/>
                <w:kern w:val="0"/>
                <w:sz w:val="21"/>
                <w:szCs w:val="21"/>
              </w:rPr>
            </w:pPr>
            <w:r w:rsidRPr="002F1A27">
              <w:rPr>
                <w:rFonts w:ascii="宋体" w:hAnsi="宋体" w:cs="宋体" w:hint="eastAsia"/>
                <w:b w:val="0"/>
                <w:bCs w:val="0"/>
                <w:kern w:val="0"/>
                <w:sz w:val="21"/>
                <w:szCs w:val="21"/>
              </w:rPr>
              <w:t>转角台</w:t>
            </w:r>
          </w:p>
          <w:p w:rsidR="00D51B7B" w:rsidRPr="002F1A27" w:rsidRDefault="00D51B7B" w:rsidP="00B43CB9">
            <w:pPr>
              <w:pStyle w:val="Title"/>
              <w:jc w:val="left"/>
              <w:rPr>
                <w:rFonts w:ascii="宋体" w:cs="Times New Roman"/>
                <w:b w:val="0"/>
                <w:bCs w:val="0"/>
                <w:kern w:val="0"/>
                <w:sz w:val="21"/>
                <w:szCs w:val="21"/>
              </w:rPr>
            </w:pPr>
            <w:r w:rsidRPr="002F1A27">
              <w:rPr>
                <w:rFonts w:ascii="宋体" w:hAnsi="宋体" w:cs="宋体" w:hint="eastAsia"/>
                <w:b w:val="0"/>
                <w:bCs w:val="0"/>
                <w:kern w:val="0"/>
                <w:sz w:val="21"/>
                <w:szCs w:val="21"/>
              </w:rPr>
              <w:t>中央操作台</w:t>
            </w:r>
          </w:p>
          <w:p w:rsidR="00D51B7B" w:rsidRPr="002F1A27" w:rsidRDefault="00D51B7B" w:rsidP="00B43CB9">
            <w:pPr>
              <w:pStyle w:val="Title"/>
              <w:jc w:val="left"/>
              <w:rPr>
                <w:rFonts w:ascii="宋体" w:cs="Times New Roman"/>
                <w:kern w:val="0"/>
                <w:sz w:val="21"/>
                <w:szCs w:val="21"/>
              </w:rPr>
            </w:pPr>
            <w:r w:rsidRPr="002F1A27">
              <w:rPr>
                <w:rFonts w:ascii="宋体" w:hAnsi="宋体" w:cs="宋体" w:hint="eastAsia"/>
                <w:b w:val="0"/>
                <w:bCs w:val="0"/>
                <w:kern w:val="0"/>
                <w:sz w:val="21"/>
                <w:szCs w:val="21"/>
              </w:rPr>
              <w:t>（</w:t>
            </w:r>
            <w:r w:rsidRPr="002F1A27">
              <w:rPr>
                <w:rFonts w:ascii="宋体" w:hAnsi="宋体" w:cs="宋体"/>
                <w:b w:val="0"/>
                <w:bCs w:val="0"/>
                <w:kern w:val="0"/>
                <w:sz w:val="21"/>
                <w:szCs w:val="21"/>
              </w:rPr>
              <w:t>GM</w:t>
            </w:r>
            <w:r w:rsidRPr="002F1A27">
              <w:rPr>
                <w:rFonts w:ascii="宋体" w:hAnsi="宋体" w:cs="宋体" w:hint="eastAsia"/>
                <w:b w:val="0"/>
                <w:bCs w:val="0"/>
                <w:kern w:val="0"/>
                <w:sz w:val="21"/>
                <w:szCs w:val="21"/>
              </w:rPr>
              <w:t>系列）</w:t>
            </w:r>
          </w:p>
        </w:tc>
        <w:tc>
          <w:tcPr>
            <w:tcW w:w="7088" w:type="dxa"/>
            <w:tcBorders>
              <w:top w:val="single" w:sz="4" w:space="0" w:color="auto"/>
              <w:left w:val="single" w:sz="4" w:space="0" w:color="auto"/>
              <w:bottom w:val="single" w:sz="4" w:space="0" w:color="auto"/>
              <w:right w:val="single" w:sz="4" w:space="0" w:color="auto"/>
            </w:tcBorders>
            <w:vAlign w:val="center"/>
          </w:tcPr>
          <w:p w:rsidR="00D51B7B" w:rsidRPr="00974F08" w:rsidRDefault="00D51B7B" w:rsidP="002619E3">
            <w:pPr>
              <w:spacing w:afterLines="50"/>
              <w:rPr>
                <w:rFonts w:ascii="宋体"/>
                <w:kern w:val="0"/>
                <w:sz w:val="18"/>
                <w:szCs w:val="18"/>
              </w:rPr>
            </w:pPr>
            <w:r w:rsidRPr="00974F08">
              <w:rPr>
                <w:rFonts w:ascii="宋体" w:hAnsi="宋体" w:cs="宋体"/>
                <w:kern w:val="0"/>
                <w:sz w:val="18"/>
                <w:szCs w:val="18"/>
              </w:rPr>
              <w:t>1.</w:t>
            </w:r>
            <w:r w:rsidRPr="00974F08">
              <w:rPr>
                <w:rFonts w:ascii="宋体" w:hAnsi="宋体" w:cs="宋体" w:hint="eastAsia"/>
                <w:kern w:val="0"/>
                <w:sz w:val="18"/>
                <w:szCs w:val="18"/>
              </w:rPr>
              <w:t>基本功能：耐腐蚀，耐一定高温（含酸碱腐蚀和有机溶剂腐蚀）、承重能力强；钢架框架结构，整体承重能力大于</w:t>
            </w:r>
            <w:r w:rsidRPr="00974F08">
              <w:rPr>
                <w:rFonts w:ascii="宋体" w:hAnsi="宋体" w:cs="宋体"/>
                <w:kern w:val="0"/>
                <w:sz w:val="18"/>
                <w:szCs w:val="18"/>
              </w:rPr>
              <w:t>300Kg/m2</w:t>
            </w:r>
            <w:r w:rsidRPr="00974F08">
              <w:rPr>
                <w:rFonts w:ascii="宋体" w:hAnsi="宋体" w:cs="宋体" w:hint="eastAsia"/>
                <w:kern w:val="0"/>
                <w:sz w:val="18"/>
                <w:szCs w:val="18"/>
              </w:rPr>
              <w:t>；</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 xml:space="preserve">2. </w:t>
            </w:r>
            <w:r w:rsidRPr="00974F08">
              <w:rPr>
                <w:rFonts w:ascii="宋体" w:hAnsi="宋体" w:cs="宋体" w:hint="eastAsia"/>
                <w:kern w:val="0"/>
                <w:sz w:val="18"/>
                <w:szCs w:val="18"/>
              </w:rPr>
              <w:t>▲台面：采用</w:t>
            </w:r>
            <w:r w:rsidRPr="00974F08">
              <w:rPr>
                <w:rFonts w:ascii="宋体" w:hAnsi="宋体" w:cs="宋体"/>
                <w:kern w:val="0"/>
                <w:sz w:val="18"/>
                <w:szCs w:val="18"/>
              </w:rPr>
              <w:t>12.7mm</w:t>
            </w:r>
            <w:r w:rsidRPr="00974F08">
              <w:rPr>
                <w:rFonts w:ascii="宋体" w:hAnsi="宋体" w:cs="宋体" w:hint="eastAsia"/>
                <w:kern w:val="0"/>
                <w:sz w:val="18"/>
                <w:szCs w:val="18"/>
              </w:rPr>
              <w:t>理化板（须提供原厂授权书，并加盖台面厂家鲜章），耐酸碱、耐腐蚀、耐高温、耐污染、不易滋生细菌、易清洁、耐磨、耐冲击、抗弯曲、防潮、抗紫外线，环保且经久耐用的优质实心理化板，台面与柜体的连接用胶粘合；</w:t>
            </w:r>
          </w:p>
          <w:p w:rsidR="00D51B7B" w:rsidRPr="00974F08" w:rsidRDefault="00D51B7B" w:rsidP="00B43CB9">
            <w:pPr>
              <w:jc w:val="left"/>
              <w:rPr>
                <w:rFonts w:ascii="宋体"/>
                <w:kern w:val="0"/>
                <w:sz w:val="18"/>
                <w:szCs w:val="18"/>
              </w:rPr>
            </w:pPr>
            <w:r w:rsidRPr="00974F08">
              <w:rPr>
                <w:rFonts w:ascii="宋体" w:hAnsi="宋体" w:cs="宋体" w:hint="eastAsia"/>
                <w:kern w:val="0"/>
                <w:sz w:val="18"/>
                <w:szCs w:val="18"/>
              </w:rPr>
              <w:t>▲台面甲醛释放量检测达到国家标准（</w:t>
            </w:r>
            <w:r w:rsidRPr="00974F08">
              <w:rPr>
                <w:rFonts w:ascii="宋体" w:hAnsi="宋体" w:cs="宋体"/>
                <w:kern w:val="0"/>
                <w:sz w:val="18"/>
                <w:szCs w:val="18"/>
              </w:rPr>
              <w:t>GB18580-2001</w:t>
            </w:r>
            <w:r w:rsidRPr="00974F08">
              <w:rPr>
                <w:rFonts w:ascii="宋体" w:hAnsi="宋体" w:cs="宋体" w:hint="eastAsia"/>
                <w:kern w:val="0"/>
                <w:sz w:val="18"/>
                <w:szCs w:val="18"/>
              </w:rPr>
              <w:t>）</w:t>
            </w:r>
            <w:r w:rsidRPr="00974F08">
              <w:rPr>
                <w:rFonts w:ascii="宋体" w:hAnsi="宋体" w:cs="宋体"/>
                <w:kern w:val="0"/>
                <w:sz w:val="18"/>
                <w:szCs w:val="18"/>
              </w:rPr>
              <w:t>E1</w:t>
            </w:r>
            <w:r w:rsidRPr="00974F08">
              <w:rPr>
                <w:rFonts w:ascii="宋体" w:hAnsi="宋体" w:cs="宋体" w:hint="eastAsia"/>
                <w:kern w:val="0"/>
                <w:sz w:val="18"/>
                <w:szCs w:val="18"/>
              </w:rPr>
              <w:t>级的技术指标要求，甲醛释放量检测结果值为小于</w:t>
            </w:r>
            <w:r w:rsidRPr="00974F08">
              <w:rPr>
                <w:rFonts w:ascii="宋体" w:hAnsi="宋体" w:cs="宋体"/>
                <w:kern w:val="0"/>
                <w:sz w:val="18"/>
                <w:szCs w:val="18"/>
              </w:rPr>
              <w:t>0.1mg/L</w:t>
            </w:r>
            <w:r w:rsidRPr="00974F08">
              <w:rPr>
                <w:rFonts w:ascii="宋体" w:hAnsi="宋体" w:cs="宋体" w:hint="eastAsia"/>
                <w:kern w:val="0"/>
                <w:sz w:val="18"/>
                <w:szCs w:val="18"/>
              </w:rPr>
              <w:t>。（须提供国内外权威机构第三方检测报告原件或复印件，复印件加盖投标单位的鲜章）。</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3.</w:t>
            </w:r>
            <w:r w:rsidRPr="00974F08">
              <w:rPr>
                <w:rFonts w:ascii="宋体" w:hAnsi="宋体" w:cs="宋体" w:hint="eastAsia"/>
                <w:kern w:val="0"/>
                <w:sz w:val="18"/>
                <w:szCs w:val="18"/>
              </w:rPr>
              <w:t>柜体、柜门：门板采用</w:t>
            </w:r>
            <w:r w:rsidRPr="00974F08">
              <w:rPr>
                <w:rFonts w:ascii="宋体" w:hAnsi="宋体" w:cs="宋体"/>
                <w:kern w:val="0"/>
                <w:sz w:val="18"/>
                <w:szCs w:val="18"/>
              </w:rPr>
              <w:t>E1</w:t>
            </w:r>
            <w:r w:rsidRPr="00974F08">
              <w:rPr>
                <w:rFonts w:ascii="宋体" w:hAnsi="宋体" w:cs="宋体" w:hint="eastAsia"/>
                <w:kern w:val="0"/>
                <w:sz w:val="18"/>
                <w:szCs w:val="18"/>
              </w:rPr>
              <w:t>级</w:t>
            </w:r>
            <w:r w:rsidRPr="00974F08">
              <w:rPr>
                <w:rFonts w:ascii="宋体" w:hAnsi="宋体" w:cs="宋体"/>
                <w:kern w:val="0"/>
                <w:sz w:val="18"/>
                <w:szCs w:val="18"/>
              </w:rPr>
              <w:t>18mm</w:t>
            </w:r>
            <w:r w:rsidRPr="00974F08">
              <w:rPr>
                <w:rFonts w:ascii="宋体" w:hAnsi="宋体" w:cs="宋体" w:hint="eastAsia"/>
                <w:kern w:val="0"/>
                <w:sz w:val="18"/>
                <w:szCs w:val="18"/>
              </w:rPr>
              <w:t>厚双面灰色优质环保型三聚氰胺板；所有可见面经优质</w:t>
            </w:r>
            <w:r w:rsidRPr="00974F08">
              <w:rPr>
                <w:rFonts w:ascii="宋体" w:hAnsi="宋体" w:cs="宋体"/>
                <w:kern w:val="0"/>
                <w:sz w:val="18"/>
                <w:szCs w:val="18"/>
              </w:rPr>
              <w:t>PVC</w:t>
            </w:r>
            <w:r w:rsidRPr="00974F08">
              <w:rPr>
                <w:rFonts w:ascii="宋体" w:hAnsi="宋体" w:cs="宋体" w:hint="eastAsia"/>
                <w:kern w:val="0"/>
                <w:sz w:val="18"/>
                <w:szCs w:val="18"/>
              </w:rPr>
              <w:t>封边防水处理，所有板件采用拆装式三合一连接，结构稳固，承重性能好且易于拆迁，利于在实验室这个特殊的工作环境使用；</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4.</w:t>
            </w:r>
            <w:r w:rsidRPr="00974F08">
              <w:rPr>
                <w:rFonts w:ascii="宋体" w:hAnsi="宋体" w:cs="宋体" w:hint="eastAsia"/>
                <w:kern w:val="0"/>
                <w:sz w:val="18"/>
                <w:szCs w:val="18"/>
              </w:rPr>
              <w:t>铰链：液压铰链（不低于</w:t>
            </w:r>
            <w:r w:rsidRPr="00974F08">
              <w:rPr>
                <w:rFonts w:ascii="宋体" w:hAnsi="宋体" w:cs="宋体"/>
                <w:kern w:val="0"/>
                <w:sz w:val="18"/>
                <w:szCs w:val="18"/>
              </w:rPr>
              <w:t>500000</w:t>
            </w:r>
            <w:r w:rsidRPr="00974F08">
              <w:rPr>
                <w:rFonts w:ascii="宋体" w:hAnsi="宋体" w:cs="宋体" w:hint="eastAsia"/>
                <w:kern w:val="0"/>
                <w:sz w:val="18"/>
                <w:szCs w:val="18"/>
              </w:rPr>
              <w:t>次）；</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5.</w:t>
            </w:r>
            <w:r w:rsidRPr="00974F08">
              <w:rPr>
                <w:rFonts w:ascii="宋体" w:hAnsi="宋体" w:cs="宋体" w:hint="eastAsia"/>
                <w:kern w:val="0"/>
                <w:sz w:val="18"/>
                <w:szCs w:val="18"/>
              </w:rPr>
              <w:t>滑轨：抽屉导轨采用实验室三节静音滑轨；</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6.</w:t>
            </w:r>
            <w:r w:rsidRPr="00974F08">
              <w:rPr>
                <w:rFonts w:ascii="宋体" w:hAnsi="宋体" w:cs="宋体" w:hint="eastAsia"/>
                <w:kern w:val="0"/>
                <w:sz w:val="18"/>
                <w:szCs w:val="18"/>
              </w:rPr>
              <w:t>抽屉面板整体采用</w:t>
            </w:r>
            <w:r w:rsidRPr="00974F08">
              <w:rPr>
                <w:rFonts w:ascii="宋体" w:hAnsi="宋体" w:cs="宋体"/>
                <w:kern w:val="0"/>
                <w:sz w:val="18"/>
                <w:szCs w:val="18"/>
              </w:rPr>
              <w:t>E1</w:t>
            </w:r>
            <w:r w:rsidRPr="00974F08">
              <w:rPr>
                <w:rFonts w:ascii="宋体" w:hAnsi="宋体" w:cs="宋体" w:hint="eastAsia"/>
                <w:kern w:val="0"/>
                <w:sz w:val="18"/>
                <w:szCs w:val="18"/>
              </w:rPr>
              <w:t>级</w:t>
            </w:r>
            <w:r w:rsidRPr="00974F08">
              <w:rPr>
                <w:rFonts w:ascii="宋体" w:hAnsi="宋体" w:cs="宋体"/>
                <w:kern w:val="0"/>
                <w:sz w:val="18"/>
                <w:szCs w:val="18"/>
              </w:rPr>
              <w:t>18mm</w:t>
            </w:r>
            <w:r w:rsidRPr="00974F08">
              <w:rPr>
                <w:rFonts w:ascii="宋体" w:hAnsi="宋体" w:cs="宋体" w:hint="eastAsia"/>
                <w:kern w:val="0"/>
                <w:sz w:val="18"/>
                <w:szCs w:val="18"/>
              </w:rPr>
              <w:t>厚双面灰色优质环保型三聚氰胺板；</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7.</w:t>
            </w:r>
            <w:r w:rsidRPr="00974F08">
              <w:rPr>
                <w:rFonts w:ascii="宋体" w:hAnsi="宋体" w:cs="宋体" w:hint="eastAsia"/>
                <w:kern w:val="0"/>
                <w:sz w:val="18"/>
                <w:szCs w:val="18"/>
              </w:rPr>
              <w:t>拉手：</w:t>
            </w:r>
            <w:r w:rsidRPr="00974F08">
              <w:rPr>
                <w:rFonts w:ascii="宋体" w:hAnsi="宋体" w:cs="宋体"/>
                <w:kern w:val="0"/>
                <w:sz w:val="18"/>
                <w:szCs w:val="18"/>
              </w:rPr>
              <w:t xml:space="preserve"> </w:t>
            </w:r>
            <w:r w:rsidRPr="00974F08">
              <w:rPr>
                <w:rFonts w:ascii="宋体" w:hAnsi="宋体" w:cs="宋体" w:hint="eastAsia"/>
                <w:kern w:val="0"/>
                <w:sz w:val="18"/>
                <w:szCs w:val="18"/>
              </w:rPr>
              <w:t>磨具成型</w:t>
            </w:r>
            <w:r w:rsidRPr="00974F08">
              <w:rPr>
                <w:rFonts w:ascii="宋体" w:hAnsi="宋体" w:cs="宋体"/>
                <w:kern w:val="0"/>
                <w:sz w:val="18"/>
                <w:szCs w:val="18"/>
              </w:rPr>
              <w:t>PVC</w:t>
            </w:r>
            <w:r w:rsidRPr="00974F08">
              <w:rPr>
                <w:rFonts w:ascii="宋体" w:hAnsi="宋体" w:cs="宋体" w:hint="eastAsia"/>
                <w:kern w:val="0"/>
                <w:sz w:val="18"/>
                <w:szCs w:val="18"/>
              </w:rPr>
              <w:t>暗拉手，表面经化学处理，耐腐蚀，外形美观，设计人性化，防腐性能更强，不会氧化，光滑且不伤手。</w:t>
            </w:r>
          </w:p>
        </w:tc>
      </w:tr>
      <w:tr w:rsidR="00D51B7B" w:rsidRPr="002F1A27">
        <w:trPr>
          <w:trHeight w:val="1838"/>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D51B7B" w:rsidRPr="002F1A27" w:rsidRDefault="00D51B7B" w:rsidP="00B43CB9">
            <w:pPr>
              <w:widowControl/>
              <w:jc w:val="left"/>
              <w:textAlignment w:val="center"/>
              <w:rPr>
                <w:rFonts w:ascii="宋体"/>
                <w:kern w:val="0"/>
              </w:rPr>
            </w:pPr>
            <w:r w:rsidRPr="002F1A27">
              <w:rPr>
                <w:rFonts w:ascii="宋体" w:hAnsi="宋体" w:cs="宋体" w:hint="eastAsia"/>
                <w:kern w:val="0"/>
              </w:rPr>
              <w:t>全不锈钢病理记录桌</w:t>
            </w:r>
            <w:r w:rsidRPr="002F1A27">
              <w:rPr>
                <w:rFonts w:ascii="宋体" w:hAnsi="宋体" w:cs="宋体"/>
                <w:kern w:val="0"/>
              </w:rPr>
              <w:t>(</w:t>
            </w:r>
            <w:r w:rsidRPr="002F1A27">
              <w:rPr>
                <w:rFonts w:ascii="宋体" w:hAnsi="宋体" w:cs="宋体" w:hint="eastAsia"/>
                <w:kern w:val="0"/>
              </w:rPr>
              <w:t>技术型</w:t>
            </w:r>
            <w:r w:rsidRPr="002F1A27">
              <w:rPr>
                <w:rFonts w:ascii="宋体" w:hAnsi="宋体" w:cs="宋体"/>
                <w:kern w:val="0"/>
              </w:rPr>
              <w:t>)</w:t>
            </w:r>
          </w:p>
        </w:tc>
        <w:tc>
          <w:tcPr>
            <w:tcW w:w="7088" w:type="dxa"/>
            <w:tcBorders>
              <w:top w:val="single" w:sz="4" w:space="0" w:color="auto"/>
              <w:left w:val="single" w:sz="4" w:space="0" w:color="auto"/>
              <w:bottom w:val="single" w:sz="4" w:space="0" w:color="auto"/>
              <w:right w:val="single" w:sz="4" w:space="0" w:color="auto"/>
            </w:tcBorders>
          </w:tcPr>
          <w:p w:rsidR="00D51B7B" w:rsidRPr="00974F08" w:rsidRDefault="00D51B7B" w:rsidP="00B43CB9">
            <w:pPr>
              <w:jc w:val="left"/>
              <w:rPr>
                <w:rFonts w:ascii="宋体"/>
                <w:kern w:val="0"/>
                <w:sz w:val="18"/>
                <w:szCs w:val="18"/>
              </w:rPr>
            </w:pPr>
            <w:r w:rsidRPr="00974F08">
              <w:rPr>
                <w:rFonts w:ascii="宋体" w:hAnsi="宋体" w:cs="宋体"/>
                <w:kern w:val="0"/>
                <w:sz w:val="18"/>
                <w:szCs w:val="18"/>
              </w:rPr>
              <w:t>1.</w:t>
            </w:r>
            <w:r w:rsidRPr="00974F08">
              <w:rPr>
                <w:rFonts w:ascii="宋体" w:hAnsi="宋体" w:cs="宋体" w:hint="eastAsia"/>
                <w:kern w:val="0"/>
                <w:sz w:val="18"/>
                <w:szCs w:val="18"/>
              </w:rPr>
              <w:t>整体结构：采用优质不锈钢钢材制造，美观大方，适合病理记录单存放和记录；</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2.</w:t>
            </w:r>
            <w:r w:rsidRPr="00974F08">
              <w:rPr>
                <w:rFonts w:ascii="宋体" w:hAnsi="宋体" w:cs="宋体" w:hint="eastAsia"/>
                <w:kern w:val="0"/>
                <w:sz w:val="18"/>
                <w:szCs w:val="18"/>
              </w:rPr>
              <w:t>台面材料：台面采用整张</w:t>
            </w:r>
            <w:r w:rsidRPr="00974F08">
              <w:rPr>
                <w:rFonts w:ascii="宋体" w:hAnsi="宋体" w:cs="宋体"/>
                <w:kern w:val="0"/>
                <w:sz w:val="18"/>
                <w:szCs w:val="18"/>
              </w:rPr>
              <w:t>1.5mm</w:t>
            </w:r>
            <w:r w:rsidRPr="00974F08">
              <w:rPr>
                <w:rFonts w:ascii="宋体" w:hAnsi="宋体" w:cs="宋体" w:hint="eastAsia"/>
                <w:kern w:val="0"/>
                <w:sz w:val="18"/>
                <w:szCs w:val="18"/>
              </w:rPr>
              <w:t>厚</w:t>
            </w:r>
            <w:r w:rsidRPr="00974F08">
              <w:rPr>
                <w:rFonts w:ascii="宋体" w:hAnsi="宋体" w:cs="宋体"/>
                <w:kern w:val="0"/>
                <w:sz w:val="18"/>
                <w:szCs w:val="18"/>
              </w:rPr>
              <w:t>SUSSUS304L#</w:t>
            </w:r>
            <w:r w:rsidRPr="00974F08">
              <w:rPr>
                <w:rFonts w:ascii="宋体" w:hAnsi="宋体" w:cs="宋体" w:hint="eastAsia"/>
                <w:kern w:val="0"/>
                <w:sz w:val="18"/>
                <w:szCs w:val="18"/>
              </w:rPr>
              <w:t>不锈钢钢板一体磨具拉伸冲压成型，不得拼接和焊接，满足设备生物安全需要；</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3.</w:t>
            </w:r>
            <w:r w:rsidRPr="00974F08">
              <w:rPr>
                <w:rFonts w:ascii="宋体" w:hAnsi="宋体" w:cs="宋体" w:hint="eastAsia"/>
                <w:kern w:val="0"/>
                <w:sz w:val="18"/>
                <w:szCs w:val="18"/>
              </w:rPr>
              <w:t>结构框架及柜体材料：采用</w:t>
            </w:r>
            <w:r w:rsidRPr="00974F08">
              <w:rPr>
                <w:rFonts w:ascii="宋体" w:hAnsi="宋体" w:cs="宋体"/>
                <w:kern w:val="0"/>
                <w:sz w:val="18"/>
                <w:szCs w:val="18"/>
              </w:rPr>
              <w:t>SUS304L#</w:t>
            </w:r>
            <w:r w:rsidRPr="00974F08">
              <w:rPr>
                <w:rFonts w:ascii="宋体" w:hAnsi="宋体" w:cs="宋体" w:hint="eastAsia"/>
                <w:kern w:val="0"/>
                <w:sz w:val="18"/>
                <w:szCs w:val="18"/>
              </w:rPr>
              <w:t>不锈钢钢板；</w:t>
            </w:r>
          </w:p>
          <w:p w:rsidR="00D51B7B" w:rsidRPr="00974F08" w:rsidRDefault="00D51B7B" w:rsidP="00B43CB9">
            <w:pPr>
              <w:jc w:val="left"/>
              <w:rPr>
                <w:rFonts w:ascii="宋体"/>
                <w:sz w:val="18"/>
                <w:szCs w:val="18"/>
              </w:rPr>
            </w:pPr>
            <w:r w:rsidRPr="00974F08">
              <w:rPr>
                <w:rFonts w:ascii="宋体" w:hAnsi="宋体" w:cs="宋体"/>
                <w:kern w:val="0"/>
                <w:sz w:val="18"/>
                <w:szCs w:val="18"/>
              </w:rPr>
              <w:t>4.</w:t>
            </w:r>
            <w:r w:rsidRPr="00974F08">
              <w:rPr>
                <w:rFonts w:ascii="宋体" w:hAnsi="宋体" w:cs="宋体" w:hint="eastAsia"/>
                <w:kern w:val="0"/>
                <w:sz w:val="18"/>
                <w:szCs w:val="18"/>
              </w:rPr>
              <w:t>主机挂件：电脑主机工位适合人体工程学设计，采用万向悬挂装置，并可随意更换悬挂位置；网线及电源线工位采用隐蔽式通道设计，布局简洁合理，布线方便，并方便与取材台配套电脑的摆放和连接。</w:t>
            </w:r>
          </w:p>
        </w:tc>
      </w:tr>
      <w:tr w:rsidR="00D51B7B" w:rsidRPr="002F1A27">
        <w:trPr>
          <w:trHeight w:val="168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D51B7B" w:rsidRPr="002F1A27" w:rsidRDefault="00D51B7B" w:rsidP="00B43CB9">
            <w:pPr>
              <w:widowControl/>
              <w:jc w:val="left"/>
              <w:textAlignment w:val="center"/>
              <w:rPr>
                <w:rFonts w:ascii="宋体"/>
                <w:kern w:val="0"/>
              </w:rPr>
            </w:pPr>
            <w:r w:rsidRPr="002F1A27">
              <w:rPr>
                <w:rFonts w:ascii="宋体" w:hAnsi="宋体" w:cs="宋体" w:hint="eastAsia"/>
                <w:kern w:val="0"/>
              </w:rPr>
              <w:t>全不锈钢标本推车</w:t>
            </w:r>
          </w:p>
        </w:tc>
        <w:tc>
          <w:tcPr>
            <w:tcW w:w="7088" w:type="dxa"/>
            <w:tcBorders>
              <w:top w:val="single" w:sz="4" w:space="0" w:color="auto"/>
              <w:left w:val="single" w:sz="4" w:space="0" w:color="auto"/>
              <w:bottom w:val="single" w:sz="4" w:space="0" w:color="auto"/>
              <w:right w:val="single" w:sz="4" w:space="0" w:color="auto"/>
            </w:tcBorders>
          </w:tcPr>
          <w:p w:rsidR="00D51B7B" w:rsidRPr="00974F08" w:rsidRDefault="00D51B7B" w:rsidP="00B43CB9">
            <w:pPr>
              <w:pStyle w:val="NormalWeb"/>
              <w:widowControl/>
              <w:spacing w:beforeAutospacing="0" w:afterAutospacing="0" w:line="23" w:lineRule="atLeast"/>
              <w:rPr>
                <w:rFonts w:ascii="宋体"/>
                <w:sz w:val="18"/>
                <w:szCs w:val="18"/>
              </w:rPr>
            </w:pPr>
            <w:r w:rsidRPr="00974F08">
              <w:rPr>
                <w:rFonts w:ascii="宋体" w:hAnsi="宋体" w:cs="宋体"/>
                <w:sz w:val="18"/>
                <w:szCs w:val="18"/>
              </w:rPr>
              <w:t>1.</w:t>
            </w:r>
            <w:r w:rsidRPr="00974F08">
              <w:rPr>
                <w:rFonts w:ascii="宋体" w:hAnsi="宋体" w:cs="宋体" w:hint="eastAsia"/>
                <w:sz w:val="18"/>
                <w:szCs w:val="18"/>
              </w:rPr>
              <w:t>板材：采用不锈钢</w:t>
            </w:r>
            <w:r w:rsidRPr="00974F08">
              <w:rPr>
                <w:rFonts w:ascii="宋体" w:hAnsi="宋体" w:cs="宋体"/>
                <w:sz w:val="18"/>
                <w:szCs w:val="18"/>
              </w:rPr>
              <w:t>304L#</w:t>
            </w:r>
            <w:r w:rsidRPr="00974F08">
              <w:rPr>
                <w:rFonts w:ascii="宋体" w:hAnsi="宋体" w:cs="宋体" w:hint="eastAsia"/>
                <w:sz w:val="18"/>
                <w:szCs w:val="18"/>
              </w:rPr>
              <w:t>拉丝板材标厚为</w:t>
            </w:r>
            <w:r w:rsidRPr="00974F08">
              <w:rPr>
                <w:rFonts w:ascii="宋体" w:hAnsi="宋体" w:cs="宋体"/>
                <w:sz w:val="18"/>
                <w:szCs w:val="18"/>
              </w:rPr>
              <w:t>1.2mm</w:t>
            </w:r>
            <w:r w:rsidRPr="00974F08">
              <w:rPr>
                <w:rFonts w:ascii="宋体" w:hAnsi="宋体" w:cs="宋体" w:hint="eastAsia"/>
                <w:sz w:val="18"/>
                <w:szCs w:val="18"/>
              </w:rPr>
              <w:t>、实际厚度</w:t>
            </w:r>
            <w:r w:rsidRPr="00974F08">
              <w:rPr>
                <w:rFonts w:ascii="宋体" w:hAnsi="宋体" w:cs="宋体"/>
                <w:sz w:val="18"/>
                <w:szCs w:val="18"/>
              </w:rPr>
              <w:t>1.1mm</w:t>
            </w:r>
            <w:r w:rsidRPr="00974F08">
              <w:rPr>
                <w:rFonts w:ascii="宋体" w:hAnsi="宋体" w:cs="宋体" w:hint="eastAsia"/>
                <w:sz w:val="18"/>
                <w:szCs w:val="18"/>
              </w:rPr>
              <w:t>制作而成；</w:t>
            </w:r>
          </w:p>
          <w:p w:rsidR="00D51B7B" w:rsidRPr="00974F08" w:rsidRDefault="00D51B7B" w:rsidP="00B43CB9">
            <w:pPr>
              <w:pStyle w:val="NormalWeb"/>
              <w:widowControl/>
              <w:spacing w:beforeAutospacing="0" w:afterAutospacing="0" w:line="23" w:lineRule="atLeast"/>
              <w:rPr>
                <w:rFonts w:ascii="宋体"/>
                <w:sz w:val="18"/>
                <w:szCs w:val="18"/>
              </w:rPr>
            </w:pPr>
            <w:r w:rsidRPr="00974F08">
              <w:rPr>
                <w:rFonts w:ascii="宋体" w:hAnsi="宋体" w:cs="宋体"/>
                <w:sz w:val="18"/>
                <w:szCs w:val="18"/>
              </w:rPr>
              <w:t>2.</w:t>
            </w:r>
            <w:r w:rsidRPr="00974F08">
              <w:rPr>
                <w:rFonts w:ascii="宋体" w:hAnsi="宋体" w:cs="宋体" w:hint="eastAsia"/>
                <w:sz w:val="18"/>
                <w:szCs w:val="18"/>
              </w:rPr>
              <w:t>双包工艺：双层不锈钢板组合而成，底部无死角；</w:t>
            </w:r>
          </w:p>
          <w:p w:rsidR="00D51B7B" w:rsidRPr="00974F08" w:rsidRDefault="00D51B7B" w:rsidP="00B43CB9">
            <w:pPr>
              <w:pStyle w:val="NormalWeb"/>
              <w:widowControl/>
              <w:spacing w:beforeAutospacing="0" w:afterAutospacing="0" w:line="23" w:lineRule="atLeast"/>
              <w:rPr>
                <w:rFonts w:ascii="宋体"/>
                <w:sz w:val="18"/>
                <w:szCs w:val="18"/>
              </w:rPr>
            </w:pPr>
            <w:r w:rsidRPr="00974F08">
              <w:rPr>
                <w:rFonts w:ascii="宋体" w:hAnsi="宋体" w:cs="宋体"/>
                <w:sz w:val="18"/>
                <w:szCs w:val="18"/>
              </w:rPr>
              <w:t>3.</w:t>
            </w:r>
            <w:r w:rsidRPr="00974F08">
              <w:rPr>
                <w:rFonts w:ascii="宋体" w:hAnsi="宋体" w:cs="宋体" w:hint="eastAsia"/>
                <w:sz w:val="18"/>
                <w:szCs w:val="18"/>
              </w:rPr>
              <w:t>医用脚轮：由</w:t>
            </w:r>
            <w:r w:rsidRPr="00974F08">
              <w:rPr>
                <w:rFonts w:ascii="宋体" w:hAnsi="宋体" w:cs="宋体"/>
                <w:sz w:val="18"/>
                <w:szCs w:val="18"/>
              </w:rPr>
              <w:t>4</w:t>
            </w:r>
            <w:r w:rsidRPr="00974F08">
              <w:rPr>
                <w:rFonts w:ascii="宋体" w:hAnsi="宋体" w:cs="宋体" w:hint="eastAsia"/>
                <w:sz w:val="18"/>
                <w:szCs w:val="18"/>
              </w:rPr>
              <w:t>个医用高级软胶静音脚轮组合而成，其中</w:t>
            </w:r>
            <w:r w:rsidRPr="00974F08">
              <w:rPr>
                <w:rFonts w:ascii="宋体" w:hAnsi="宋体" w:cs="宋体"/>
                <w:sz w:val="18"/>
                <w:szCs w:val="18"/>
              </w:rPr>
              <w:t>2</w:t>
            </w:r>
            <w:r w:rsidRPr="00974F08">
              <w:rPr>
                <w:rFonts w:ascii="宋体" w:hAnsi="宋体" w:cs="宋体" w:hint="eastAsia"/>
                <w:sz w:val="18"/>
                <w:szCs w:val="18"/>
              </w:rPr>
              <w:t>万向带刹车、两个万向刹车轮；</w:t>
            </w:r>
          </w:p>
          <w:p w:rsidR="00D51B7B" w:rsidRPr="00974F08" w:rsidRDefault="00D51B7B" w:rsidP="00B43CB9">
            <w:pPr>
              <w:pStyle w:val="NormalWeb"/>
              <w:widowControl/>
              <w:spacing w:beforeAutospacing="0" w:afterAutospacing="0" w:line="23" w:lineRule="atLeast"/>
              <w:rPr>
                <w:rFonts w:ascii="宋体"/>
                <w:sz w:val="18"/>
                <w:szCs w:val="18"/>
              </w:rPr>
            </w:pPr>
            <w:r w:rsidRPr="00974F08">
              <w:rPr>
                <w:rFonts w:ascii="宋体" w:hAnsi="宋体" w:cs="宋体"/>
                <w:sz w:val="18"/>
                <w:szCs w:val="18"/>
              </w:rPr>
              <w:t>4.</w:t>
            </w:r>
            <w:r w:rsidRPr="00974F08">
              <w:rPr>
                <w:rFonts w:ascii="宋体" w:hAnsi="宋体" w:cs="宋体" w:hint="eastAsia"/>
                <w:sz w:val="18"/>
                <w:szCs w:val="18"/>
              </w:rPr>
              <w:t>软胶脚轮防止划伤洁净室地面；</w:t>
            </w:r>
          </w:p>
          <w:p w:rsidR="00D51B7B" w:rsidRPr="00974F08" w:rsidRDefault="00D51B7B" w:rsidP="00B43CB9">
            <w:pPr>
              <w:pStyle w:val="NormalWeb"/>
              <w:widowControl/>
              <w:spacing w:beforeAutospacing="0" w:afterAutospacing="0" w:line="23" w:lineRule="atLeast"/>
              <w:rPr>
                <w:rFonts w:ascii="宋体"/>
                <w:sz w:val="18"/>
                <w:szCs w:val="18"/>
              </w:rPr>
            </w:pPr>
            <w:r w:rsidRPr="00974F08">
              <w:rPr>
                <w:rFonts w:ascii="宋体" w:hAnsi="宋体" w:cs="宋体"/>
                <w:sz w:val="18"/>
                <w:szCs w:val="18"/>
              </w:rPr>
              <w:t>5.</w:t>
            </w:r>
            <w:r w:rsidRPr="00974F08">
              <w:rPr>
                <w:rFonts w:ascii="宋体" w:hAnsi="宋体" w:cs="宋体" w:hint="eastAsia"/>
                <w:sz w:val="18"/>
                <w:szCs w:val="18"/>
              </w:rPr>
              <w:t>焊接处理：所有接口满焊抛光处理，无死角。</w:t>
            </w:r>
          </w:p>
        </w:tc>
      </w:tr>
      <w:tr w:rsidR="00D51B7B" w:rsidRPr="002F1A27">
        <w:trPr>
          <w:trHeight w:val="1569"/>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D51B7B" w:rsidRPr="002F1A27" w:rsidRDefault="00D51B7B" w:rsidP="00B43CB9">
            <w:pPr>
              <w:widowControl/>
              <w:jc w:val="left"/>
              <w:textAlignment w:val="center"/>
              <w:rPr>
                <w:rFonts w:ascii="宋体"/>
                <w:kern w:val="0"/>
              </w:rPr>
            </w:pPr>
            <w:r w:rsidRPr="002F1A27">
              <w:rPr>
                <w:rFonts w:ascii="宋体" w:hAnsi="宋体" w:cs="宋体" w:hint="eastAsia"/>
                <w:kern w:val="0"/>
              </w:rPr>
              <w:t>手工染色通风工作站</w:t>
            </w:r>
          </w:p>
          <w:p w:rsidR="00D51B7B" w:rsidRPr="002F1A27" w:rsidRDefault="00D51B7B" w:rsidP="00B43CB9">
            <w:pPr>
              <w:widowControl/>
              <w:jc w:val="left"/>
              <w:textAlignment w:val="center"/>
              <w:rPr>
                <w:rFonts w:ascii="宋体"/>
                <w:kern w:val="0"/>
              </w:rPr>
            </w:pPr>
            <w:r w:rsidRPr="002F1A27">
              <w:rPr>
                <w:rFonts w:ascii="宋体" w:hAnsi="宋体" w:cs="宋体" w:hint="eastAsia"/>
                <w:kern w:val="0"/>
              </w:rPr>
              <w:t>自动染色机通风工作站</w:t>
            </w:r>
          </w:p>
          <w:p w:rsidR="00D51B7B" w:rsidRPr="002F1A27" w:rsidRDefault="00D51B7B" w:rsidP="00B43CB9">
            <w:pPr>
              <w:widowControl/>
              <w:jc w:val="left"/>
              <w:textAlignment w:val="center"/>
              <w:rPr>
                <w:rFonts w:ascii="宋体"/>
                <w:kern w:val="0"/>
              </w:rPr>
            </w:pPr>
            <w:r w:rsidRPr="002F1A27">
              <w:rPr>
                <w:rFonts w:ascii="宋体" w:hAnsi="宋体" w:cs="宋体" w:hint="eastAsia"/>
                <w:kern w:val="0"/>
              </w:rPr>
              <w:t>带水槽通风工作站</w:t>
            </w:r>
          </w:p>
          <w:p w:rsidR="00D51B7B" w:rsidRPr="002F1A27" w:rsidRDefault="00D51B7B" w:rsidP="00B43CB9">
            <w:pPr>
              <w:widowControl/>
              <w:jc w:val="left"/>
              <w:textAlignment w:val="center"/>
              <w:rPr>
                <w:rFonts w:ascii="宋体"/>
                <w:kern w:val="0"/>
              </w:rPr>
            </w:pPr>
            <w:r w:rsidRPr="002F1A27">
              <w:rPr>
                <w:rFonts w:ascii="宋体" w:hAnsi="宋体" w:cs="宋体" w:hint="eastAsia"/>
                <w:kern w:val="0"/>
              </w:rPr>
              <w:t>包埋机通风工作站</w:t>
            </w:r>
          </w:p>
        </w:tc>
        <w:tc>
          <w:tcPr>
            <w:tcW w:w="7088" w:type="dxa"/>
            <w:tcBorders>
              <w:top w:val="single" w:sz="4" w:space="0" w:color="auto"/>
              <w:left w:val="single" w:sz="4" w:space="0" w:color="auto"/>
              <w:bottom w:val="single" w:sz="4" w:space="0" w:color="auto"/>
              <w:right w:val="single" w:sz="4" w:space="0" w:color="auto"/>
            </w:tcBorders>
          </w:tcPr>
          <w:p w:rsidR="00D51B7B" w:rsidRPr="00974F08" w:rsidRDefault="00D51B7B" w:rsidP="00B43CB9">
            <w:pPr>
              <w:rPr>
                <w:rFonts w:ascii="宋体"/>
                <w:sz w:val="18"/>
                <w:szCs w:val="18"/>
              </w:rPr>
            </w:pPr>
            <w:r w:rsidRPr="00974F08">
              <w:rPr>
                <w:rFonts w:ascii="宋体" w:hAnsi="宋体" w:cs="宋体"/>
                <w:sz w:val="18"/>
                <w:szCs w:val="18"/>
              </w:rPr>
              <w:t>1.</w:t>
            </w:r>
            <w:r w:rsidRPr="00974F08">
              <w:rPr>
                <w:rFonts w:ascii="宋体" w:hAnsi="宋体" w:cs="宋体" w:hint="eastAsia"/>
                <w:sz w:val="18"/>
                <w:szCs w:val="18"/>
              </w:rPr>
              <w:t>工作面的风速为：</w:t>
            </w:r>
            <w:r w:rsidRPr="00974F08">
              <w:rPr>
                <w:rFonts w:ascii="宋体" w:hAnsi="宋体" w:cs="宋体"/>
                <w:sz w:val="18"/>
                <w:szCs w:val="18"/>
              </w:rPr>
              <w:t>0.5</w:t>
            </w:r>
            <w:r w:rsidRPr="00974F08">
              <w:rPr>
                <w:rFonts w:ascii="宋体" w:hAnsi="宋体" w:cs="宋体" w:hint="eastAsia"/>
                <w:sz w:val="18"/>
                <w:szCs w:val="18"/>
              </w:rPr>
              <w:t>±</w:t>
            </w:r>
            <w:r w:rsidRPr="00974F08">
              <w:rPr>
                <w:rFonts w:ascii="宋体" w:hAnsi="宋体" w:cs="宋体"/>
                <w:sz w:val="18"/>
                <w:szCs w:val="18"/>
              </w:rPr>
              <w:t>10%m/s</w:t>
            </w:r>
            <w:r w:rsidRPr="00974F08">
              <w:rPr>
                <w:rFonts w:ascii="宋体" w:hAnsi="宋体" w:cs="宋体" w:hint="eastAsia"/>
                <w:sz w:val="18"/>
                <w:szCs w:val="18"/>
              </w:rPr>
              <w:t>；排风量为</w:t>
            </w:r>
            <w:r w:rsidRPr="00974F08">
              <w:rPr>
                <w:rFonts w:ascii="宋体" w:hAnsi="宋体" w:cs="宋体"/>
                <w:sz w:val="18"/>
                <w:szCs w:val="18"/>
              </w:rPr>
              <w:t>1200-3000M3/H</w:t>
            </w:r>
            <w:r w:rsidRPr="00974F08">
              <w:rPr>
                <w:rFonts w:ascii="宋体" w:hAnsi="宋体" w:cs="宋体" w:hint="eastAsia"/>
                <w:sz w:val="18"/>
                <w:szCs w:val="18"/>
              </w:rPr>
              <w:t>；工作电压为：</w:t>
            </w:r>
            <w:r w:rsidRPr="00974F08">
              <w:rPr>
                <w:rFonts w:ascii="宋体" w:hAnsi="宋体" w:cs="宋体"/>
                <w:sz w:val="18"/>
                <w:szCs w:val="18"/>
              </w:rPr>
              <w:t>AC220-380V</w:t>
            </w:r>
            <w:r w:rsidRPr="00974F08">
              <w:rPr>
                <w:rFonts w:ascii="宋体" w:hAnsi="宋体" w:cs="宋体" w:hint="eastAsia"/>
                <w:sz w:val="18"/>
                <w:szCs w:val="18"/>
              </w:rPr>
              <w:t>。噪音：不高于</w:t>
            </w:r>
            <w:r w:rsidRPr="00974F08">
              <w:rPr>
                <w:rFonts w:ascii="宋体" w:hAnsi="宋体" w:cs="宋体"/>
                <w:sz w:val="18"/>
                <w:szCs w:val="18"/>
              </w:rPr>
              <w:t>50</w:t>
            </w:r>
            <w:r w:rsidRPr="00974F08">
              <w:rPr>
                <w:rFonts w:ascii="宋体" w:hAnsi="宋体" w:cs="宋体" w:hint="eastAsia"/>
                <w:sz w:val="18"/>
                <w:szCs w:val="18"/>
              </w:rPr>
              <w:t>分贝；</w:t>
            </w:r>
          </w:p>
          <w:p w:rsidR="00D51B7B" w:rsidRPr="00974F08" w:rsidRDefault="00D51B7B" w:rsidP="00B43CB9">
            <w:pPr>
              <w:rPr>
                <w:rFonts w:ascii="宋体"/>
                <w:sz w:val="18"/>
                <w:szCs w:val="18"/>
              </w:rPr>
            </w:pPr>
            <w:r w:rsidRPr="00974F08">
              <w:rPr>
                <w:rFonts w:ascii="宋体" w:hAnsi="宋体" w:cs="宋体"/>
                <w:sz w:val="18"/>
                <w:szCs w:val="18"/>
              </w:rPr>
              <w:t>2.</w:t>
            </w:r>
            <w:r w:rsidRPr="00974F08">
              <w:rPr>
                <w:rFonts w:ascii="宋体" w:hAnsi="宋体" w:cs="宋体" w:hint="eastAsia"/>
                <w:sz w:val="18"/>
                <w:szCs w:val="18"/>
              </w:rPr>
              <w:t>柜体：上部柜体（排气柜）与下部柜体（储物柜）采用上下分体结构</w:t>
            </w:r>
            <w:r w:rsidRPr="00974F08">
              <w:rPr>
                <w:rFonts w:ascii="宋体" w:cs="宋体"/>
                <w:sz w:val="18"/>
                <w:szCs w:val="18"/>
              </w:rPr>
              <w:t>,</w:t>
            </w:r>
            <w:r w:rsidRPr="00974F08">
              <w:rPr>
                <w:rFonts w:ascii="宋体" w:hAnsi="宋体" w:cs="宋体" w:hint="eastAsia"/>
                <w:sz w:val="18"/>
                <w:szCs w:val="18"/>
              </w:rPr>
              <w:t>下柜体带抽风，管道联通主管道；</w:t>
            </w:r>
          </w:p>
          <w:p w:rsidR="00D51B7B" w:rsidRPr="00974F08" w:rsidRDefault="00D51B7B" w:rsidP="00B43CB9">
            <w:pPr>
              <w:rPr>
                <w:rFonts w:ascii="宋体"/>
                <w:sz w:val="18"/>
                <w:szCs w:val="18"/>
              </w:rPr>
            </w:pPr>
            <w:r w:rsidRPr="00974F08">
              <w:rPr>
                <w:rFonts w:ascii="宋体" w:hAnsi="宋体" w:cs="宋体"/>
                <w:sz w:val="18"/>
                <w:szCs w:val="18"/>
              </w:rPr>
              <w:t>2.1</w:t>
            </w:r>
            <w:r w:rsidRPr="00974F08">
              <w:rPr>
                <w:rFonts w:ascii="宋体" w:hAnsi="宋体" w:cs="宋体" w:hint="eastAsia"/>
                <w:sz w:val="18"/>
                <w:szCs w:val="18"/>
              </w:rPr>
              <w:t>柜体设计：外壳材料通风柜柜体结构采用双层结构，内衬板与钢制外壳间预留有</w:t>
            </w:r>
            <w:r w:rsidRPr="00974F08">
              <w:rPr>
                <w:rFonts w:ascii="宋体" w:hAnsi="宋体" w:cs="宋体"/>
                <w:sz w:val="18"/>
                <w:szCs w:val="18"/>
              </w:rPr>
              <w:t>150mm</w:t>
            </w:r>
            <w:r w:rsidRPr="00974F08">
              <w:rPr>
                <w:rFonts w:ascii="宋体" w:hAnsi="宋体" w:cs="宋体" w:hint="eastAsia"/>
                <w:sz w:val="18"/>
                <w:szCs w:val="18"/>
              </w:rPr>
              <w:t>空间供水、电、气连接、安装、维护以及通风柜滑轮及配重系统的安装、维护。</w:t>
            </w:r>
          </w:p>
          <w:p w:rsidR="00D51B7B" w:rsidRPr="00974F08" w:rsidRDefault="00D51B7B" w:rsidP="00B43CB9">
            <w:pPr>
              <w:rPr>
                <w:rFonts w:ascii="宋体"/>
                <w:sz w:val="18"/>
                <w:szCs w:val="18"/>
              </w:rPr>
            </w:pPr>
            <w:r w:rsidRPr="00974F08">
              <w:rPr>
                <w:rFonts w:ascii="宋体" w:hAnsi="宋体" w:cs="宋体"/>
                <w:sz w:val="18"/>
                <w:szCs w:val="18"/>
              </w:rPr>
              <w:t>2.2</w:t>
            </w:r>
            <w:r w:rsidRPr="00974F08">
              <w:rPr>
                <w:rFonts w:ascii="宋体" w:hAnsi="宋体" w:cs="宋体" w:hint="eastAsia"/>
                <w:sz w:val="18"/>
                <w:szCs w:val="18"/>
              </w:rPr>
              <w:t>钢制外壳采用</w:t>
            </w:r>
            <w:r w:rsidRPr="00974F08">
              <w:rPr>
                <w:rFonts w:ascii="宋体" w:hAnsi="宋体" w:cs="宋体"/>
                <w:sz w:val="18"/>
                <w:szCs w:val="18"/>
              </w:rPr>
              <w:t>1.2mm</w:t>
            </w:r>
            <w:r w:rsidRPr="00974F08">
              <w:rPr>
                <w:rFonts w:ascii="宋体" w:hAnsi="宋体" w:cs="宋体" w:hint="eastAsia"/>
                <w:sz w:val="18"/>
                <w:szCs w:val="18"/>
              </w:rPr>
              <w:t>厚上海宝钢电解镀锌钢板，表面经特殊处理后采用不低于阿克苏环氧树脂静电粉末喷涂喷体表面厚度达到</w:t>
            </w:r>
            <w:r w:rsidRPr="00974F08">
              <w:rPr>
                <w:rFonts w:ascii="宋体" w:hAnsi="宋体" w:cs="宋体"/>
                <w:sz w:val="18"/>
                <w:szCs w:val="18"/>
              </w:rPr>
              <w:t>85</w:t>
            </w:r>
            <w:r w:rsidRPr="00974F08">
              <w:rPr>
                <w:rFonts w:ascii="宋体" w:hAnsi="宋体" w:cs="宋体" w:hint="eastAsia"/>
                <w:sz w:val="18"/>
                <w:szCs w:val="18"/>
              </w:rPr>
              <w:t>μ</w:t>
            </w:r>
            <w:r w:rsidRPr="00974F08">
              <w:rPr>
                <w:rFonts w:ascii="宋体" w:hAnsi="宋体" w:cs="宋体"/>
                <w:sz w:val="18"/>
                <w:szCs w:val="18"/>
              </w:rPr>
              <w:t>m</w:t>
            </w:r>
            <w:r w:rsidRPr="00974F08">
              <w:rPr>
                <w:rFonts w:ascii="宋体" w:hAnsi="宋体" w:cs="宋体" w:hint="eastAsia"/>
                <w:sz w:val="18"/>
                <w:szCs w:val="18"/>
              </w:rPr>
              <w:t>以上，有防锈、防腐蚀、耐有机溶剂等功能，最后经高温烘烤制作而成；</w:t>
            </w:r>
          </w:p>
          <w:p w:rsidR="00D51B7B" w:rsidRPr="00974F08" w:rsidRDefault="00D51B7B" w:rsidP="00B43CB9">
            <w:pPr>
              <w:rPr>
                <w:rFonts w:ascii="宋体"/>
                <w:sz w:val="18"/>
                <w:szCs w:val="18"/>
              </w:rPr>
            </w:pPr>
            <w:r w:rsidRPr="00974F08">
              <w:rPr>
                <w:rFonts w:ascii="宋体" w:hAnsi="宋体" w:cs="宋体"/>
                <w:sz w:val="18"/>
                <w:szCs w:val="18"/>
              </w:rPr>
              <w:t>3.</w:t>
            </w:r>
            <w:r w:rsidRPr="00974F08">
              <w:rPr>
                <w:rFonts w:ascii="宋体" w:hAnsi="宋体" w:cs="宋体" w:hint="eastAsia"/>
                <w:sz w:val="18"/>
                <w:szCs w:val="18"/>
              </w:rPr>
              <w:t>检修装置：通风柜两侧可拆装互换检修门板，便捷了水、电、气等管线的安装、维修、保养，而不必拆装通风柜的主结构；</w:t>
            </w:r>
          </w:p>
          <w:p w:rsidR="00D51B7B" w:rsidRPr="00974F08" w:rsidRDefault="00D51B7B" w:rsidP="00B43CB9">
            <w:pPr>
              <w:rPr>
                <w:rFonts w:ascii="宋体"/>
                <w:sz w:val="18"/>
                <w:szCs w:val="18"/>
              </w:rPr>
            </w:pPr>
            <w:r w:rsidRPr="00974F08">
              <w:rPr>
                <w:rFonts w:ascii="宋体" w:hAnsi="宋体" w:cs="宋体"/>
                <w:sz w:val="18"/>
                <w:szCs w:val="18"/>
              </w:rPr>
              <w:t>4.</w:t>
            </w:r>
            <w:r w:rsidRPr="00974F08">
              <w:rPr>
                <w:rFonts w:ascii="宋体" w:hAnsi="宋体" w:cs="宋体" w:hint="eastAsia"/>
                <w:sz w:val="18"/>
                <w:szCs w:val="18"/>
              </w:rPr>
              <w:t>视窗拉门：采用模具一体成型弧电解镀锌钢，表面经环氧树脂粉沫烤漆喷涂或</w:t>
            </w:r>
            <w:r w:rsidRPr="00974F08">
              <w:rPr>
                <w:rFonts w:ascii="宋体" w:hAnsi="宋体" w:cs="宋体"/>
                <w:sz w:val="18"/>
                <w:szCs w:val="18"/>
              </w:rPr>
              <w:t>PP</w:t>
            </w:r>
            <w:r w:rsidRPr="00974F08">
              <w:rPr>
                <w:rFonts w:ascii="宋体" w:hAnsi="宋体" w:cs="宋体" w:hint="eastAsia"/>
                <w:sz w:val="18"/>
                <w:szCs w:val="18"/>
              </w:rPr>
              <w:t>一体成型拉手，弧型设计可大大降低通风阻力。无段式活动式垂直拉升拉门，置于工作空间与操作者之间，以保护操作者安全，结合平衡装置，拉门可停于任意活动点</w:t>
            </w:r>
            <w:r w:rsidRPr="00974F08">
              <w:rPr>
                <w:rFonts w:ascii="宋体" w:hAnsi="宋体" w:cs="宋体"/>
                <w:sz w:val="18"/>
                <w:szCs w:val="18"/>
              </w:rPr>
              <w:t>(</w:t>
            </w:r>
            <w:r w:rsidRPr="00974F08">
              <w:rPr>
                <w:rFonts w:ascii="宋体" w:hAnsi="宋体" w:cs="宋体" w:hint="eastAsia"/>
                <w:sz w:val="18"/>
                <w:szCs w:val="18"/>
              </w:rPr>
              <w:t>阻力不应过大</w:t>
            </w:r>
            <w:r w:rsidRPr="00974F08">
              <w:rPr>
                <w:rFonts w:ascii="宋体" w:hAnsi="宋体" w:cs="宋体"/>
                <w:sz w:val="18"/>
                <w:szCs w:val="18"/>
              </w:rPr>
              <w:t>)</w:t>
            </w:r>
            <w:r w:rsidRPr="00974F08">
              <w:rPr>
                <w:rFonts w:ascii="宋体" w:hAnsi="宋体" w:cs="宋体" w:hint="eastAsia"/>
                <w:sz w:val="18"/>
                <w:szCs w:val="18"/>
              </w:rPr>
              <w:t>；</w:t>
            </w:r>
          </w:p>
          <w:p w:rsidR="00D51B7B" w:rsidRPr="00974F08" w:rsidRDefault="00D51B7B" w:rsidP="00B43CB9">
            <w:pPr>
              <w:rPr>
                <w:rFonts w:ascii="宋体"/>
                <w:sz w:val="18"/>
                <w:szCs w:val="18"/>
              </w:rPr>
            </w:pPr>
            <w:r w:rsidRPr="00974F08">
              <w:rPr>
                <w:rFonts w:ascii="宋体" w:hAnsi="宋体" w:cs="宋体"/>
                <w:sz w:val="18"/>
                <w:szCs w:val="18"/>
              </w:rPr>
              <w:t>5.</w:t>
            </w:r>
            <w:r w:rsidRPr="00974F08">
              <w:rPr>
                <w:rFonts w:ascii="宋体" w:hAnsi="宋体" w:cs="宋体" w:hint="eastAsia"/>
                <w:sz w:val="18"/>
                <w:szCs w:val="18"/>
              </w:rPr>
              <w:t>内衬板及导流板：通风柜内衬板采用</w:t>
            </w:r>
            <w:r w:rsidRPr="00974F08">
              <w:rPr>
                <w:rFonts w:ascii="宋体" w:hAnsi="宋体" w:cs="宋体"/>
                <w:sz w:val="18"/>
                <w:szCs w:val="18"/>
              </w:rPr>
              <w:t>6mm</w:t>
            </w:r>
            <w:r w:rsidRPr="00974F08">
              <w:rPr>
                <w:rFonts w:ascii="宋体" w:hAnsi="宋体" w:cs="宋体" w:hint="eastAsia"/>
                <w:sz w:val="18"/>
                <w:szCs w:val="18"/>
              </w:rPr>
              <w:t>白色耐腐蚀耐高温抗倍特板</w:t>
            </w:r>
            <w:r w:rsidRPr="00974F08">
              <w:rPr>
                <w:rFonts w:ascii="宋体" w:cs="宋体"/>
                <w:sz w:val="18"/>
                <w:szCs w:val="18"/>
              </w:rPr>
              <w:t>,</w:t>
            </w:r>
            <w:r w:rsidRPr="00974F08">
              <w:rPr>
                <w:rFonts w:ascii="宋体" w:hAnsi="宋体" w:cs="宋体" w:hint="eastAsia"/>
                <w:sz w:val="18"/>
                <w:szCs w:val="18"/>
              </w:rPr>
              <w:t>导流板安装位置与角度须使排气分布均匀，无死角，在标准状况下，三段式排风，以确保不同比重气体在导流板上、中、下均能有效排除；</w:t>
            </w:r>
          </w:p>
          <w:p w:rsidR="00D51B7B" w:rsidRPr="00974F08" w:rsidRDefault="00D51B7B" w:rsidP="00B43CB9">
            <w:pPr>
              <w:rPr>
                <w:rFonts w:ascii="宋体"/>
                <w:sz w:val="18"/>
                <w:szCs w:val="18"/>
              </w:rPr>
            </w:pPr>
            <w:r w:rsidRPr="00974F08">
              <w:rPr>
                <w:rFonts w:ascii="宋体" w:hAnsi="宋体" w:cs="宋体"/>
                <w:sz w:val="18"/>
                <w:szCs w:val="18"/>
              </w:rPr>
              <w:t>6.</w:t>
            </w:r>
            <w:r w:rsidRPr="00974F08">
              <w:rPr>
                <w:rFonts w:ascii="宋体" w:hAnsi="宋体" w:cs="宋体" w:hint="eastAsia"/>
                <w:sz w:val="18"/>
                <w:szCs w:val="18"/>
              </w:rPr>
              <w:t>集气风罩：要求集气罩具有良好的锥形集气角度及滑度，可以获得良好的集气平均性及低压损；</w:t>
            </w:r>
          </w:p>
          <w:p w:rsidR="00D51B7B" w:rsidRPr="00974F08" w:rsidRDefault="00D51B7B" w:rsidP="00B43CB9">
            <w:pPr>
              <w:rPr>
                <w:rFonts w:ascii="宋体"/>
                <w:sz w:val="18"/>
                <w:szCs w:val="18"/>
              </w:rPr>
            </w:pPr>
            <w:r w:rsidRPr="00974F08">
              <w:rPr>
                <w:rFonts w:ascii="宋体" w:hAnsi="宋体" w:cs="宋体"/>
                <w:sz w:val="18"/>
                <w:szCs w:val="18"/>
              </w:rPr>
              <w:t>7.</w:t>
            </w:r>
            <w:r w:rsidRPr="00974F08">
              <w:rPr>
                <w:rFonts w:ascii="宋体" w:hAnsi="宋体" w:cs="宋体" w:hint="eastAsia"/>
                <w:sz w:val="18"/>
                <w:szCs w:val="18"/>
              </w:rPr>
              <w:t>台面：采用台面耐酸碱、耐腐蚀、耐高温、耐污染、不易滋生细菌、易清洁、耐磨、耐冲击、抗弯曲、防潮、抗紫外线，环保且经久耐用的优质实芯理化板</w:t>
            </w:r>
            <w:r w:rsidRPr="00974F08">
              <w:rPr>
                <w:rFonts w:ascii="宋体" w:hAnsi="宋体" w:cs="宋体"/>
                <w:sz w:val="18"/>
                <w:szCs w:val="18"/>
              </w:rPr>
              <w:t>12.7mm</w:t>
            </w:r>
            <w:r w:rsidRPr="00974F08">
              <w:rPr>
                <w:rFonts w:ascii="宋体" w:hAnsi="宋体" w:cs="宋体" w:hint="eastAsia"/>
                <w:sz w:val="18"/>
                <w:szCs w:val="18"/>
              </w:rPr>
              <w:t>，台面与柜体的连接用胶粘合。所有台面加工时采用底板加厚处理。</w:t>
            </w:r>
            <w:r w:rsidRPr="00974F08">
              <w:rPr>
                <w:rFonts w:ascii="宋体" w:hAnsi="宋体" w:cs="宋体" w:hint="eastAsia"/>
                <w:kern w:val="0"/>
                <w:sz w:val="18"/>
                <w:szCs w:val="18"/>
              </w:rPr>
              <w:t>▲（须提供原厂授权书，</w:t>
            </w:r>
            <w:r w:rsidRPr="00974F08">
              <w:rPr>
                <w:rFonts w:ascii="宋体" w:hAnsi="宋体" w:cs="宋体" w:hint="eastAsia"/>
                <w:sz w:val="18"/>
                <w:szCs w:val="18"/>
              </w:rPr>
              <w:t>提供权威机构专业测试报告，</w:t>
            </w:r>
            <w:r w:rsidRPr="00974F08">
              <w:rPr>
                <w:rFonts w:ascii="宋体" w:hAnsi="宋体" w:cs="宋体" w:hint="eastAsia"/>
                <w:kern w:val="0"/>
                <w:sz w:val="18"/>
                <w:szCs w:val="18"/>
              </w:rPr>
              <w:t>并加盖台面厂家鲜章）；</w:t>
            </w:r>
          </w:p>
          <w:p w:rsidR="00D51B7B" w:rsidRPr="00974F08" w:rsidRDefault="00D51B7B" w:rsidP="00B43CB9">
            <w:pPr>
              <w:rPr>
                <w:rFonts w:ascii="宋体"/>
                <w:sz w:val="18"/>
                <w:szCs w:val="18"/>
              </w:rPr>
            </w:pPr>
            <w:r w:rsidRPr="00974F08">
              <w:rPr>
                <w:rFonts w:ascii="宋体" w:hAnsi="宋体" w:cs="宋体"/>
                <w:sz w:val="18"/>
                <w:szCs w:val="18"/>
              </w:rPr>
              <w:t>8.</w:t>
            </w:r>
            <w:r w:rsidRPr="00974F08">
              <w:rPr>
                <w:rFonts w:ascii="宋体" w:hAnsi="宋体" w:cs="宋体" w:hint="eastAsia"/>
                <w:sz w:val="18"/>
                <w:szCs w:val="18"/>
              </w:rPr>
              <w:t>通风柜水电气配置</w:t>
            </w:r>
          </w:p>
          <w:p w:rsidR="00D51B7B" w:rsidRPr="00974F08" w:rsidRDefault="00D51B7B" w:rsidP="00B43CB9">
            <w:pPr>
              <w:rPr>
                <w:rFonts w:ascii="宋体"/>
                <w:sz w:val="18"/>
                <w:szCs w:val="18"/>
              </w:rPr>
            </w:pPr>
            <w:r w:rsidRPr="00974F08">
              <w:rPr>
                <w:rFonts w:ascii="宋体" w:hAnsi="宋体" w:cs="宋体"/>
                <w:sz w:val="18"/>
                <w:szCs w:val="18"/>
              </w:rPr>
              <w:t>8.1</w:t>
            </w:r>
            <w:r w:rsidRPr="00974F08">
              <w:rPr>
                <w:rFonts w:ascii="宋体" w:hAnsi="宋体" w:cs="宋体" w:hint="eastAsia"/>
                <w:sz w:val="18"/>
                <w:szCs w:val="18"/>
              </w:rPr>
              <w:t>控制面板（选配项）：采用国际主流液晶屏控制面板，以下功能均具备且能液晶屏实时显示：</w:t>
            </w:r>
            <w:r w:rsidRPr="00974F08">
              <w:rPr>
                <w:rFonts w:ascii="宋体" w:hAnsi="宋体" w:cs="宋体"/>
                <w:sz w:val="18"/>
                <w:szCs w:val="18"/>
              </w:rPr>
              <w:t>a</w:t>
            </w:r>
            <w:r w:rsidRPr="00974F08">
              <w:rPr>
                <w:rFonts w:ascii="宋体" w:hAnsi="宋体" w:cs="宋体" w:hint="eastAsia"/>
                <w:sz w:val="18"/>
                <w:szCs w:val="18"/>
              </w:rPr>
              <w:t>、照明开启及关闭；</w:t>
            </w:r>
            <w:r w:rsidRPr="00974F08">
              <w:rPr>
                <w:rFonts w:ascii="宋体" w:hAnsi="宋体" w:cs="宋体"/>
                <w:sz w:val="18"/>
                <w:szCs w:val="18"/>
              </w:rPr>
              <w:t>b</w:t>
            </w:r>
            <w:r w:rsidRPr="00974F08">
              <w:rPr>
                <w:rFonts w:ascii="宋体" w:hAnsi="宋体" w:cs="宋体" w:hint="eastAsia"/>
                <w:sz w:val="18"/>
                <w:szCs w:val="18"/>
              </w:rPr>
              <w:t>、风机开启及关闭；</w:t>
            </w:r>
          </w:p>
          <w:p w:rsidR="00D51B7B" w:rsidRPr="00974F08" w:rsidRDefault="00D51B7B" w:rsidP="00B43CB9">
            <w:pPr>
              <w:rPr>
                <w:rFonts w:ascii="宋体"/>
                <w:sz w:val="18"/>
                <w:szCs w:val="18"/>
              </w:rPr>
            </w:pPr>
            <w:r w:rsidRPr="00974F08">
              <w:rPr>
                <w:rFonts w:ascii="宋体" w:hAnsi="宋体" w:cs="宋体"/>
                <w:sz w:val="18"/>
                <w:szCs w:val="18"/>
              </w:rPr>
              <w:t>c</w:t>
            </w:r>
            <w:r w:rsidRPr="00974F08">
              <w:rPr>
                <w:rFonts w:ascii="宋体" w:hAnsi="宋体" w:cs="宋体" w:hint="eastAsia"/>
                <w:sz w:val="18"/>
                <w:szCs w:val="18"/>
              </w:rPr>
              <w:t>、风阀角度调整及液晶显示</w:t>
            </w:r>
            <w:r w:rsidRPr="00974F08">
              <w:rPr>
                <w:rFonts w:ascii="宋体" w:hAnsi="宋体" w:cs="宋体"/>
                <w:sz w:val="18"/>
                <w:szCs w:val="18"/>
              </w:rPr>
              <w:t xml:space="preserve">: </w:t>
            </w:r>
            <w:r w:rsidRPr="00974F08">
              <w:rPr>
                <w:rFonts w:ascii="宋体" w:hAnsi="宋体" w:cs="宋体" w:hint="eastAsia"/>
                <w:sz w:val="18"/>
                <w:szCs w:val="18"/>
              </w:rPr>
              <w:t>系统开机状态下</w:t>
            </w:r>
          </w:p>
          <w:p w:rsidR="00D51B7B" w:rsidRPr="00974F08" w:rsidRDefault="00D51B7B" w:rsidP="00B43CB9">
            <w:pPr>
              <w:rPr>
                <w:rFonts w:ascii="宋体"/>
                <w:sz w:val="18"/>
                <w:szCs w:val="18"/>
              </w:rPr>
            </w:pPr>
            <w:r w:rsidRPr="00974F08">
              <w:rPr>
                <w:rFonts w:ascii="宋体" w:hAnsi="宋体" w:cs="宋体" w:hint="eastAsia"/>
                <w:sz w:val="18"/>
                <w:szCs w:val="18"/>
              </w:rPr>
              <w:t>风机未开启时，按［风机］按键，风机继电器接口触点闭合，风阀将自动运转到预设角度。风机开启时，按［风机］按键，风机继电器接口触点断开，风阀将自动运转到</w:t>
            </w:r>
            <w:r w:rsidRPr="00974F08">
              <w:rPr>
                <w:rFonts w:ascii="宋体" w:cs="宋体"/>
                <w:sz w:val="18"/>
                <w:szCs w:val="18"/>
              </w:rPr>
              <w:t>00</w:t>
            </w:r>
            <w:r w:rsidRPr="00974F08">
              <w:rPr>
                <w:rFonts w:ascii="宋体" w:hAnsi="宋体" w:cs="宋体" w:hint="eastAsia"/>
                <w:sz w:val="18"/>
                <w:szCs w:val="18"/>
              </w:rPr>
              <w:t>的位置按［风阀角度加］按键，风阀预设角度增加，按［风阀角度减］按键，风阀预设角度减小。风阀预设角度一经设定，可断电记忆。风阀角度调整最小值为</w:t>
            </w:r>
            <w:r w:rsidRPr="00974F08">
              <w:rPr>
                <w:rFonts w:ascii="宋体" w:hAnsi="宋体" w:cs="宋体"/>
                <w:sz w:val="18"/>
                <w:szCs w:val="18"/>
              </w:rPr>
              <w:t>1</w:t>
            </w:r>
            <w:r w:rsidRPr="00974F08">
              <w:rPr>
                <w:rFonts w:ascii="宋体" w:hAnsi="宋体" w:cs="宋体" w:hint="eastAsia"/>
                <w:sz w:val="18"/>
                <w:szCs w:val="18"/>
              </w:rPr>
              <w:t>度。</w:t>
            </w:r>
          </w:p>
          <w:p w:rsidR="00D51B7B" w:rsidRPr="00974F08" w:rsidRDefault="00D51B7B" w:rsidP="00B43CB9">
            <w:pPr>
              <w:rPr>
                <w:rFonts w:ascii="宋体"/>
                <w:sz w:val="18"/>
                <w:szCs w:val="18"/>
              </w:rPr>
            </w:pPr>
            <w:r w:rsidRPr="00974F08">
              <w:rPr>
                <w:rFonts w:ascii="宋体" w:hAnsi="宋体" w:cs="宋体"/>
                <w:sz w:val="18"/>
                <w:szCs w:val="18"/>
              </w:rPr>
              <w:t>d</w:t>
            </w:r>
            <w:r w:rsidRPr="00974F08">
              <w:rPr>
                <w:rFonts w:ascii="宋体" w:hAnsi="宋体" w:cs="宋体" w:hint="eastAsia"/>
                <w:sz w:val="18"/>
                <w:szCs w:val="18"/>
              </w:rPr>
              <w:t>、风阀角度自动归零</w:t>
            </w:r>
          </w:p>
          <w:p w:rsidR="00D51B7B" w:rsidRPr="00974F08" w:rsidRDefault="00D51B7B" w:rsidP="00B43CB9">
            <w:pPr>
              <w:rPr>
                <w:rFonts w:ascii="宋体"/>
                <w:sz w:val="18"/>
                <w:szCs w:val="18"/>
              </w:rPr>
            </w:pPr>
            <w:r w:rsidRPr="00974F08">
              <w:rPr>
                <w:rFonts w:ascii="宋体" w:hAnsi="宋体" w:cs="宋体" w:hint="eastAsia"/>
                <w:sz w:val="18"/>
                <w:szCs w:val="18"/>
              </w:rPr>
              <w:t>若系统中途断电，风阀位置不在</w:t>
            </w:r>
            <w:r w:rsidRPr="00974F08">
              <w:rPr>
                <w:rFonts w:ascii="宋体" w:cs="宋体"/>
                <w:sz w:val="18"/>
                <w:szCs w:val="18"/>
              </w:rPr>
              <w:t>00</w:t>
            </w:r>
            <w:r w:rsidRPr="00974F08">
              <w:rPr>
                <w:rFonts w:ascii="宋体" w:hAnsi="宋体" w:cs="宋体" w:hint="eastAsia"/>
                <w:sz w:val="18"/>
                <w:szCs w:val="18"/>
              </w:rPr>
              <w:t>位置，当控制器通电后，风阀位置会自动归零。在风阀归零时启动控制器，风阀角度显示</w:t>
            </w:r>
            <w:r w:rsidRPr="00974F08">
              <w:rPr>
                <w:rFonts w:ascii="宋体" w:cs="宋体"/>
                <w:sz w:val="18"/>
                <w:szCs w:val="18"/>
              </w:rPr>
              <w:t>00</w:t>
            </w:r>
            <w:r w:rsidRPr="00974F08">
              <w:rPr>
                <w:rFonts w:ascii="宋体" w:hAnsi="宋体" w:cs="宋体" w:hint="eastAsia"/>
                <w:sz w:val="18"/>
                <w:szCs w:val="18"/>
              </w:rPr>
              <w:t>并且闪烁，提示用户此时处于风阀归零状态。</w:t>
            </w:r>
          </w:p>
          <w:p w:rsidR="00D51B7B" w:rsidRPr="00974F08" w:rsidRDefault="00D51B7B" w:rsidP="00B43CB9">
            <w:pPr>
              <w:rPr>
                <w:rFonts w:ascii="宋体"/>
                <w:sz w:val="18"/>
                <w:szCs w:val="18"/>
              </w:rPr>
            </w:pPr>
            <w:r w:rsidRPr="00974F08">
              <w:rPr>
                <w:rFonts w:ascii="宋体" w:hAnsi="宋体" w:cs="宋体"/>
                <w:sz w:val="18"/>
                <w:szCs w:val="18"/>
              </w:rPr>
              <w:t>e</w:t>
            </w:r>
            <w:r w:rsidRPr="00974F08">
              <w:rPr>
                <w:rFonts w:ascii="宋体" w:hAnsi="宋体" w:cs="宋体" w:hint="eastAsia"/>
                <w:sz w:val="18"/>
                <w:szCs w:val="18"/>
              </w:rPr>
              <w:t>、废气净化功能开启及关闭</w:t>
            </w:r>
            <w:r w:rsidRPr="00974F08">
              <w:rPr>
                <w:rFonts w:ascii="宋体" w:hAnsi="宋体" w:cs="宋体"/>
                <w:sz w:val="18"/>
                <w:szCs w:val="18"/>
              </w:rPr>
              <w:t>(</w:t>
            </w:r>
            <w:r w:rsidRPr="00974F08">
              <w:rPr>
                <w:rFonts w:ascii="宋体" w:hAnsi="宋体" w:cs="宋体" w:hint="eastAsia"/>
                <w:sz w:val="18"/>
                <w:szCs w:val="18"/>
              </w:rPr>
              <w:t>选配</w:t>
            </w:r>
            <w:r w:rsidRPr="00974F08">
              <w:rPr>
                <w:rFonts w:ascii="宋体" w:hAnsi="宋体" w:cs="宋体"/>
                <w:sz w:val="18"/>
                <w:szCs w:val="18"/>
              </w:rPr>
              <w:t>)</w:t>
            </w:r>
          </w:p>
          <w:p w:rsidR="00D51B7B" w:rsidRPr="00974F08" w:rsidRDefault="00D51B7B" w:rsidP="00B43CB9">
            <w:pPr>
              <w:rPr>
                <w:rFonts w:ascii="宋体"/>
                <w:sz w:val="18"/>
                <w:szCs w:val="18"/>
              </w:rPr>
            </w:pPr>
            <w:r w:rsidRPr="00974F08">
              <w:rPr>
                <w:rFonts w:ascii="宋体" w:hAnsi="宋体" w:cs="宋体"/>
                <w:sz w:val="18"/>
                <w:szCs w:val="18"/>
              </w:rPr>
              <w:t>9.</w:t>
            </w:r>
            <w:r w:rsidRPr="00974F08">
              <w:rPr>
                <w:rFonts w:ascii="宋体" w:hAnsi="宋体" w:cs="宋体" w:hint="eastAsia"/>
                <w:sz w:val="18"/>
                <w:szCs w:val="18"/>
              </w:rPr>
              <w:t>插座：，采用</w:t>
            </w:r>
            <w:r w:rsidRPr="00974F08">
              <w:rPr>
                <w:rFonts w:ascii="宋体" w:hAnsi="宋体" w:cs="宋体"/>
                <w:sz w:val="18"/>
                <w:szCs w:val="18"/>
              </w:rPr>
              <w:t>10A 220V</w:t>
            </w:r>
            <w:r w:rsidRPr="00974F08">
              <w:rPr>
                <w:rFonts w:ascii="宋体" w:hAnsi="宋体" w:cs="宋体" w:hint="eastAsia"/>
                <w:sz w:val="18"/>
                <w:szCs w:val="18"/>
              </w:rPr>
              <w:t>或</w:t>
            </w:r>
            <w:r w:rsidRPr="00974F08">
              <w:rPr>
                <w:rFonts w:ascii="宋体" w:hAnsi="宋体" w:cs="宋体"/>
                <w:sz w:val="18"/>
                <w:szCs w:val="18"/>
              </w:rPr>
              <w:t>16A380V</w:t>
            </w:r>
            <w:r w:rsidRPr="00974F08">
              <w:rPr>
                <w:rFonts w:ascii="宋体" w:hAnsi="宋体" w:cs="宋体" w:hint="eastAsia"/>
                <w:sz w:val="18"/>
                <w:szCs w:val="18"/>
              </w:rPr>
              <w:t>符合</w:t>
            </w:r>
            <w:r w:rsidRPr="00974F08">
              <w:rPr>
                <w:rFonts w:ascii="宋体" w:hAnsi="宋体" w:cs="宋体"/>
                <w:sz w:val="18"/>
                <w:szCs w:val="18"/>
              </w:rPr>
              <w:t>IP44</w:t>
            </w:r>
            <w:r w:rsidRPr="00974F08">
              <w:rPr>
                <w:rFonts w:ascii="宋体" w:hAnsi="宋体" w:cs="宋体" w:hint="eastAsia"/>
                <w:sz w:val="18"/>
                <w:szCs w:val="18"/>
              </w:rPr>
              <w:t>国际标准多功能插座，适合各种仪器插头。安装在柜体正面外侧。</w:t>
            </w:r>
          </w:p>
          <w:p w:rsidR="00D51B7B" w:rsidRPr="00974F08" w:rsidRDefault="00D51B7B" w:rsidP="00B43CB9">
            <w:pPr>
              <w:rPr>
                <w:rFonts w:ascii="宋体"/>
                <w:sz w:val="18"/>
                <w:szCs w:val="18"/>
              </w:rPr>
            </w:pPr>
            <w:r w:rsidRPr="00974F08">
              <w:rPr>
                <w:rFonts w:ascii="宋体" w:hAnsi="宋体" w:cs="宋体"/>
                <w:sz w:val="18"/>
                <w:szCs w:val="18"/>
              </w:rPr>
              <w:t>10.</w:t>
            </w:r>
            <w:r w:rsidRPr="00974F08">
              <w:rPr>
                <w:rFonts w:ascii="宋体" w:hAnsi="宋体" w:cs="宋体" w:hint="eastAsia"/>
                <w:sz w:val="18"/>
                <w:szCs w:val="18"/>
              </w:rPr>
              <w:t>照明装置：全罩式双荧光灯设计，确保通风柜台面工作区域的照度不低于</w:t>
            </w:r>
            <w:r w:rsidRPr="00974F08">
              <w:rPr>
                <w:rFonts w:ascii="宋体" w:hAnsi="宋体" w:cs="宋体"/>
                <w:sz w:val="18"/>
                <w:szCs w:val="18"/>
              </w:rPr>
              <w:t>400LUX</w:t>
            </w:r>
            <w:r w:rsidRPr="00974F08">
              <w:rPr>
                <w:rFonts w:ascii="宋体" w:hAnsi="宋体" w:cs="宋体" w:hint="eastAsia"/>
                <w:sz w:val="18"/>
                <w:szCs w:val="18"/>
              </w:rPr>
              <w:t>。灯罩底部</w:t>
            </w:r>
            <w:r w:rsidRPr="00974F08">
              <w:rPr>
                <w:rFonts w:ascii="宋体" w:hAnsi="宋体" w:cs="宋体"/>
                <w:sz w:val="18"/>
                <w:szCs w:val="18"/>
              </w:rPr>
              <w:t>6mm</w:t>
            </w:r>
            <w:r w:rsidRPr="00974F08">
              <w:rPr>
                <w:rFonts w:ascii="宋体" w:hAnsi="宋体" w:cs="宋体" w:hint="eastAsia"/>
                <w:sz w:val="18"/>
                <w:szCs w:val="18"/>
              </w:rPr>
              <w:t>厚透明钢化玻璃固定在顶板上，可避免电气设备与柜内气体接触。灯罩采用镜面反射设计，便于更换和维护。通风柜照明接线采用便捷式连接便于拆装；</w:t>
            </w:r>
          </w:p>
          <w:p w:rsidR="00D51B7B" w:rsidRPr="00974F08" w:rsidRDefault="00D51B7B" w:rsidP="00B43CB9">
            <w:pPr>
              <w:rPr>
                <w:rFonts w:ascii="宋体"/>
                <w:sz w:val="18"/>
                <w:szCs w:val="18"/>
              </w:rPr>
            </w:pPr>
            <w:r w:rsidRPr="00974F08">
              <w:rPr>
                <w:rFonts w:ascii="宋体" w:hAnsi="宋体" w:cs="宋体"/>
                <w:sz w:val="18"/>
                <w:szCs w:val="18"/>
              </w:rPr>
              <w:t>11.</w:t>
            </w:r>
            <w:r w:rsidRPr="00974F08">
              <w:rPr>
                <w:rFonts w:ascii="宋体" w:hAnsi="宋体" w:cs="宋体" w:hint="eastAsia"/>
                <w:sz w:val="18"/>
                <w:szCs w:val="18"/>
              </w:rPr>
              <w:t>其它及五金配件要求：</w:t>
            </w:r>
          </w:p>
          <w:p w:rsidR="00D51B7B" w:rsidRPr="00974F08" w:rsidRDefault="00D51B7B" w:rsidP="00B43CB9">
            <w:pPr>
              <w:rPr>
                <w:rFonts w:ascii="宋体"/>
                <w:sz w:val="18"/>
                <w:szCs w:val="18"/>
              </w:rPr>
            </w:pPr>
            <w:r w:rsidRPr="00974F08">
              <w:rPr>
                <w:rFonts w:ascii="宋体" w:hAnsi="宋体" w:cs="宋体"/>
                <w:sz w:val="18"/>
                <w:szCs w:val="18"/>
              </w:rPr>
              <w:t>a.</w:t>
            </w:r>
            <w:r w:rsidRPr="00974F08">
              <w:rPr>
                <w:rFonts w:ascii="宋体" w:hAnsi="宋体" w:cs="宋体" w:hint="eastAsia"/>
                <w:sz w:val="18"/>
                <w:szCs w:val="18"/>
              </w:rPr>
              <w:t>移动门玻璃：</w:t>
            </w:r>
            <w:r w:rsidRPr="00974F08">
              <w:rPr>
                <w:rFonts w:ascii="宋体" w:hAnsi="宋体" w:cs="宋体"/>
                <w:sz w:val="18"/>
                <w:szCs w:val="18"/>
              </w:rPr>
              <w:t>6mm</w:t>
            </w:r>
            <w:r w:rsidRPr="00974F08">
              <w:rPr>
                <w:rFonts w:ascii="宋体" w:hAnsi="宋体" w:cs="宋体" w:hint="eastAsia"/>
                <w:sz w:val="18"/>
                <w:szCs w:val="18"/>
              </w:rPr>
              <w:t>厚钢化安全玻璃；</w:t>
            </w:r>
          </w:p>
          <w:p w:rsidR="00D51B7B" w:rsidRPr="00974F08" w:rsidRDefault="00D51B7B" w:rsidP="00B43CB9">
            <w:pPr>
              <w:rPr>
                <w:rFonts w:ascii="宋体"/>
                <w:sz w:val="18"/>
                <w:szCs w:val="18"/>
              </w:rPr>
            </w:pPr>
            <w:r w:rsidRPr="00974F08">
              <w:rPr>
                <w:rFonts w:ascii="宋体" w:hAnsi="宋体" w:cs="宋体"/>
                <w:sz w:val="18"/>
                <w:szCs w:val="18"/>
              </w:rPr>
              <w:t>b</w:t>
            </w:r>
            <w:r w:rsidRPr="00974F08">
              <w:rPr>
                <w:rFonts w:ascii="宋体" w:hAnsi="宋体" w:cs="宋体" w:hint="eastAsia"/>
                <w:sz w:val="18"/>
                <w:szCs w:val="18"/>
              </w:rPr>
              <w:t>铰链：高光泽的</w:t>
            </w:r>
            <w:r w:rsidRPr="00974F08">
              <w:rPr>
                <w:rFonts w:ascii="宋体" w:hAnsi="宋体" w:cs="宋体"/>
                <w:sz w:val="18"/>
                <w:szCs w:val="18"/>
              </w:rPr>
              <w:t>316L</w:t>
            </w:r>
            <w:r w:rsidRPr="00974F08">
              <w:rPr>
                <w:rFonts w:ascii="宋体" w:hAnsi="宋体" w:cs="宋体" w:hint="eastAsia"/>
                <w:sz w:val="18"/>
                <w:szCs w:val="18"/>
              </w:rPr>
              <w:t>不锈钢合页或隐蔽型</w:t>
            </w:r>
            <w:r w:rsidRPr="00974F08">
              <w:rPr>
                <w:rFonts w:ascii="宋体" w:hAnsi="宋体" w:cs="宋体"/>
                <w:sz w:val="18"/>
                <w:szCs w:val="18"/>
              </w:rPr>
              <w:t xml:space="preserve"> 165</w:t>
            </w:r>
            <w:r w:rsidRPr="00974F08">
              <w:rPr>
                <w:rFonts w:ascii="宋体" w:hAnsi="宋体" w:cs="宋体" w:hint="eastAsia"/>
                <w:sz w:val="18"/>
                <w:szCs w:val="18"/>
              </w:rPr>
              <w:t>度优质镀锌铰链，表面环氧树脂喷涂；</w:t>
            </w:r>
          </w:p>
          <w:p w:rsidR="00D51B7B" w:rsidRPr="00974F08" w:rsidRDefault="00D51B7B" w:rsidP="00B43CB9">
            <w:pPr>
              <w:rPr>
                <w:rFonts w:ascii="宋体"/>
                <w:sz w:val="18"/>
                <w:szCs w:val="18"/>
              </w:rPr>
            </w:pPr>
            <w:r w:rsidRPr="00974F08">
              <w:rPr>
                <w:rFonts w:ascii="宋体" w:hAnsi="宋体" w:cs="宋体"/>
                <w:sz w:val="18"/>
                <w:szCs w:val="18"/>
              </w:rPr>
              <w:t>c.</w:t>
            </w:r>
            <w:r w:rsidRPr="00974F08">
              <w:rPr>
                <w:rFonts w:ascii="宋体" w:hAnsi="宋体" w:cs="宋体" w:hint="eastAsia"/>
                <w:sz w:val="18"/>
                <w:szCs w:val="18"/>
              </w:rPr>
              <w:t>拉手：采用弓形不锈钢拉手或采用嵌入式铝合金拉手；</w:t>
            </w:r>
          </w:p>
          <w:p w:rsidR="00D51B7B" w:rsidRPr="00974F08" w:rsidRDefault="00D51B7B" w:rsidP="00B43CB9">
            <w:pPr>
              <w:rPr>
                <w:rFonts w:ascii="宋体"/>
                <w:sz w:val="18"/>
                <w:szCs w:val="18"/>
              </w:rPr>
            </w:pPr>
            <w:r w:rsidRPr="00974F08">
              <w:rPr>
                <w:rFonts w:ascii="宋体" w:hAnsi="宋体" w:cs="宋体"/>
                <w:sz w:val="18"/>
                <w:szCs w:val="18"/>
              </w:rPr>
              <w:t>d.</w:t>
            </w:r>
            <w:r w:rsidRPr="00974F08">
              <w:rPr>
                <w:rFonts w:ascii="宋体" w:hAnsi="宋体" w:cs="宋体" w:hint="eastAsia"/>
                <w:sz w:val="18"/>
                <w:szCs w:val="18"/>
              </w:rPr>
              <w:t>钢索及滑轮组：钢索采用</w:t>
            </w:r>
            <w:r w:rsidRPr="00974F08">
              <w:rPr>
                <w:rFonts w:ascii="宋体" w:hAnsi="宋体" w:cs="宋体"/>
                <w:sz w:val="18"/>
                <w:szCs w:val="18"/>
              </w:rPr>
              <w:t>PVC</w:t>
            </w:r>
            <w:r w:rsidRPr="00974F08">
              <w:rPr>
                <w:rFonts w:ascii="宋体" w:hAnsi="宋体" w:cs="宋体" w:hint="eastAsia"/>
                <w:sz w:val="18"/>
                <w:szCs w:val="18"/>
              </w:rPr>
              <w:t>包覆钢索，滑轮采用优质尼龙材质，满足实验室防腐要求，确保移门上下移动时轻巧、稳定，确保长期使用安全；</w:t>
            </w:r>
          </w:p>
          <w:p w:rsidR="00D51B7B" w:rsidRPr="00974F08" w:rsidRDefault="00D51B7B" w:rsidP="00B43CB9">
            <w:pPr>
              <w:rPr>
                <w:rFonts w:ascii="宋体"/>
                <w:sz w:val="18"/>
                <w:szCs w:val="18"/>
              </w:rPr>
            </w:pPr>
            <w:r w:rsidRPr="00974F08">
              <w:rPr>
                <w:rFonts w:ascii="宋体" w:hAnsi="宋体" w:cs="宋体"/>
                <w:sz w:val="18"/>
                <w:szCs w:val="18"/>
              </w:rPr>
              <w:t>e.</w:t>
            </w:r>
            <w:r w:rsidRPr="00974F08">
              <w:rPr>
                <w:rFonts w:ascii="宋体" w:hAnsi="宋体" w:cs="宋体" w:hint="eastAsia"/>
                <w:sz w:val="18"/>
                <w:szCs w:val="18"/>
              </w:rPr>
              <w:t>配重：上下行程具静音轨道以限制，避免摇晃碰撞。</w:t>
            </w:r>
          </w:p>
          <w:p w:rsidR="00D51B7B" w:rsidRPr="00974F08" w:rsidRDefault="00D51B7B" w:rsidP="00B43CB9">
            <w:pPr>
              <w:rPr>
                <w:rFonts w:ascii="宋体"/>
                <w:sz w:val="18"/>
                <w:szCs w:val="18"/>
              </w:rPr>
            </w:pPr>
            <w:r w:rsidRPr="00974F08">
              <w:rPr>
                <w:rFonts w:ascii="宋体" w:hAnsi="宋体" w:cs="宋体"/>
                <w:sz w:val="18"/>
                <w:szCs w:val="18"/>
              </w:rPr>
              <w:t>12.</w:t>
            </w:r>
            <w:r w:rsidRPr="00974F08">
              <w:rPr>
                <w:rFonts w:ascii="宋体" w:hAnsi="宋体" w:cs="宋体" w:hint="eastAsia"/>
                <w:sz w:val="18"/>
                <w:szCs w:val="18"/>
              </w:rPr>
              <w:t>带水槽通风工作站；配置专用实验水盆水龙头。</w:t>
            </w:r>
          </w:p>
        </w:tc>
      </w:tr>
      <w:tr w:rsidR="00D51B7B" w:rsidRPr="002F1A27">
        <w:trPr>
          <w:trHeight w:val="1289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D51B7B" w:rsidRPr="002F1A27" w:rsidRDefault="00D51B7B" w:rsidP="00B43CB9">
            <w:pPr>
              <w:pStyle w:val="Title"/>
              <w:jc w:val="left"/>
              <w:rPr>
                <w:rFonts w:ascii="宋体" w:cs="Times New Roman"/>
                <w:kern w:val="0"/>
                <w:sz w:val="21"/>
                <w:szCs w:val="21"/>
              </w:rPr>
            </w:pPr>
            <w:r w:rsidRPr="002F1A27">
              <w:rPr>
                <w:rFonts w:ascii="宋体" w:hAnsi="宋体" w:cs="宋体" w:hint="eastAsia"/>
                <w:b w:val="0"/>
                <w:bCs w:val="0"/>
                <w:kern w:val="0"/>
                <w:sz w:val="21"/>
                <w:szCs w:val="21"/>
              </w:rPr>
              <w:t>组织脱水机通风工作站</w:t>
            </w:r>
            <w:r w:rsidRPr="002F1A27">
              <w:rPr>
                <w:rFonts w:ascii="宋体" w:hAnsi="宋体" w:cs="宋体"/>
                <w:b w:val="0"/>
                <w:bCs w:val="0"/>
                <w:kern w:val="0"/>
                <w:sz w:val="21"/>
                <w:szCs w:val="21"/>
              </w:rPr>
              <w:t>(</w:t>
            </w:r>
            <w:r w:rsidRPr="002F1A27">
              <w:rPr>
                <w:rFonts w:ascii="宋体" w:hAnsi="宋体" w:cs="宋体" w:hint="eastAsia"/>
                <w:b w:val="0"/>
                <w:bCs w:val="0"/>
                <w:kern w:val="0"/>
                <w:sz w:val="21"/>
                <w:szCs w:val="21"/>
              </w:rPr>
              <w:t>走入式型</w:t>
            </w:r>
            <w:r w:rsidRPr="002F1A27">
              <w:rPr>
                <w:rFonts w:ascii="宋体" w:hAnsi="宋体" w:cs="宋体"/>
                <w:b w:val="0"/>
                <w:bCs w:val="0"/>
                <w:kern w:val="0"/>
                <w:sz w:val="21"/>
                <w:szCs w:val="21"/>
              </w:rPr>
              <w:t>)</w:t>
            </w:r>
          </w:p>
        </w:tc>
        <w:tc>
          <w:tcPr>
            <w:tcW w:w="7088" w:type="dxa"/>
            <w:tcBorders>
              <w:top w:val="single" w:sz="4" w:space="0" w:color="auto"/>
              <w:left w:val="single" w:sz="4" w:space="0" w:color="auto"/>
              <w:bottom w:val="single" w:sz="4" w:space="0" w:color="auto"/>
              <w:right w:val="single" w:sz="4" w:space="0" w:color="auto"/>
            </w:tcBorders>
          </w:tcPr>
          <w:p w:rsidR="00D51B7B" w:rsidRPr="00974F08" w:rsidRDefault="00D51B7B" w:rsidP="00B43CB9">
            <w:pPr>
              <w:rPr>
                <w:rFonts w:ascii="宋体"/>
                <w:sz w:val="18"/>
                <w:szCs w:val="18"/>
              </w:rPr>
            </w:pPr>
            <w:r w:rsidRPr="00974F08">
              <w:rPr>
                <w:rFonts w:ascii="宋体" w:hAnsi="宋体" w:cs="宋体"/>
                <w:sz w:val="18"/>
                <w:szCs w:val="18"/>
              </w:rPr>
              <w:t>1.</w:t>
            </w:r>
            <w:r w:rsidRPr="00974F08">
              <w:rPr>
                <w:rFonts w:ascii="宋体" w:hAnsi="宋体" w:cs="宋体" w:hint="eastAsia"/>
                <w:sz w:val="18"/>
                <w:szCs w:val="18"/>
              </w:rPr>
              <w:t>工作面的风速为：</w:t>
            </w:r>
            <w:r w:rsidRPr="00974F08">
              <w:rPr>
                <w:rFonts w:ascii="宋体" w:hAnsi="宋体" w:cs="宋体"/>
                <w:sz w:val="18"/>
                <w:szCs w:val="18"/>
              </w:rPr>
              <w:t>0.5</w:t>
            </w:r>
            <w:r w:rsidRPr="00974F08">
              <w:rPr>
                <w:rFonts w:ascii="宋体" w:hAnsi="宋体" w:cs="宋体" w:hint="eastAsia"/>
                <w:sz w:val="18"/>
                <w:szCs w:val="18"/>
              </w:rPr>
              <w:t>±</w:t>
            </w:r>
            <w:r w:rsidRPr="00974F08">
              <w:rPr>
                <w:rFonts w:ascii="宋体" w:hAnsi="宋体" w:cs="宋体"/>
                <w:sz w:val="18"/>
                <w:szCs w:val="18"/>
              </w:rPr>
              <w:t>10%m/s</w:t>
            </w:r>
            <w:r w:rsidRPr="00974F08">
              <w:rPr>
                <w:rFonts w:ascii="宋体" w:hAnsi="宋体" w:cs="宋体" w:hint="eastAsia"/>
                <w:sz w:val="18"/>
                <w:szCs w:val="18"/>
              </w:rPr>
              <w:t>；排风量为</w:t>
            </w:r>
            <w:r w:rsidRPr="00974F08">
              <w:rPr>
                <w:rFonts w:ascii="宋体" w:hAnsi="宋体" w:cs="宋体"/>
                <w:sz w:val="18"/>
                <w:szCs w:val="18"/>
              </w:rPr>
              <w:t>1200-3000M3/H</w:t>
            </w:r>
            <w:r w:rsidRPr="00974F08">
              <w:rPr>
                <w:rFonts w:ascii="宋体" w:hAnsi="宋体" w:cs="宋体" w:hint="eastAsia"/>
                <w:sz w:val="18"/>
                <w:szCs w:val="18"/>
              </w:rPr>
              <w:t>；工作电压为：</w:t>
            </w:r>
            <w:r w:rsidRPr="00974F08">
              <w:rPr>
                <w:rFonts w:ascii="宋体" w:hAnsi="宋体" w:cs="宋体"/>
                <w:sz w:val="18"/>
                <w:szCs w:val="18"/>
              </w:rPr>
              <w:t>AC220-380V</w:t>
            </w:r>
            <w:r w:rsidRPr="00974F08">
              <w:rPr>
                <w:rFonts w:ascii="宋体" w:hAnsi="宋体" w:cs="宋体" w:hint="eastAsia"/>
                <w:sz w:val="18"/>
                <w:szCs w:val="18"/>
              </w:rPr>
              <w:t>。噪音：不高于</w:t>
            </w:r>
            <w:r w:rsidRPr="00974F08">
              <w:rPr>
                <w:rFonts w:ascii="宋体" w:hAnsi="宋体" w:cs="宋体"/>
                <w:sz w:val="18"/>
                <w:szCs w:val="18"/>
              </w:rPr>
              <w:t>50</w:t>
            </w:r>
            <w:r w:rsidRPr="00974F08">
              <w:rPr>
                <w:rFonts w:ascii="宋体" w:hAnsi="宋体" w:cs="宋体" w:hint="eastAsia"/>
                <w:sz w:val="18"/>
                <w:szCs w:val="18"/>
              </w:rPr>
              <w:t>分贝；</w:t>
            </w:r>
          </w:p>
          <w:p w:rsidR="00D51B7B" w:rsidRPr="00974F08" w:rsidRDefault="00D51B7B" w:rsidP="00B43CB9">
            <w:pPr>
              <w:rPr>
                <w:rFonts w:ascii="宋体"/>
                <w:sz w:val="18"/>
                <w:szCs w:val="18"/>
              </w:rPr>
            </w:pPr>
            <w:r w:rsidRPr="00974F08">
              <w:rPr>
                <w:rFonts w:ascii="宋体" w:hAnsi="宋体" w:cs="宋体"/>
                <w:sz w:val="18"/>
                <w:szCs w:val="18"/>
              </w:rPr>
              <w:t>2.</w:t>
            </w:r>
            <w:r w:rsidRPr="00974F08">
              <w:rPr>
                <w:rFonts w:ascii="宋体" w:hAnsi="宋体" w:cs="宋体" w:hint="eastAsia"/>
                <w:sz w:val="18"/>
                <w:szCs w:val="18"/>
              </w:rPr>
              <w:t>柜体：上部柜体（排气柜）与下部柜体（储物柜）采用上下分体结构</w:t>
            </w:r>
            <w:r w:rsidRPr="00974F08">
              <w:rPr>
                <w:rFonts w:ascii="宋体" w:cs="宋体"/>
                <w:sz w:val="18"/>
                <w:szCs w:val="18"/>
              </w:rPr>
              <w:t>,</w:t>
            </w:r>
            <w:r w:rsidRPr="00974F08">
              <w:rPr>
                <w:rFonts w:ascii="宋体" w:hAnsi="宋体" w:cs="宋体" w:hint="eastAsia"/>
                <w:sz w:val="18"/>
                <w:szCs w:val="18"/>
              </w:rPr>
              <w:t>下柜体带抽风，管道联通主管道；</w:t>
            </w:r>
          </w:p>
          <w:p w:rsidR="00D51B7B" w:rsidRPr="00974F08" w:rsidRDefault="00D51B7B" w:rsidP="00B43CB9">
            <w:pPr>
              <w:rPr>
                <w:rFonts w:ascii="宋体"/>
                <w:sz w:val="18"/>
                <w:szCs w:val="18"/>
              </w:rPr>
            </w:pPr>
            <w:r w:rsidRPr="00974F08">
              <w:rPr>
                <w:rFonts w:ascii="宋体" w:hAnsi="宋体" w:cs="宋体"/>
                <w:sz w:val="18"/>
                <w:szCs w:val="18"/>
              </w:rPr>
              <w:t>2.1</w:t>
            </w:r>
            <w:r w:rsidRPr="00974F08">
              <w:rPr>
                <w:rFonts w:ascii="宋体" w:hAnsi="宋体" w:cs="宋体" w:hint="eastAsia"/>
                <w:sz w:val="18"/>
                <w:szCs w:val="18"/>
              </w:rPr>
              <w:t>柜体设计：外壳材料通风柜柜体结构采用双层结构，内衬板与钢制外壳间预留有</w:t>
            </w:r>
            <w:r w:rsidRPr="00974F08">
              <w:rPr>
                <w:rFonts w:ascii="宋体" w:hAnsi="宋体" w:cs="宋体"/>
                <w:sz w:val="18"/>
                <w:szCs w:val="18"/>
              </w:rPr>
              <w:t>150mm</w:t>
            </w:r>
            <w:r w:rsidRPr="00974F08">
              <w:rPr>
                <w:rFonts w:ascii="宋体" w:hAnsi="宋体" w:cs="宋体" w:hint="eastAsia"/>
                <w:sz w:val="18"/>
                <w:szCs w:val="18"/>
              </w:rPr>
              <w:t>空间供水、电、气连接、安装、维护以及通风柜滑轮及配重系统的安装、维护。</w:t>
            </w:r>
          </w:p>
          <w:p w:rsidR="00D51B7B" w:rsidRPr="00974F08" w:rsidRDefault="00D51B7B" w:rsidP="00B43CB9">
            <w:pPr>
              <w:rPr>
                <w:rFonts w:ascii="宋体"/>
                <w:sz w:val="18"/>
                <w:szCs w:val="18"/>
              </w:rPr>
            </w:pPr>
            <w:r w:rsidRPr="00974F08">
              <w:rPr>
                <w:rFonts w:ascii="宋体" w:hAnsi="宋体" w:cs="宋体"/>
                <w:sz w:val="18"/>
                <w:szCs w:val="18"/>
              </w:rPr>
              <w:t>2.2</w:t>
            </w:r>
            <w:r w:rsidRPr="00974F08">
              <w:rPr>
                <w:rFonts w:ascii="宋体" w:hAnsi="宋体" w:cs="宋体" w:hint="eastAsia"/>
                <w:sz w:val="18"/>
                <w:szCs w:val="18"/>
              </w:rPr>
              <w:t>钢制外壳采用</w:t>
            </w:r>
            <w:r w:rsidRPr="00974F08">
              <w:rPr>
                <w:rFonts w:ascii="宋体" w:hAnsi="宋体" w:cs="宋体"/>
                <w:sz w:val="18"/>
                <w:szCs w:val="18"/>
              </w:rPr>
              <w:t>1.2mm</w:t>
            </w:r>
            <w:r w:rsidRPr="00974F08">
              <w:rPr>
                <w:rFonts w:ascii="宋体" w:hAnsi="宋体" w:cs="宋体" w:hint="eastAsia"/>
                <w:sz w:val="18"/>
                <w:szCs w:val="18"/>
              </w:rPr>
              <w:t>厚上海宝钢电解镀锌钢板，表面经特殊处理后采用不低于阿克苏环氧树脂静电粉末喷涂喷体表面厚度达到</w:t>
            </w:r>
            <w:r w:rsidRPr="00974F08">
              <w:rPr>
                <w:rFonts w:ascii="宋体" w:hAnsi="宋体" w:cs="宋体"/>
                <w:sz w:val="18"/>
                <w:szCs w:val="18"/>
              </w:rPr>
              <w:t>85</w:t>
            </w:r>
            <w:r w:rsidRPr="00974F08">
              <w:rPr>
                <w:rFonts w:ascii="宋体" w:hAnsi="宋体" w:cs="宋体" w:hint="eastAsia"/>
                <w:sz w:val="18"/>
                <w:szCs w:val="18"/>
              </w:rPr>
              <w:t>μ</w:t>
            </w:r>
            <w:r w:rsidRPr="00974F08">
              <w:rPr>
                <w:rFonts w:ascii="宋体" w:hAnsi="宋体" w:cs="宋体"/>
                <w:sz w:val="18"/>
                <w:szCs w:val="18"/>
              </w:rPr>
              <w:t>m</w:t>
            </w:r>
            <w:r w:rsidRPr="00974F08">
              <w:rPr>
                <w:rFonts w:ascii="宋体" w:hAnsi="宋体" w:cs="宋体" w:hint="eastAsia"/>
                <w:sz w:val="18"/>
                <w:szCs w:val="18"/>
              </w:rPr>
              <w:t>以上，有防锈、防腐蚀、耐有机溶剂等功能，最后经高温烘烤制作而成；</w:t>
            </w:r>
          </w:p>
          <w:p w:rsidR="00D51B7B" w:rsidRPr="00974F08" w:rsidRDefault="00D51B7B" w:rsidP="00B43CB9">
            <w:pPr>
              <w:rPr>
                <w:rFonts w:ascii="宋体"/>
                <w:sz w:val="18"/>
                <w:szCs w:val="18"/>
              </w:rPr>
            </w:pPr>
            <w:r w:rsidRPr="00974F08">
              <w:rPr>
                <w:rFonts w:ascii="宋体" w:hAnsi="宋体" w:cs="宋体"/>
                <w:sz w:val="18"/>
                <w:szCs w:val="18"/>
              </w:rPr>
              <w:t>3.</w:t>
            </w:r>
            <w:r w:rsidRPr="00974F08">
              <w:rPr>
                <w:rFonts w:ascii="宋体" w:hAnsi="宋体" w:cs="宋体" w:hint="eastAsia"/>
                <w:sz w:val="18"/>
                <w:szCs w:val="18"/>
              </w:rPr>
              <w:t>检修装置：通风柜两侧可拆装互换检修门板，便捷了水、电、气等管线的安装、维修、保养，而不必拆装通风柜的主结构；</w:t>
            </w:r>
          </w:p>
          <w:p w:rsidR="00D51B7B" w:rsidRPr="00974F08" w:rsidRDefault="00D51B7B" w:rsidP="00B43CB9">
            <w:pPr>
              <w:rPr>
                <w:rFonts w:ascii="宋体"/>
                <w:sz w:val="18"/>
                <w:szCs w:val="18"/>
              </w:rPr>
            </w:pPr>
            <w:r w:rsidRPr="00974F08">
              <w:rPr>
                <w:rFonts w:ascii="宋体" w:hAnsi="宋体" w:cs="宋体"/>
                <w:sz w:val="18"/>
                <w:szCs w:val="18"/>
              </w:rPr>
              <w:t>4.</w:t>
            </w:r>
            <w:r w:rsidRPr="00974F08">
              <w:rPr>
                <w:rFonts w:ascii="宋体" w:hAnsi="宋体" w:cs="宋体" w:hint="eastAsia"/>
                <w:sz w:val="18"/>
                <w:szCs w:val="18"/>
              </w:rPr>
              <w:t>视窗拉门：采用模具一体成型弧电解镀锌钢，表面经环氧树脂粉沫烤漆喷涂或</w:t>
            </w:r>
            <w:r w:rsidRPr="00974F08">
              <w:rPr>
                <w:rFonts w:ascii="宋体" w:hAnsi="宋体" w:cs="宋体"/>
                <w:sz w:val="18"/>
                <w:szCs w:val="18"/>
              </w:rPr>
              <w:t>PP</w:t>
            </w:r>
            <w:r w:rsidRPr="00974F08">
              <w:rPr>
                <w:rFonts w:ascii="宋体" w:hAnsi="宋体" w:cs="宋体" w:hint="eastAsia"/>
                <w:sz w:val="18"/>
                <w:szCs w:val="18"/>
              </w:rPr>
              <w:t>一体成型拉手，弧型设计可大大降低通风阻力。无段式活动式垂直拉升拉门，置于工作空间与操作者之间，以保护操作者安全，结合平衡装置，拉门可停于任意活动点</w:t>
            </w:r>
            <w:r w:rsidRPr="00974F08">
              <w:rPr>
                <w:rFonts w:ascii="宋体" w:hAnsi="宋体" w:cs="宋体"/>
                <w:sz w:val="18"/>
                <w:szCs w:val="18"/>
              </w:rPr>
              <w:t>(</w:t>
            </w:r>
            <w:r w:rsidRPr="00974F08">
              <w:rPr>
                <w:rFonts w:ascii="宋体" w:hAnsi="宋体" w:cs="宋体" w:hint="eastAsia"/>
                <w:sz w:val="18"/>
                <w:szCs w:val="18"/>
              </w:rPr>
              <w:t>阻力不应过大</w:t>
            </w:r>
            <w:r w:rsidRPr="00974F08">
              <w:rPr>
                <w:rFonts w:ascii="宋体" w:hAnsi="宋体" w:cs="宋体"/>
                <w:sz w:val="18"/>
                <w:szCs w:val="18"/>
              </w:rPr>
              <w:t>)</w:t>
            </w:r>
            <w:r w:rsidRPr="00974F08">
              <w:rPr>
                <w:rFonts w:ascii="宋体" w:hAnsi="宋体" w:cs="宋体" w:hint="eastAsia"/>
                <w:sz w:val="18"/>
                <w:szCs w:val="18"/>
              </w:rPr>
              <w:t>；</w:t>
            </w:r>
          </w:p>
          <w:p w:rsidR="00D51B7B" w:rsidRPr="00974F08" w:rsidRDefault="00D51B7B" w:rsidP="00B43CB9">
            <w:pPr>
              <w:rPr>
                <w:rFonts w:ascii="宋体"/>
                <w:sz w:val="18"/>
                <w:szCs w:val="18"/>
              </w:rPr>
            </w:pPr>
            <w:r w:rsidRPr="00974F08">
              <w:rPr>
                <w:rFonts w:ascii="宋体" w:hAnsi="宋体" w:cs="宋体"/>
                <w:sz w:val="18"/>
                <w:szCs w:val="18"/>
              </w:rPr>
              <w:t>5.</w:t>
            </w:r>
            <w:r w:rsidRPr="00974F08">
              <w:rPr>
                <w:rFonts w:ascii="宋体" w:hAnsi="宋体" w:cs="宋体" w:hint="eastAsia"/>
                <w:sz w:val="18"/>
                <w:szCs w:val="18"/>
              </w:rPr>
              <w:t>内衬板及导流板：通风柜内衬板采用</w:t>
            </w:r>
            <w:r w:rsidRPr="00974F08">
              <w:rPr>
                <w:rFonts w:ascii="宋体" w:hAnsi="宋体" w:cs="宋体"/>
                <w:sz w:val="18"/>
                <w:szCs w:val="18"/>
              </w:rPr>
              <w:t>6mm</w:t>
            </w:r>
            <w:r w:rsidRPr="00974F08">
              <w:rPr>
                <w:rFonts w:ascii="宋体" w:hAnsi="宋体" w:cs="宋体" w:hint="eastAsia"/>
                <w:sz w:val="18"/>
                <w:szCs w:val="18"/>
              </w:rPr>
              <w:t>白色耐腐蚀耐高温抗倍特板</w:t>
            </w:r>
            <w:r w:rsidRPr="00974F08">
              <w:rPr>
                <w:rFonts w:ascii="宋体" w:cs="宋体"/>
                <w:sz w:val="18"/>
                <w:szCs w:val="18"/>
              </w:rPr>
              <w:t>,</w:t>
            </w:r>
            <w:r w:rsidRPr="00974F08">
              <w:rPr>
                <w:rFonts w:ascii="宋体" w:hAnsi="宋体" w:cs="宋体" w:hint="eastAsia"/>
                <w:sz w:val="18"/>
                <w:szCs w:val="18"/>
              </w:rPr>
              <w:t>导流板安装位置与角度须使排气分布均匀，无死角，在标准状况下，三段式排风，以确保不同比重气体在导流板上、中、下均能有效排除；</w:t>
            </w:r>
          </w:p>
          <w:p w:rsidR="00D51B7B" w:rsidRPr="00974F08" w:rsidRDefault="00D51B7B" w:rsidP="00B43CB9">
            <w:pPr>
              <w:rPr>
                <w:rFonts w:ascii="宋体"/>
                <w:sz w:val="18"/>
                <w:szCs w:val="18"/>
              </w:rPr>
            </w:pPr>
            <w:r w:rsidRPr="00974F08">
              <w:rPr>
                <w:rFonts w:ascii="宋体" w:hAnsi="宋体" w:cs="宋体"/>
                <w:sz w:val="18"/>
                <w:szCs w:val="18"/>
              </w:rPr>
              <w:t>6.</w:t>
            </w:r>
            <w:r w:rsidRPr="00974F08">
              <w:rPr>
                <w:rFonts w:ascii="宋体" w:hAnsi="宋体" w:cs="宋体" w:hint="eastAsia"/>
                <w:sz w:val="18"/>
                <w:szCs w:val="18"/>
              </w:rPr>
              <w:t>集气风罩：要求集气罩具有良好的锥形集气角度及滑度，可以获得良好的集气平均性及低压损；</w:t>
            </w:r>
          </w:p>
          <w:p w:rsidR="00D51B7B" w:rsidRPr="00974F08" w:rsidRDefault="00D51B7B" w:rsidP="00B43CB9">
            <w:pPr>
              <w:rPr>
                <w:rFonts w:ascii="宋体"/>
                <w:sz w:val="18"/>
                <w:szCs w:val="18"/>
              </w:rPr>
            </w:pPr>
            <w:r w:rsidRPr="00974F08">
              <w:rPr>
                <w:rFonts w:ascii="宋体" w:hAnsi="宋体" w:cs="宋体"/>
                <w:sz w:val="18"/>
                <w:szCs w:val="18"/>
              </w:rPr>
              <w:t>7.</w:t>
            </w:r>
            <w:r w:rsidRPr="00974F08">
              <w:rPr>
                <w:rFonts w:ascii="宋体" w:hAnsi="宋体" w:cs="宋体" w:hint="eastAsia"/>
                <w:sz w:val="18"/>
                <w:szCs w:val="18"/>
              </w:rPr>
              <w:t>通风柜水电气配置</w:t>
            </w:r>
          </w:p>
          <w:p w:rsidR="00D51B7B" w:rsidRPr="00974F08" w:rsidRDefault="00D51B7B" w:rsidP="00B43CB9">
            <w:pPr>
              <w:rPr>
                <w:rFonts w:ascii="宋体"/>
                <w:sz w:val="18"/>
                <w:szCs w:val="18"/>
              </w:rPr>
            </w:pPr>
            <w:r w:rsidRPr="00974F08">
              <w:rPr>
                <w:rFonts w:ascii="宋体" w:hAnsi="宋体" w:cs="宋体"/>
                <w:sz w:val="18"/>
                <w:szCs w:val="18"/>
              </w:rPr>
              <w:t>7.1</w:t>
            </w:r>
            <w:r w:rsidRPr="00974F08">
              <w:rPr>
                <w:rFonts w:ascii="宋体" w:hAnsi="宋体" w:cs="宋体" w:hint="eastAsia"/>
                <w:sz w:val="18"/>
                <w:szCs w:val="18"/>
              </w:rPr>
              <w:t>控制面板（选配项）：采用国际主流液晶屏控制面板，以下功能均具备且能液晶屏实时显示：</w:t>
            </w:r>
            <w:r w:rsidRPr="00974F08">
              <w:rPr>
                <w:rFonts w:ascii="宋体" w:hAnsi="宋体" w:cs="宋体"/>
                <w:sz w:val="18"/>
                <w:szCs w:val="18"/>
              </w:rPr>
              <w:t>a</w:t>
            </w:r>
            <w:r w:rsidRPr="00974F08">
              <w:rPr>
                <w:rFonts w:ascii="宋体" w:hAnsi="宋体" w:cs="宋体" w:hint="eastAsia"/>
                <w:sz w:val="18"/>
                <w:szCs w:val="18"/>
              </w:rPr>
              <w:t>、照明开启及关闭；</w:t>
            </w:r>
            <w:r w:rsidRPr="00974F08">
              <w:rPr>
                <w:rFonts w:ascii="宋体" w:hAnsi="宋体" w:cs="宋体"/>
                <w:sz w:val="18"/>
                <w:szCs w:val="18"/>
              </w:rPr>
              <w:t>b</w:t>
            </w:r>
            <w:r w:rsidRPr="00974F08">
              <w:rPr>
                <w:rFonts w:ascii="宋体" w:hAnsi="宋体" w:cs="宋体" w:hint="eastAsia"/>
                <w:sz w:val="18"/>
                <w:szCs w:val="18"/>
              </w:rPr>
              <w:t>、风机开启及关闭；</w:t>
            </w:r>
          </w:p>
          <w:p w:rsidR="00D51B7B" w:rsidRPr="00974F08" w:rsidRDefault="00D51B7B" w:rsidP="00B43CB9">
            <w:pPr>
              <w:rPr>
                <w:rFonts w:ascii="宋体"/>
                <w:sz w:val="18"/>
                <w:szCs w:val="18"/>
              </w:rPr>
            </w:pPr>
            <w:r w:rsidRPr="00974F08">
              <w:rPr>
                <w:rFonts w:ascii="宋体" w:hAnsi="宋体" w:cs="宋体"/>
                <w:sz w:val="18"/>
                <w:szCs w:val="18"/>
              </w:rPr>
              <w:t>c</w:t>
            </w:r>
            <w:r w:rsidRPr="00974F08">
              <w:rPr>
                <w:rFonts w:ascii="宋体" w:hAnsi="宋体" w:cs="宋体" w:hint="eastAsia"/>
                <w:sz w:val="18"/>
                <w:szCs w:val="18"/>
              </w:rPr>
              <w:t>、风阀角度调整及液晶显示</w:t>
            </w:r>
            <w:r w:rsidRPr="00974F08">
              <w:rPr>
                <w:rFonts w:ascii="宋体" w:hAnsi="宋体" w:cs="宋体"/>
                <w:sz w:val="18"/>
                <w:szCs w:val="18"/>
              </w:rPr>
              <w:t xml:space="preserve">: </w:t>
            </w:r>
            <w:r w:rsidRPr="00974F08">
              <w:rPr>
                <w:rFonts w:ascii="宋体" w:hAnsi="宋体" w:cs="宋体" w:hint="eastAsia"/>
                <w:sz w:val="18"/>
                <w:szCs w:val="18"/>
              </w:rPr>
              <w:t>系统开机状态下</w:t>
            </w:r>
          </w:p>
          <w:p w:rsidR="00D51B7B" w:rsidRPr="00974F08" w:rsidRDefault="00D51B7B" w:rsidP="00B43CB9">
            <w:pPr>
              <w:rPr>
                <w:rFonts w:ascii="宋体"/>
                <w:sz w:val="18"/>
                <w:szCs w:val="18"/>
              </w:rPr>
            </w:pPr>
            <w:r w:rsidRPr="00974F08">
              <w:rPr>
                <w:rFonts w:ascii="宋体" w:hAnsi="宋体" w:cs="宋体" w:hint="eastAsia"/>
                <w:sz w:val="18"/>
                <w:szCs w:val="18"/>
              </w:rPr>
              <w:t>风机未开启时，按［风机］按键，风机继电器接口触点闭合，风阀将自动运转到预设角度。风机开启时，按［风机］按键，风机继电器接口触点断开，风阀将自动运转到</w:t>
            </w:r>
            <w:r w:rsidRPr="00974F08">
              <w:rPr>
                <w:rFonts w:ascii="宋体" w:cs="宋体"/>
                <w:sz w:val="18"/>
                <w:szCs w:val="18"/>
              </w:rPr>
              <w:t>00</w:t>
            </w:r>
            <w:r w:rsidRPr="00974F08">
              <w:rPr>
                <w:rFonts w:ascii="宋体" w:hAnsi="宋体" w:cs="宋体" w:hint="eastAsia"/>
                <w:sz w:val="18"/>
                <w:szCs w:val="18"/>
              </w:rPr>
              <w:t>的位置按［风阀角度加］按键，风阀预设角度增加，按［风阀角度减］按键，风阀预设角度减小。风阀预设角度一经设定，可断电记忆。风阀角度调整最小值为</w:t>
            </w:r>
            <w:r w:rsidRPr="00974F08">
              <w:rPr>
                <w:rFonts w:ascii="宋体" w:hAnsi="宋体" w:cs="宋体"/>
                <w:sz w:val="18"/>
                <w:szCs w:val="18"/>
              </w:rPr>
              <w:t>1</w:t>
            </w:r>
            <w:r w:rsidRPr="00974F08">
              <w:rPr>
                <w:rFonts w:ascii="宋体" w:hAnsi="宋体" w:cs="宋体" w:hint="eastAsia"/>
                <w:sz w:val="18"/>
                <w:szCs w:val="18"/>
              </w:rPr>
              <w:t>度。</w:t>
            </w:r>
          </w:p>
          <w:p w:rsidR="00D51B7B" w:rsidRPr="00974F08" w:rsidRDefault="00D51B7B" w:rsidP="00B43CB9">
            <w:pPr>
              <w:rPr>
                <w:rFonts w:ascii="宋体"/>
                <w:sz w:val="18"/>
                <w:szCs w:val="18"/>
              </w:rPr>
            </w:pPr>
            <w:r w:rsidRPr="00974F08">
              <w:rPr>
                <w:rFonts w:ascii="宋体" w:hAnsi="宋体" w:cs="宋体"/>
                <w:sz w:val="18"/>
                <w:szCs w:val="18"/>
              </w:rPr>
              <w:t>d</w:t>
            </w:r>
            <w:r w:rsidRPr="00974F08">
              <w:rPr>
                <w:rFonts w:ascii="宋体" w:hAnsi="宋体" w:cs="宋体" w:hint="eastAsia"/>
                <w:sz w:val="18"/>
                <w:szCs w:val="18"/>
              </w:rPr>
              <w:t>、风阀角度自动归零</w:t>
            </w:r>
          </w:p>
          <w:p w:rsidR="00D51B7B" w:rsidRPr="00974F08" w:rsidRDefault="00D51B7B" w:rsidP="00B43CB9">
            <w:pPr>
              <w:rPr>
                <w:rFonts w:ascii="宋体"/>
                <w:sz w:val="18"/>
                <w:szCs w:val="18"/>
              </w:rPr>
            </w:pPr>
            <w:r w:rsidRPr="00974F08">
              <w:rPr>
                <w:rFonts w:ascii="宋体" w:hAnsi="宋体" w:cs="宋体" w:hint="eastAsia"/>
                <w:sz w:val="18"/>
                <w:szCs w:val="18"/>
              </w:rPr>
              <w:t>若系统中途断电，风阀位置不在</w:t>
            </w:r>
            <w:r w:rsidRPr="00974F08">
              <w:rPr>
                <w:rFonts w:ascii="宋体" w:cs="宋体"/>
                <w:sz w:val="18"/>
                <w:szCs w:val="18"/>
              </w:rPr>
              <w:t>00</w:t>
            </w:r>
            <w:r w:rsidRPr="00974F08">
              <w:rPr>
                <w:rFonts w:ascii="宋体" w:hAnsi="宋体" w:cs="宋体" w:hint="eastAsia"/>
                <w:sz w:val="18"/>
                <w:szCs w:val="18"/>
              </w:rPr>
              <w:t>位置，当控制器通电后，风阀位置会自动归零。在风阀归零时启动控制器，风阀角度显示</w:t>
            </w:r>
            <w:r w:rsidRPr="00974F08">
              <w:rPr>
                <w:rFonts w:ascii="宋体" w:cs="宋体"/>
                <w:sz w:val="18"/>
                <w:szCs w:val="18"/>
              </w:rPr>
              <w:t>00</w:t>
            </w:r>
            <w:r w:rsidRPr="00974F08">
              <w:rPr>
                <w:rFonts w:ascii="宋体" w:hAnsi="宋体" w:cs="宋体" w:hint="eastAsia"/>
                <w:sz w:val="18"/>
                <w:szCs w:val="18"/>
              </w:rPr>
              <w:t>并且闪烁，提示用户此时处于风阀归零状态。</w:t>
            </w:r>
          </w:p>
          <w:p w:rsidR="00D51B7B" w:rsidRPr="00974F08" w:rsidRDefault="00D51B7B" w:rsidP="00B43CB9">
            <w:pPr>
              <w:rPr>
                <w:rFonts w:ascii="宋体"/>
                <w:sz w:val="18"/>
                <w:szCs w:val="18"/>
              </w:rPr>
            </w:pPr>
            <w:r w:rsidRPr="00974F08">
              <w:rPr>
                <w:rFonts w:ascii="宋体" w:hAnsi="宋体" w:cs="宋体"/>
                <w:sz w:val="18"/>
                <w:szCs w:val="18"/>
              </w:rPr>
              <w:t>e</w:t>
            </w:r>
            <w:r w:rsidRPr="00974F08">
              <w:rPr>
                <w:rFonts w:ascii="宋体" w:hAnsi="宋体" w:cs="宋体" w:hint="eastAsia"/>
                <w:sz w:val="18"/>
                <w:szCs w:val="18"/>
              </w:rPr>
              <w:t>、废气净化功能开启及关闭</w:t>
            </w:r>
            <w:r w:rsidRPr="00974F08">
              <w:rPr>
                <w:rFonts w:ascii="宋体" w:hAnsi="宋体" w:cs="宋体"/>
                <w:sz w:val="18"/>
                <w:szCs w:val="18"/>
              </w:rPr>
              <w:t>(</w:t>
            </w:r>
            <w:r w:rsidRPr="00974F08">
              <w:rPr>
                <w:rFonts w:ascii="宋体" w:hAnsi="宋体" w:cs="宋体" w:hint="eastAsia"/>
                <w:sz w:val="18"/>
                <w:szCs w:val="18"/>
              </w:rPr>
              <w:t>选配</w:t>
            </w:r>
            <w:r w:rsidRPr="00974F08">
              <w:rPr>
                <w:rFonts w:ascii="宋体" w:hAnsi="宋体" w:cs="宋体"/>
                <w:sz w:val="18"/>
                <w:szCs w:val="18"/>
              </w:rPr>
              <w:t>)</w:t>
            </w:r>
          </w:p>
          <w:p w:rsidR="00D51B7B" w:rsidRPr="00974F08" w:rsidRDefault="00D51B7B" w:rsidP="00B43CB9">
            <w:pPr>
              <w:rPr>
                <w:rFonts w:ascii="宋体"/>
                <w:sz w:val="18"/>
                <w:szCs w:val="18"/>
              </w:rPr>
            </w:pPr>
            <w:r w:rsidRPr="00974F08">
              <w:rPr>
                <w:rFonts w:ascii="宋体" w:hAnsi="宋体" w:cs="宋体"/>
                <w:sz w:val="18"/>
                <w:szCs w:val="18"/>
              </w:rPr>
              <w:t>8.</w:t>
            </w:r>
            <w:r w:rsidRPr="00974F08">
              <w:rPr>
                <w:rFonts w:ascii="宋体" w:hAnsi="宋体" w:cs="宋体" w:hint="eastAsia"/>
                <w:sz w:val="18"/>
                <w:szCs w:val="18"/>
              </w:rPr>
              <w:t>插座：，采用</w:t>
            </w:r>
            <w:r w:rsidRPr="00974F08">
              <w:rPr>
                <w:rFonts w:ascii="宋体" w:hAnsi="宋体" w:cs="宋体"/>
                <w:sz w:val="18"/>
                <w:szCs w:val="18"/>
              </w:rPr>
              <w:t>10A 220V</w:t>
            </w:r>
            <w:r w:rsidRPr="00974F08">
              <w:rPr>
                <w:rFonts w:ascii="宋体" w:hAnsi="宋体" w:cs="宋体" w:hint="eastAsia"/>
                <w:sz w:val="18"/>
                <w:szCs w:val="18"/>
              </w:rPr>
              <w:t>或</w:t>
            </w:r>
            <w:r w:rsidRPr="00974F08">
              <w:rPr>
                <w:rFonts w:ascii="宋体" w:hAnsi="宋体" w:cs="宋体"/>
                <w:sz w:val="18"/>
                <w:szCs w:val="18"/>
              </w:rPr>
              <w:t>16A380V</w:t>
            </w:r>
            <w:r w:rsidRPr="00974F08">
              <w:rPr>
                <w:rFonts w:ascii="宋体" w:hAnsi="宋体" w:cs="宋体" w:hint="eastAsia"/>
                <w:sz w:val="18"/>
                <w:szCs w:val="18"/>
              </w:rPr>
              <w:t>符合</w:t>
            </w:r>
            <w:r w:rsidRPr="00974F08">
              <w:rPr>
                <w:rFonts w:ascii="宋体" w:hAnsi="宋体" w:cs="宋体"/>
                <w:sz w:val="18"/>
                <w:szCs w:val="18"/>
              </w:rPr>
              <w:t>IP44</w:t>
            </w:r>
            <w:r w:rsidRPr="00974F08">
              <w:rPr>
                <w:rFonts w:ascii="宋体" w:hAnsi="宋体" w:cs="宋体" w:hint="eastAsia"/>
                <w:sz w:val="18"/>
                <w:szCs w:val="18"/>
              </w:rPr>
              <w:t>国际标准多功能插座，适合各种仪器插头。安装在柜体正面外侧。</w:t>
            </w:r>
          </w:p>
          <w:p w:rsidR="00D51B7B" w:rsidRPr="00974F08" w:rsidRDefault="00D51B7B" w:rsidP="00B43CB9">
            <w:pPr>
              <w:rPr>
                <w:rFonts w:ascii="宋体"/>
                <w:sz w:val="18"/>
                <w:szCs w:val="18"/>
              </w:rPr>
            </w:pPr>
            <w:r w:rsidRPr="00974F08">
              <w:rPr>
                <w:rFonts w:ascii="宋体" w:hAnsi="宋体" w:cs="宋体"/>
                <w:sz w:val="18"/>
                <w:szCs w:val="18"/>
              </w:rPr>
              <w:t>9.</w:t>
            </w:r>
            <w:r w:rsidRPr="00974F08">
              <w:rPr>
                <w:rFonts w:ascii="宋体" w:hAnsi="宋体" w:cs="宋体" w:hint="eastAsia"/>
                <w:sz w:val="18"/>
                <w:szCs w:val="18"/>
              </w:rPr>
              <w:t>照明装置：全罩式双荧光灯设计，确保通风柜台面工作区域的照度不低于</w:t>
            </w:r>
            <w:r w:rsidRPr="00974F08">
              <w:rPr>
                <w:rFonts w:ascii="宋体" w:hAnsi="宋体" w:cs="宋体"/>
                <w:sz w:val="18"/>
                <w:szCs w:val="18"/>
              </w:rPr>
              <w:t>400LUX</w:t>
            </w:r>
            <w:r w:rsidRPr="00974F08">
              <w:rPr>
                <w:rFonts w:ascii="宋体" w:hAnsi="宋体" w:cs="宋体" w:hint="eastAsia"/>
                <w:sz w:val="18"/>
                <w:szCs w:val="18"/>
              </w:rPr>
              <w:t>。灯罩底部</w:t>
            </w:r>
            <w:r w:rsidRPr="00974F08">
              <w:rPr>
                <w:rFonts w:ascii="宋体" w:hAnsi="宋体" w:cs="宋体"/>
                <w:sz w:val="18"/>
                <w:szCs w:val="18"/>
              </w:rPr>
              <w:t>6mm</w:t>
            </w:r>
            <w:r w:rsidRPr="00974F08">
              <w:rPr>
                <w:rFonts w:ascii="宋体" w:hAnsi="宋体" w:cs="宋体" w:hint="eastAsia"/>
                <w:sz w:val="18"/>
                <w:szCs w:val="18"/>
              </w:rPr>
              <w:t>厚透明钢化玻璃固定在顶板上，可避免电气设备与柜内气体接触。灯罩采用镜面反射设计，便于更换和维护。通风柜照明接线采用便捷式连接便于拆装；</w:t>
            </w:r>
          </w:p>
          <w:p w:rsidR="00D51B7B" w:rsidRPr="00974F08" w:rsidRDefault="00D51B7B" w:rsidP="00B43CB9">
            <w:pPr>
              <w:rPr>
                <w:rFonts w:ascii="宋体"/>
                <w:sz w:val="18"/>
                <w:szCs w:val="18"/>
              </w:rPr>
            </w:pPr>
            <w:r w:rsidRPr="00974F08">
              <w:rPr>
                <w:rFonts w:ascii="宋体" w:hAnsi="宋体" w:cs="宋体"/>
                <w:sz w:val="18"/>
                <w:szCs w:val="18"/>
              </w:rPr>
              <w:t>10.</w:t>
            </w:r>
            <w:r w:rsidRPr="00974F08">
              <w:rPr>
                <w:rFonts w:ascii="宋体" w:hAnsi="宋体" w:cs="宋体" w:hint="eastAsia"/>
                <w:sz w:val="18"/>
                <w:szCs w:val="18"/>
              </w:rPr>
              <w:t>其它及五金配件要求：</w:t>
            </w:r>
          </w:p>
          <w:p w:rsidR="00D51B7B" w:rsidRPr="00974F08" w:rsidRDefault="00D51B7B" w:rsidP="00D51B7B">
            <w:pPr>
              <w:ind w:firstLineChars="50" w:firstLine="31680"/>
              <w:rPr>
                <w:rFonts w:ascii="宋体"/>
                <w:sz w:val="18"/>
                <w:szCs w:val="18"/>
              </w:rPr>
            </w:pPr>
            <w:r w:rsidRPr="00974F08">
              <w:rPr>
                <w:rFonts w:ascii="宋体" w:hAnsi="宋体" w:cs="宋体"/>
                <w:sz w:val="18"/>
                <w:szCs w:val="18"/>
              </w:rPr>
              <w:t>a.</w:t>
            </w:r>
            <w:r w:rsidRPr="00974F08">
              <w:rPr>
                <w:rFonts w:ascii="宋体" w:hAnsi="宋体" w:cs="宋体" w:hint="eastAsia"/>
                <w:sz w:val="18"/>
                <w:szCs w:val="18"/>
              </w:rPr>
              <w:t>移动门玻璃：</w:t>
            </w:r>
            <w:r w:rsidRPr="00974F08">
              <w:rPr>
                <w:rFonts w:ascii="宋体" w:hAnsi="宋体" w:cs="宋体"/>
                <w:sz w:val="18"/>
                <w:szCs w:val="18"/>
              </w:rPr>
              <w:t>6mm</w:t>
            </w:r>
            <w:r w:rsidRPr="00974F08">
              <w:rPr>
                <w:rFonts w:ascii="宋体" w:hAnsi="宋体" w:cs="宋体" w:hint="eastAsia"/>
                <w:sz w:val="18"/>
                <w:szCs w:val="18"/>
              </w:rPr>
              <w:t>厚钢化安全玻璃；</w:t>
            </w:r>
          </w:p>
          <w:p w:rsidR="00D51B7B" w:rsidRPr="00974F08" w:rsidRDefault="00D51B7B" w:rsidP="00D51B7B">
            <w:pPr>
              <w:ind w:firstLineChars="50" w:firstLine="31680"/>
              <w:rPr>
                <w:rFonts w:ascii="宋体"/>
                <w:sz w:val="18"/>
                <w:szCs w:val="18"/>
              </w:rPr>
            </w:pPr>
            <w:r w:rsidRPr="00974F08">
              <w:rPr>
                <w:rFonts w:ascii="宋体" w:hAnsi="宋体" w:cs="宋体"/>
                <w:sz w:val="18"/>
                <w:szCs w:val="18"/>
              </w:rPr>
              <w:t>b</w:t>
            </w:r>
            <w:r w:rsidRPr="00974F08">
              <w:rPr>
                <w:rFonts w:ascii="宋体" w:hAnsi="宋体" w:cs="宋体" w:hint="eastAsia"/>
                <w:sz w:val="18"/>
                <w:szCs w:val="18"/>
              </w:rPr>
              <w:t>铰链：高光泽的</w:t>
            </w:r>
            <w:r w:rsidRPr="00974F08">
              <w:rPr>
                <w:rFonts w:ascii="宋体" w:hAnsi="宋体" w:cs="宋体"/>
                <w:sz w:val="18"/>
                <w:szCs w:val="18"/>
              </w:rPr>
              <w:t>316L</w:t>
            </w:r>
            <w:r w:rsidRPr="00974F08">
              <w:rPr>
                <w:rFonts w:ascii="宋体" w:hAnsi="宋体" w:cs="宋体" w:hint="eastAsia"/>
                <w:sz w:val="18"/>
                <w:szCs w:val="18"/>
              </w:rPr>
              <w:t>不锈钢合页或隐蔽型</w:t>
            </w:r>
            <w:r w:rsidRPr="00974F08">
              <w:rPr>
                <w:rFonts w:ascii="宋体" w:hAnsi="宋体" w:cs="宋体"/>
                <w:sz w:val="18"/>
                <w:szCs w:val="18"/>
              </w:rPr>
              <w:t xml:space="preserve"> 165</w:t>
            </w:r>
            <w:r w:rsidRPr="00974F08">
              <w:rPr>
                <w:rFonts w:ascii="宋体" w:hAnsi="宋体" w:cs="宋体" w:hint="eastAsia"/>
                <w:sz w:val="18"/>
                <w:szCs w:val="18"/>
              </w:rPr>
              <w:t>度优质镀锌铰链，表面环氧树脂喷涂；</w:t>
            </w:r>
          </w:p>
          <w:p w:rsidR="00D51B7B" w:rsidRPr="00974F08" w:rsidRDefault="00D51B7B" w:rsidP="00D51B7B">
            <w:pPr>
              <w:ind w:firstLineChars="50" w:firstLine="31680"/>
              <w:rPr>
                <w:rFonts w:ascii="宋体"/>
                <w:sz w:val="18"/>
                <w:szCs w:val="18"/>
              </w:rPr>
            </w:pPr>
            <w:r w:rsidRPr="00974F08">
              <w:rPr>
                <w:rFonts w:ascii="宋体" w:hAnsi="宋体" w:cs="宋体"/>
                <w:sz w:val="18"/>
                <w:szCs w:val="18"/>
              </w:rPr>
              <w:t>c.</w:t>
            </w:r>
            <w:r w:rsidRPr="00974F08">
              <w:rPr>
                <w:rFonts w:ascii="宋体" w:hAnsi="宋体" w:cs="宋体" w:hint="eastAsia"/>
                <w:sz w:val="18"/>
                <w:szCs w:val="18"/>
              </w:rPr>
              <w:t>拉手：采用弓形不锈钢拉手或采用嵌入式铝合金拉手；</w:t>
            </w:r>
          </w:p>
          <w:p w:rsidR="00D51B7B" w:rsidRPr="00974F08" w:rsidRDefault="00D51B7B" w:rsidP="00D51B7B">
            <w:pPr>
              <w:ind w:firstLineChars="50" w:firstLine="31680"/>
              <w:rPr>
                <w:rFonts w:ascii="宋体"/>
                <w:sz w:val="18"/>
                <w:szCs w:val="18"/>
              </w:rPr>
            </w:pPr>
            <w:r w:rsidRPr="00974F08">
              <w:rPr>
                <w:rFonts w:ascii="宋体" w:hAnsi="宋体" w:cs="宋体"/>
                <w:sz w:val="18"/>
                <w:szCs w:val="18"/>
              </w:rPr>
              <w:t>d.</w:t>
            </w:r>
            <w:r w:rsidRPr="00974F08">
              <w:rPr>
                <w:rFonts w:ascii="宋体" w:hAnsi="宋体" w:cs="宋体" w:hint="eastAsia"/>
                <w:sz w:val="18"/>
                <w:szCs w:val="18"/>
              </w:rPr>
              <w:t>钢索及滑轮组：钢索采用</w:t>
            </w:r>
            <w:r w:rsidRPr="00974F08">
              <w:rPr>
                <w:rFonts w:ascii="宋体" w:hAnsi="宋体" w:cs="宋体"/>
                <w:sz w:val="18"/>
                <w:szCs w:val="18"/>
              </w:rPr>
              <w:t>PVC</w:t>
            </w:r>
            <w:r w:rsidRPr="00974F08">
              <w:rPr>
                <w:rFonts w:ascii="宋体" w:hAnsi="宋体" w:cs="宋体" w:hint="eastAsia"/>
                <w:sz w:val="18"/>
                <w:szCs w:val="18"/>
              </w:rPr>
              <w:t>包覆钢索，滑轮采用优质尼龙材质，满足实验室防腐要求，确保移门上下移动时轻巧、稳定，确保长期使用安全；</w:t>
            </w:r>
          </w:p>
          <w:p w:rsidR="00D51B7B" w:rsidRPr="00974F08" w:rsidRDefault="00D51B7B" w:rsidP="00B43CB9">
            <w:pPr>
              <w:jc w:val="left"/>
              <w:rPr>
                <w:rFonts w:ascii="宋体"/>
                <w:kern w:val="0"/>
                <w:sz w:val="18"/>
                <w:szCs w:val="18"/>
              </w:rPr>
            </w:pPr>
            <w:r w:rsidRPr="00974F08">
              <w:rPr>
                <w:rFonts w:ascii="宋体" w:hAnsi="宋体" w:cs="宋体"/>
                <w:sz w:val="18"/>
                <w:szCs w:val="18"/>
              </w:rPr>
              <w:t>e.</w:t>
            </w:r>
            <w:r w:rsidRPr="00974F08">
              <w:rPr>
                <w:rFonts w:ascii="宋体" w:hAnsi="宋体" w:cs="宋体" w:hint="eastAsia"/>
                <w:sz w:val="18"/>
                <w:szCs w:val="18"/>
              </w:rPr>
              <w:t>配重：上下行程具静音轨道以限制，避免摇晃碰撞。</w:t>
            </w:r>
          </w:p>
        </w:tc>
      </w:tr>
      <w:tr w:rsidR="00D51B7B" w:rsidRPr="002F1A27">
        <w:trPr>
          <w:trHeight w:val="723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D51B7B" w:rsidRPr="002F1A27" w:rsidRDefault="00D51B7B" w:rsidP="00B43CB9">
            <w:pPr>
              <w:widowControl/>
              <w:jc w:val="left"/>
              <w:textAlignment w:val="center"/>
              <w:rPr>
                <w:rFonts w:ascii="宋体"/>
                <w:kern w:val="0"/>
              </w:rPr>
            </w:pPr>
            <w:r w:rsidRPr="002F1A27">
              <w:rPr>
                <w:rFonts w:ascii="宋体" w:hAnsi="宋体" w:cs="宋体" w:hint="eastAsia"/>
                <w:kern w:val="0"/>
              </w:rPr>
              <w:t>病理组织冷藏型标本储存系统（冷藏型</w:t>
            </w:r>
            <w:r w:rsidRPr="002F1A27">
              <w:rPr>
                <w:rFonts w:ascii="宋体" w:hAnsi="宋体" w:cs="宋体"/>
                <w:kern w:val="0"/>
              </w:rPr>
              <w:t>)</w:t>
            </w:r>
          </w:p>
        </w:tc>
        <w:tc>
          <w:tcPr>
            <w:tcW w:w="7088" w:type="dxa"/>
            <w:tcBorders>
              <w:top w:val="single" w:sz="4" w:space="0" w:color="auto"/>
              <w:left w:val="single" w:sz="4" w:space="0" w:color="auto"/>
              <w:bottom w:val="single" w:sz="4" w:space="0" w:color="auto"/>
              <w:right w:val="single" w:sz="4" w:space="0" w:color="auto"/>
            </w:tcBorders>
          </w:tcPr>
          <w:p w:rsidR="00D51B7B" w:rsidRPr="00974F08" w:rsidRDefault="00D51B7B" w:rsidP="00B43CB9">
            <w:pPr>
              <w:jc w:val="left"/>
              <w:rPr>
                <w:rFonts w:ascii="宋体"/>
                <w:kern w:val="0"/>
                <w:sz w:val="18"/>
                <w:szCs w:val="18"/>
              </w:rPr>
            </w:pPr>
            <w:r w:rsidRPr="00974F08">
              <w:rPr>
                <w:rFonts w:ascii="宋体" w:hAnsi="宋体" w:cs="宋体"/>
                <w:kern w:val="0"/>
                <w:sz w:val="18"/>
                <w:szCs w:val="18"/>
              </w:rPr>
              <w:t>1.</w:t>
            </w:r>
            <w:r w:rsidRPr="00974F08">
              <w:rPr>
                <w:rFonts w:ascii="宋体" w:hAnsi="宋体" w:cs="宋体" w:hint="eastAsia"/>
                <w:kern w:val="0"/>
                <w:sz w:val="18"/>
                <w:szCs w:val="18"/>
              </w:rPr>
              <w:t>产品要适用于病理活检组织的接收和保存，设计要符合“中国安全环保条例”的有关要求，安全无毒，美观耐用；</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2.</w:t>
            </w:r>
            <w:r w:rsidRPr="00974F08">
              <w:rPr>
                <w:rFonts w:ascii="宋体" w:hAnsi="宋体" w:cs="宋体" w:hint="eastAsia"/>
                <w:kern w:val="1"/>
                <w:sz w:val="18"/>
                <w:szCs w:val="18"/>
              </w:rPr>
              <w:t>★</w:t>
            </w:r>
            <w:r w:rsidRPr="00974F08">
              <w:rPr>
                <w:rFonts w:ascii="宋体" w:hAnsi="宋体" w:cs="宋体" w:hint="eastAsia"/>
                <w:kern w:val="0"/>
                <w:sz w:val="18"/>
                <w:szCs w:val="18"/>
              </w:rPr>
              <w:t>柜体结构说明</w:t>
            </w:r>
            <w:r w:rsidRPr="00974F08">
              <w:rPr>
                <w:rFonts w:ascii="宋体" w:hAnsi="宋体" w:cs="宋体"/>
                <w:kern w:val="0"/>
                <w:sz w:val="18"/>
                <w:szCs w:val="18"/>
              </w:rPr>
              <w:t>:</w:t>
            </w:r>
            <w:r w:rsidRPr="00974F08">
              <w:rPr>
                <w:rFonts w:ascii="宋体" w:hAnsi="宋体" w:cs="宋体" w:hint="eastAsia"/>
                <w:kern w:val="0"/>
                <w:sz w:val="18"/>
                <w:szCs w:val="18"/>
              </w:rPr>
              <w:t>框架采用</w:t>
            </w:r>
            <w:r w:rsidRPr="00974F08">
              <w:rPr>
                <w:rFonts w:ascii="宋体" w:hAnsi="宋体" w:cs="宋体"/>
                <w:kern w:val="0"/>
                <w:sz w:val="18"/>
                <w:szCs w:val="18"/>
              </w:rPr>
              <w:t>1.5mm</w:t>
            </w:r>
            <w:r w:rsidRPr="00974F08">
              <w:rPr>
                <w:rFonts w:ascii="宋体" w:hAnsi="宋体" w:cs="宋体" w:hint="eastAsia"/>
                <w:kern w:val="0"/>
                <w:sz w:val="18"/>
                <w:szCs w:val="18"/>
              </w:rPr>
              <w:t>厚优质</w:t>
            </w:r>
            <w:r w:rsidRPr="00974F08">
              <w:rPr>
                <w:rFonts w:ascii="宋体" w:hAnsi="宋体" w:cs="宋体"/>
                <w:kern w:val="0"/>
                <w:sz w:val="18"/>
                <w:szCs w:val="18"/>
              </w:rPr>
              <w:t>SUS304L#</w:t>
            </w:r>
            <w:r w:rsidRPr="00974F08">
              <w:rPr>
                <w:rFonts w:ascii="宋体" w:hAnsi="宋体" w:cs="宋体" w:hint="eastAsia"/>
                <w:kern w:val="0"/>
                <w:sz w:val="18"/>
                <w:szCs w:val="18"/>
              </w:rPr>
              <w:t>不锈钢钢板，台体外侧采用</w:t>
            </w:r>
            <w:r w:rsidRPr="00974F08">
              <w:rPr>
                <w:rFonts w:ascii="宋体" w:hAnsi="宋体" w:cs="宋体"/>
                <w:kern w:val="0"/>
                <w:sz w:val="18"/>
                <w:szCs w:val="18"/>
              </w:rPr>
              <w:t>1.2mm</w:t>
            </w:r>
            <w:r w:rsidRPr="00974F08">
              <w:rPr>
                <w:rFonts w:ascii="宋体" w:hAnsi="宋体" w:cs="宋体" w:hint="eastAsia"/>
                <w:kern w:val="0"/>
                <w:sz w:val="18"/>
                <w:szCs w:val="18"/>
              </w:rPr>
              <w:t>厚优质</w:t>
            </w:r>
            <w:r w:rsidRPr="00974F08">
              <w:rPr>
                <w:rFonts w:ascii="宋体" w:hAnsi="宋体" w:cs="宋体"/>
                <w:kern w:val="0"/>
                <w:sz w:val="18"/>
                <w:szCs w:val="18"/>
              </w:rPr>
              <w:t>SUS304L#</w:t>
            </w:r>
            <w:r w:rsidRPr="00974F08">
              <w:rPr>
                <w:rFonts w:ascii="宋体" w:hAnsi="宋体" w:cs="宋体" w:hint="eastAsia"/>
                <w:kern w:val="0"/>
                <w:sz w:val="18"/>
                <w:szCs w:val="18"/>
              </w:rPr>
              <w:t>不锈钢钢板，隔板为全不锈钢</w:t>
            </w:r>
            <w:r w:rsidRPr="00974F08">
              <w:rPr>
                <w:rFonts w:ascii="宋体" w:hAnsi="宋体" w:cs="宋体"/>
                <w:kern w:val="0"/>
                <w:sz w:val="18"/>
                <w:szCs w:val="18"/>
              </w:rPr>
              <w:t>1.2mm</w:t>
            </w:r>
            <w:r w:rsidRPr="00974F08">
              <w:rPr>
                <w:rFonts w:ascii="宋体" w:hAnsi="宋体" w:cs="宋体" w:hint="eastAsia"/>
                <w:kern w:val="0"/>
                <w:sz w:val="18"/>
                <w:szCs w:val="18"/>
              </w:rPr>
              <w:t>厚多孔隔板，能确保柜体内部风量正常运转。柜体内无死角，全部折弯处由</w:t>
            </w:r>
            <w:r w:rsidRPr="00974F08">
              <w:rPr>
                <w:rFonts w:ascii="宋体" w:hAnsi="宋体" w:cs="宋体"/>
                <w:kern w:val="0"/>
                <w:sz w:val="18"/>
                <w:szCs w:val="18"/>
              </w:rPr>
              <w:t>20</w:t>
            </w:r>
            <w:r w:rsidRPr="00974F08">
              <w:rPr>
                <w:rFonts w:ascii="宋体" w:hAnsi="宋体" w:cs="宋体" w:hint="eastAsia"/>
                <w:kern w:val="0"/>
                <w:sz w:val="18"/>
                <w:szCs w:val="18"/>
              </w:rPr>
              <w:t>°</w:t>
            </w:r>
            <w:r w:rsidRPr="00974F08">
              <w:rPr>
                <w:rFonts w:ascii="宋体" w:hAnsi="宋体" w:cs="宋体"/>
                <w:kern w:val="0"/>
                <w:sz w:val="18"/>
                <w:szCs w:val="18"/>
              </w:rPr>
              <w:t>R</w:t>
            </w:r>
            <w:r w:rsidRPr="00974F08">
              <w:rPr>
                <w:rFonts w:ascii="宋体" w:hAnsi="宋体" w:cs="宋体" w:hint="eastAsia"/>
                <w:kern w:val="0"/>
                <w:sz w:val="18"/>
                <w:szCs w:val="18"/>
              </w:rPr>
              <w:t>圆弧角无缝焊接而成；</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3.</w:t>
            </w:r>
            <w:r w:rsidRPr="00974F08">
              <w:rPr>
                <w:rFonts w:ascii="宋体" w:hAnsi="宋体" w:cs="宋体" w:hint="eastAsia"/>
                <w:kern w:val="0"/>
                <w:sz w:val="18"/>
                <w:szCs w:val="18"/>
              </w:rPr>
              <w:t>门需配中空不锈钢边玻璃门，要防凝效果好，门体需有加热系统，以防冷凝水在门上凝固，不得结冰结霜，要四周密封，必须能有效防止有害气体溢出；</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4.</w:t>
            </w:r>
            <w:r w:rsidRPr="00974F08">
              <w:rPr>
                <w:rFonts w:ascii="宋体" w:hAnsi="宋体" w:cs="宋体" w:hint="eastAsia"/>
                <w:kern w:val="0"/>
                <w:sz w:val="18"/>
                <w:szCs w:val="18"/>
              </w:rPr>
              <w:t>触摸型数字电脑温度显示调节器，自动控温系统，节能环保；</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5.</w:t>
            </w:r>
            <w:r w:rsidRPr="00974F08">
              <w:rPr>
                <w:rFonts w:ascii="宋体" w:hAnsi="宋体" w:cs="宋体" w:hint="eastAsia"/>
                <w:kern w:val="0"/>
                <w:sz w:val="18"/>
                <w:szCs w:val="18"/>
              </w:rPr>
              <w:t>自动排风系统，当门开启时，传感器自动开启排风，能与整体排风系统无缝对接，面风速需达到</w:t>
            </w:r>
            <w:r w:rsidRPr="00974F08">
              <w:rPr>
                <w:rFonts w:ascii="宋体" w:hAnsi="宋体" w:cs="宋体"/>
                <w:kern w:val="0"/>
                <w:sz w:val="18"/>
                <w:szCs w:val="18"/>
              </w:rPr>
              <w:t>0.5m/s</w:t>
            </w:r>
            <w:r w:rsidRPr="00974F08">
              <w:rPr>
                <w:rFonts w:ascii="宋体" w:hAnsi="宋体" w:cs="宋体" w:hint="eastAsia"/>
                <w:kern w:val="0"/>
                <w:sz w:val="18"/>
                <w:szCs w:val="18"/>
              </w:rPr>
              <w:t>以上，噪音要低于</w:t>
            </w:r>
            <w:r w:rsidRPr="00974F08">
              <w:rPr>
                <w:rFonts w:ascii="宋体" w:hAnsi="宋体" w:cs="宋体"/>
                <w:kern w:val="0"/>
                <w:sz w:val="18"/>
                <w:szCs w:val="18"/>
              </w:rPr>
              <w:t>20dba</w:t>
            </w:r>
            <w:r w:rsidRPr="00974F08">
              <w:rPr>
                <w:rFonts w:ascii="宋体" w:hAnsi="宋体" w:cs="宋体" w:hint="eastAsia"/>
                <w:kern w:val="0"/>
                <w:sz w:val="18"/>
                <w:szCs w:val="18"/>
              </w:rPr>
              <w:t>，需能彻底排出有害气体；</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6.</w:t>
            </w:r>
            <w:r w:rsidRPr="00974F08">
              <w:rPr>
                <w:rFonts w:ascii="宋体" w:hAnsi="宋体" w:cs="宋体" w:hint="eastAsia"/>
                <w:kern w:val="0"/>
                <w:sz w:val="18"/>
                <w:szCs w:val="18"/>
              </w:rPr>
              <w:t>中间隔层要φ</w:t>
            </w:r>
            <w:r w:rsidRPr="00974F08">
              <w:rPr>
                <w:rFonts w:ascii="宋体" w:hAnsi="宋体" w:cs="宋体"/>
                <w:kern w:val="0"/>
                <w:sz w:val="18"/>
                <w:szCs w:val="18"/>
              </w:rPr>
              <w:t>8mm</w:t>
            </w:r>
            <w:r w:rsidRPr="00974F08">
              <w:rPr>
                <w:rFonts w:ascii="宋体" w:hAnsi="宋体" w:cs="宋体" w:hint="eastAsia"/>
                <w:kern w:val="0"/>
                <w:sz w:val="18"/>
                <w:szCs w:val="18"/>
              </w:rPr>
              <w:t>的钢筋喷塑格网，需配专用耐腐塑料标本存放盒，承载强度要大，以便标本存放方便；</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7.</w:t>
            </w:r>
            <w:r w:rsidRPr="00974F08">
              <w:rPr>
                <w:rFonts w:ascii="宋体" w:hAnsi="宋体" w:cs="宋体" w:hint="eastAsia"/>
                <w:kern w:val="0"/>
                <w:sz w:val="18"/>
                <w:szCs w:val="18"/>
              </w:rPr>
              <w:t>制冷要采用进口压缩机制冷，柜内温度要可控制在</w:t>
            </w:r>
            <w:r w:rsidRPr="00974F08">
              <w:rPr>
                <w:rFonts w:ascii="宋体" w:cs="宋体"/>
                <w:kern w:val="0"/>
                <w:sz w:val="18"/>
                <w:szCs w:val="18"/>
              </w:rPr>
              <w:t>0</w:t>
            </w:r>
            <w:r w:rsidRPr="00974F08">
              <w:rPr>
                <w:rFonts w:ascii="宋体" w:hAnsi="宋体" w:cs="宋体" w:hint="eastAsia"/>
                <w:kern w:val="0"/>
                <w:sz w:val="18"/>
                <w:szCs w:val="18"/>
              </w:rPr>
              <w:t>℃</w:t>
            </w:r>
            <w:r w:rsidRPr="00974F08">
              <w:rPr>
                <w:rFonts w:ascii="宋体" w:hAnsi="宋体" w:cs="宋体"/>
                <w:kern w:val="0"/>
                <w:sz w:val="18"/>
                <w:szCs w:val="18"/>
              </w:rPr>
              <w:t>~10</w:t>
            </w:r>
            <w:r w:rsidRPr="00974F08">
              <w:rPr>
                <w:rFonts w:ascii="宋体" w:hAnsi="宋体" w:cs="宋体" w:hint="eastAsia"/>
                <w:kern w:val="0"/>
                <w:sz w:val="18"/>
                <w:szCs w:val="18"/>
              </w:rPr>
              <w:t>℃。</w:t>
            </w:r>
            <w:r w:rsidRPr="00974F08">
              <w:rPr>
                <w:rFonts w:ascii="宋体" w:hAnsi="宋体" w:cs="宋体"/>
                <w:kern w:val="0"/>
                <w:sz w:val="18"/>
                <w:szCs w:val="18"/>
              </w:rPr>
              <w:t>4</w:t>
            </w:r>
            <w:r w:rsidRPr="00974F08">
              <w:rPr>
                <w:rFonts w:ascii="宋体" w:hAnsi="宋体" w:cs="宋体" w:hint="eastAsia"/>
                <w:kern w:val="0"/>
                <w:sz w:val="18"/>
                <w:szCs w:val="18"/>
              </w:rPr>
              <w:t>、使用电源：</w:t>
            </w:r>
            <w:r w:rsidRPr="00974F08">
              <w:rPr>
                <w:rFonts w:ascii="宋体" w:hAnsi="宋体" w:cs="宋体"/>
                <w:kern w:val="0"/>
                <w:sz w:val="18"/>
                <w:szCs w:val="18"/>
              </w:rPr>
              <w:t>220V/50HZ</w:t>
            </w:r>
            <w:r w:rsidRPr="00974F08">
              <w:rPr>
                <w:rFonts w:ascii="宋体" w:hAnsi="宋体" w:cs="宋体" w:hint="eastAsia"/>
                <w:kern w:val="0"/>
                <w:sz w:val="18"/>
                <w:szCs w:val="18"/>
              </w:rPr>
              <w:t>，功率</w:t>
            </w:r>
            <w:r w:rsidRPr="00974F08">
              <w:rPr>
                <w:rFonts w:ascii="宋体" w:hAnsi="宋体" w:cs="宋体"/>
                <w:kern w:val="0"/>
                <w:sz w:val="18"/>
                <w:szCs w:val="18"/>
              </w:rPr>
              <w:t>800W</w:t>
            </w:r>
            <w:r w:rsidRPr="00974F08">
              <w:rPr>
                <w:rFonts w:ascii="宋体" w:hAnsi="宋体" w:cs="宋体" w:hint="eastAsia"/>
                <w:kern w:val="0"/>
                <w:sz w:val="18"/>
                <w:szCs w:val="18"/>
              </w:rPr>
              <w:t>；风冷型制冷，要换热效率高，制冷效果好；</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8.</w:t>
            </w:r>
            <w:r w:rsidRPr="00974F08">
              <w:rPr>
                <w:rFonts w:ascii="宋体" w:hAnsi="宋体" w:cs="宋体" w:hint="eastAsia"/>
                <w:kern w:val="0"/>
                <w:sz w:val="18"/>
                <w:szCs w:val="18"/>
              </w:rPr>
              <w:t>及配件说明：采用进口</w:t>
            </w:r>
            <w:r w:rsidRPr="00974F08">
              <w:rPr>
                <w:rFonts w:ascii="宋体" w:hAnsi="宋体" w:cs="宋体"/>
                <w:kern w:val="0"/>
                <w:sz w:val="18"/>
                <w:szCs w:val="18"/>
              </w:rPr>
              <w:t>90</w:t>
            </w:r>
            <w:r w:rsidRPr="00974F08">
              <w:rPr>
                <w:rFonts w:ascii="宋体" w:hAnsi="宋体" w:cs="宋体" w:hint="eastAsia"/>
                <w:kern w:val="0"/>
                <w:sz w:val="18"/>
                <w:szCs w:val="18"/>
              </w:rPr>
              <w:t>°开合的重工转用无声铰链，达到</w:t>
            </w:r>
            <w:r w:rsidRPr="00974F08">
              <w:rPr>
                <w:rFonts w:ascii="宋体" w:hAnsi="宋体" w:cs="宋体"/>
                <w:kern w:val="0"/>
                <w:sz w:val="18"/>
                <w:szCs w:val="18"/>
              </w:rPr>
              <w:t>50</w:t>
            </w:r>
            <w:r w:rsidRPr="00974F08">
              <w:rPr>
                <w:rFonts w:ascii="宋体" w:hAnsi="宋体" w:cs="宋体" w:hint="eastAsia"/>
                <w:kern w:val="0"/>
                <w:sz w:val="18"/>
                <w:szCs w:val="18"/>
              </w:rPr>
              <w:t>万次无故障开合，载重量</w:t>
            </w:r>
            <w:r w:rsidRPr="00974F08">
              <w:rPr>
                <w:rFonts w:ascii="宋体" w:hAnsi="宋体" w:cs="宋体"/>
                <w:kern w:val="0"/>
                <w:sz w:val="18"/>
                <w:szCs w:val="18"/>
              </w:rPr>
              <w:t>45kg/</w:t>
            </w:r>
            <w:r w:rsidRPr="00974F08">
              <w:rPr>
                <w:rFonts w:ascii="宋体" w:hAnsi="宋体" w:cs="宋体" w:hint="eastAsia"/>
                <w:kern w:val="0"/>
                <w:sz w:val="18"/>
                <w:szCs w:val="18"/>
              </w:rPr>
              <w:t>个；底部带有接水抽，必须为强力下排风及自然补风孔；</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9.</w:t>
            </w:r>
            <w:r w:rsidRPr="00974F08">
              <w:rPr>
                <w:rFonts w:ascii="宋体" w:hAnsi="宋体" w:cs="宋体" w:hint="eastAsia"/>
                <w:kern w:val="0"/>
                <w:sz w:val="18"/>
                <w:szCs w:val="18"/>
              </w:rPr>
              <w:t>把手：采用</w:t>
            </w:r>
            <w:r w:rsidRPr="00974F08">
              <w:rPr>
                <w:rFonts w:ascii="宋体" w:hAnsi="宋体" w:cs="宋体"/>
                <w:kern w:val="0"/>
                <w:sz w:val="18"/>
                <w:szCs w:val="18"/>
              </w:rPr>
              <w:t>1.5mm</w:t>
            </w:r>
            <w:r w:rsidRPr="00974F08">
              <w:rPr>
                <w:rFonts w:ascii="宋体" w:hAnsi="宋体" w:cs="宋体" w:hint="eastAsia"/>
                <w:kern w:val="0"/>
                <w:sz w:val="18"/>
                <w:szCs w:val="18"/>
              </w:rPr>
              <w:t>厚</w:t>
            </w:r>
            <w:r w:rsidRPr="00974F08">
              <w:rPr>
                <w:rFonts w:ascii="宋体" w:hAnsi="宋体" w:cs="宋体"/>
                <w:kern w:val="0"/>
                <w:sz w:val="18"/>
                <w:szCs w:val="18"/>
              </w:rPr>
              <w:t>SUS316L#</w:t>
            </w:r>
            <w:r w:rsidRPr="00974F08">
              <w:rPr>
                <w:rFonts w:ascii="宋体" w:hAnsi="宋体" w:cs="宋体" w:hint="eastAsia"/>
                <w:kern w:val="0"/>
                <w:sz w:val="18"/>
                <w:szCs w:val="18"/>
              </w:rPr>
              <w:t>全不锈钢冲压而成，边缘经打磨防划手；</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10.</w:t>
            </w:r>
            <w:r w:rsidRPr="00974F08">
              <w:rPr>
                <w:rFonts w:ascii="宋体" w:hAnsi="宋体" w:cs="宋体" w:hint="eastAsia"/>
                <w:kern w:val="0"/>
                <w:sz w:val="18"/>
                <w:szCs w:val="18"/>
              </w:rPr>
              <w:t>电源：采用原装进口实验室专用高级电源插座，有保护装置；</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11.</w:t>
            </w:r>
            <w:r w:rsidRPr="00974F08">
              <w:rPr>
                <w:rFonts w:ascii="宋体" w:hAnsi="宋体" w:cs="宋体" w:hint="eastAsia"/>
                <w:kern w:val="0"/>
                <w:sz w:val="18"/>
                <w:szCs w:val="18"/>
              </w:rPr>
              <w:t>调整脚：工业专用不锈钢弹簧角；</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12.</w:t>
            </w:r>
            <w:r w:rsidRPr="00974F08">
              <w:rPr>
                <w:rFonts w:ascii="宋体" w:hAnsi="宋体" w:cs="宋体" w:hint="eastAsia"/>
                <w:kern w:val="1"/>
                <w:sz w:val="18"/>
                <w:szCs w:val="18"/>
              </w:rPr>
              <w:t>★</w:t>
            </w:r>
            <w:r w:rsidRPr="00974F08">
              <w:rPr>
                <w:rFonts w:ascii="宋体" w:hAnsi="宋体" w:cs="宋体" w:hint="eastAsia"/>
                <w:kern w:val="0"/>
                <w:sz w:val="18"/>
                <w:szCs w:val="18"/>
              </w:rPr>
              <w:t>内部空气净化装置：臭氧</w:t>
            </w:r>
            <w:r w:rsidRPr="00974F08">
              <w:rPr>
                <w:rFonts w:ascii="宋体" w:hAnsi="宋体" w:cs="宋体"/>
                <w:kern w:val="0"/>
                <w:sz w:val="18"/>
                <w:szCs w:val="18"/>
              </w:rPr>
              <w:t>+</w:t>
            </w:r>
            <w:r w:rsidRPr="00974F08">
              <w:rPr>
                <w:rFonts w:ascii="宋体" w:hAnsi="宋体" w:cs="宋体" w:hint="eastAsia"/>
                <w:kern w:val="0"/>
                <w:sz w:val="18"/>
                <w:szCs w:val="18"/>
              </w:rPr>
              <w:t>负离子净化</w:t>
            </w:r>
            <w:r w:rsidRPr="00974F08">
              <w:rPr>
                <w:rFonts w:ascii="宋体" w:hAnsi="宋体" w:cs="宋体"/>
                <w:kern w:val="0"/>
                <w:sz w:val="18"/>
                <w:szCs w:val="18"/>
              </w:rPr>
              <w:t xml:space="preserve"> </w:t>
            </w:r>
            <w:r w:rsidRPr="00974F08">
              <w:rPr>
                <w:rFonts w:ascii="宋体" w:hAnsi="宋体" w:cs="宋体" w:hint="eastAsia"/>
                <w:kern w:val="0"/>
                <w:sz w:val="18"/>
                <w:szCs w:val="18"/>
              </w:rPr>
              <w:t>内装采用专利技术生产的臭氧发生器，通过放电方法使空气中的氧气在高压电场作用下产生电晕放电，氧气发生分解反应，出现游离的氧原子，氧原子再与氧气反应生成臭氧。从而起到杀菌净化、空气消毒、防腐保鲜、去除异味的作用，耗电量</w:t>
            </w:r>
            <w:r w:rsidRPr="00974F08">
              <w:rPr>
                <w:rFonts w:ascii="宋体" w:hAnsi="宋体" w:cs="宋体"/>
                <w:kern w:val="0"/>
                <w:sz w:val="18"/>
                <w:szCs w:val="18"/>
              </w:rPr>
              <w:t>: 13.5~31.4</w:t>
            </w:r>
            <w:r w:rsidRPr="00974F08">
              <w:rPr>
                <w:rFonts w:ascii="宋体" w:hAnsi="宋体" w:cs="宋体" w:hint="eastAsia"/>
                <w:kern w:val="0"/>
                <w:sz w:val="18"/>
                <w:szCs w:val="18"/>
              </w:rPr>
              <w:t>月</w:t>
            </w:r>
            <w:r w:rsidRPr="00974F08">
              <w:rPr>
                <w:rFonts w:ascii="宋体" w:hAnsi="宋体" w:cs="宋体"/>
                <w:kern w:val="0"/>
                <w:sz w:val="18"/>
                <w:szCs w:val="18"/>
              </w:rPr>
              <w:t>/</w:t>
            </w:r>
            <w:r w:rsidRPr="00974F08">
              <w:rPr>
                <w:rFonts w:ascii="宋体" w:hAnsi="宋体" w:cs="宋体" w:hint="eastAsia"/>
                <w:kern w:val="0"/>
                <w:sz w:val="18"/>
                <w:szCs w:val="18"/>
              </w:rPr>
              <w:t>瓦，功率</w:t>
            </w:r>
            <w:r w:rsidRPr="00974F08">
              <w:rPr>
                <w:rFonts w:ascii="宋体" w:hAnsi="宋体" w:cs="宋体"/>
                <w:kern w:val="0"/>
                <w:sz w:val="18"/>
                <w:szCs w:val="18"/>
              </w:rPr>
              <w:t>45w</w:t>
            </w:r>
            <w:r w:rsidRPr="00974F08">
              <w:rPr>
                <w:rFonts w:ascii="宋体" w:hAnsi="宋体" w:cs="宋体" w:hint="eastAsia"/>
                <w:kern w:val="0"/>
                <w:sz w:val="18"/>
                <w:szCs w:val="18"/>
              </w:rPr>
              <w:t>。</w:t>
            </w:r>
          </w:p>
        </w:tc>
      </w:tr>
      <w:tr w:rsidR="00D51B7B" w:rsidRPr="002F1A27">
        <w:trPr>
          <w:trHeight w:val="62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D51B7B" w:rsidRPr="002F1A27" w:rsidRDefault="00D51B7B" w:rsidP="00B43CB9">
            <w:pPr>
              <w:widowControl/>
              <w:jc w:val="left"/>
              <w:textAlignment w:val="center"/>
              <w:rPr>
                <w:rFonts w:ascii="宋体"/>
                <w:kern w:val="0"/>
              </w:rPr>
            </w:pPr>
            <w:r w:rsidRPr="002F1A27">
              <w:rPr>
                <w:rFonts w:ascii="宋体" w:hAnsi="宋体" w:cs="宋体" w:hint="eastAsia"/>
                <w:kern w:val="0"/>
              </w:rPr>
              <w:t>不锈钢货架</w:t>
            </w:r>
          </w:p>
        </w:tc>
        <w:tc>
          <w:tcPr>
            <w:tcW w:w="7088" w:type="dxa"/>
            <w:tcBorders>
              <w:top w:val="single" w:sz="4" w:space="0" w:color="auto"/>
              <w:left w:val="single" w:sz="4" w:space="0" w:color="auto"/>
              <w:bottom w:val="single" w:sz="4" w:space="0" w:color="auto"/>
              <w:right w:val="single" w:sz="4" w:space="0" w:color="auto"/>
            </w:tcBorders>
          </w:tcPr>
          <w:p w:rsidR="00D51B7B" w:rsidRPr="00974F08" w:rsidRDefault="00D51B7B" w:rsidP="002021B1">
            <w:pPr>
              <w:numPr>
                <w:ilvl w:val="0"/>
                <w:numId w:val="1"/>
              </w:numPr>
              <w:rPr>
                <w:rFonts w:ascii="宋体"/>
                <w:kern w:val="0"/>
                <w:sz w:val="18"/>
                <w:szCs w:val="18"/>
              </w:rPr>
            </w:pPr>
            <w:r w:rsidRPr="00974F08">
              <w:rPr>
                <w:rFonts w:ascii="宋体" w:hAnsi="宋体" w:cs="宋体" w:hint="eastAsia"/>
                <w:kern w:val="0"/>
                <w:sz w:val="18"/>
                <w:szCs w:val="18"/>
              </w:rPr>
              <w:t>框架采用</w:t>
            </w:r>
            <w:r w:rsidRPr="00974F08">
              <w:rPr>
                <w:rFonts w:ascii="宋体" w:hAnsi="宋体" w:cs="宋体"/>
                <w:kern w:val="0"/>
                <w:sz w:val="18"/>
                <w:szCs w:val="18"/>
              </w:rPr>
              <w:t>50*50*1.2mm304#</w:t>
            </w:r>
            <w:r w:rsidRPr="00974F08">
              <w:rPr>
                <w:rFonts w:ascii="宋体" w:hAnsi="宋体" w:cs="宋体" w:hint="eastAsia"/>
                <w:kern w:val="0"/>
                <w:sz w:val="18"/>
                <w:szCs w:val="18"/>
              </w:rPr>
              <w:t>不锈钢无缝焊接而成；</w:t>
            </w:r>
          </w:p>
          <w:p w:rsidR="00D51B7B" w:rsidRPr="00974F08" w:rsidRDefault="00D51B7B" w:rsidP="002021B1">
            <w:pPr>
              <w:numPr>
                <w:ilvl w:val="0"/>
                <w:numId w:val="1"/>
              </w:numPr>
              <w:rPr>
                <w:rFonts w:ascii="宋体"/>
                <w:kern w:val="0"/>
                <w:sz w:val="18"/>
                <w:szCs w:val="18"/>
              </w:rPr>
            </w:pPr>
            <w:r w:rsidRPr="00974F08">
              <w:rPr>
                <w:rFonts w:ascii="宋体" w:hAnsi="宋体" w:cs="宋体" w:hint="eastAsia"/>
                <w:kern w:val="0"/>
                <w:sz w:val="18"/>
                <w:szCs w:val="18"/>
              </w:rPr>
              <w:t>层板采用</w:t>
            </w:r>
            <w:r w:rsidRPr="00974F08">
              <w:rPr>
                <w:rFonts w:ascii="宋体" w:hAnsi="宋体" w:cs="宋体"/>
                <w:kern w:val="0"/>
                <w:sz w:val="18"/>
                <w:szCs w:val="18"/>
              </w:rPr>
              <w:t>1.2mm</w:t>
            </w:r>
            <w:r w:rsidRPr="00974F08">
              <w:rPr>
                <w:rFonts w:ascii="宋体" w:hAnsi="宋体" w:cs="宋体" w:hint="eastAsia"/>
                <w:kern w:val="0"/>
                <w:sz w:val="18"/>
                <w:szCs w:val="18"/>
              </w:rPr>
              <w:t>厚不锈钢板制成，四层。</w:t>
            </w:r>
          </w:p>
        </w:tc>
      </w:tr>
      <w:tr w:rsidR="00D51B7B" w:rsidRPr="002F1A27">
        <w:trPr>
          <w:trHeight w:val="96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D51B7B" w:rsidRPr="002F1A27" w:rsidRDefault="00D51B7B" w:rsidP="00B43CB9">
            <w:pPr>
              <w:widowControl/>
              <w:jc w:val="left"/>
              <w:textAlignment w:val="center"/>
              <w:rPr>
                <w:rFonts w:ascii="宋体"/>
                <w:kern w:val="0"/>
              </w:rPr>
            </w:pPr>
            <w:r w:rsidRPr="002F1A27">
              <w:rPr>
                <w:rFonts w:ascii="宋体" w:hAnsi="宋体" w:cs="宋体" w:hint="eastAsia"/>
                <w:kern w:val="0"/>
              </w:rPr>
              <w:t>桌上型紧急洗眼器</w:t>
            </w:r>
          </w:p>
        </w:tc>
        <w:tc>
          <w:tcPr>
            <w:tcW w:w="7088" w:type="dxa"/>
            <w:tcBorders>
              <w:top w:val="single" w:sz="4" w:space="0" w:color="auto"/>
              <w:left w:val="single" w:sz="4" w:space="0" w:color="auto"/>
              <w:bottom w:val="single" w:sz="4" w:space="0" w:color="auto"/>
              <w:right w:val="single" w:sz="4" w:space="0" w:color="auto"/>
            </w:tcBorders>
          </w:tcPr>
          <w:p w:rsidR="00D51B7B" w:rsidRPr="00974F08" w:rsidRDefault="00D51B7B" w:rsidP="00B43CB9">
            <w:pPr>
              <w:jc w:val="left"/>
              <w:rPr>
                <w:rFonts w:ascii="宋体"/>
                <w:kern w:val="0"/>
                <w:sz w:val="18"/>
                <w:szCs w:val="18"/>
              </w:rPr>
            </w:pPr>
            <w:r w:rsidRPr="00974F08">
              <w:rPr>
                <w:rFonts w:ascii="宋体" w:hAnsi="宋体" w:cs="宋体"/>
                <w:kern w:val="0"/>
                <w:sz w:val="18"/>
                <w:szCs w:val="18"/>
              </w:rPr>
              <w:t>1.</w:t>
            </w:r>
            <w:r w:rsidRPr="00974F08">
              <w:rPr>
                <w:rFonts w:ascii="宋体" w:hAnsi="宋体" w:cs="宋体" w:hint="eastAsia"/>
                <w:kern w:val="0"/>
                <w:sz w:val="18"/>
                <w:szCs w:val="18"/>
              </w:rPr>
              <w:t>主体：加厚铜质；</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2.</w:t>
            </w:r>
            <w:r w:rsidRPr="00974F08">
              <w:rPr>
                <w:rFonts w:ascii="宋体" w:hAnsi="宋体" w:cs="宋体" w:hint="eastAsia"/>
                <w:kern w:val="0"/>
                <w:sz w:val="18"/>
                <w:szCs w:val="18"/>
              </w:rPr>
              <w:t>喷头：增强尼龙外加软性橡胶，出水经缓压处理呈泡沫状水柱，防止冲伤眼睛；</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3.</w:t>
            </w:r>
            <w:r w:rsidRPr="00974F08">
              <w:rPr>
                <w:rFonts w:ascii="宋体" w:hAnsi="宋体" w:cs="宋体" w:hint="eastAsia"/>
                <w:kern w:val="0"/>
                <w:sz w:val="18"/>
                <w:szCs w:val="18"/>
              </w:rPr>
              <w:t>防层盖：</w:t>
            </w:r>
            <w:r w:rsidRPr="00974F08">
              <w:rPr>
                <w:rFonts w:ascii="宋体" w:hAnsi="宋体" w:cs="宋体"/>
                <w:kern w:val="0"/>
                <w:sz w:val="18"/>
                <w:szCs w:val="18"/>
              </w:rPr>
              <w:t>PP</w:t>
            </w:r>
            <w:r w:rsidRPr="00974F08">
              <w:rPr>
                <w:rFonts w:ascii="宋体" w:hAnsi="宋体" w:cs="宋体" w:hint="eastAsia"/>
                <w:kern w:val="0"/>
                <w:sz w:val="18"/>
                <w:szCs w:val="18"/>
              </w:rPr>
              <w:t>材质，使用时自动被水冲开。</w:t>
            </w:r>
          </w:p>
        </w:tc>
      </w:tr>
      <w:tr w:rsidR="00D51B7B" w:rsidRPr="002F1A27">
        <w:trPr>
          <w:trHeight w:val="454"/>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D51B7B" w:rsidRPr="002F1A27" w:rsidRDefault="00D51B7B" w:rsidP="00B43CB9">
            <w:pPr>
              <w:widowControl/>
              <w:jc w:val="left"/>
              <w:textAlignment w:val="center"/>
              <w:rPr>
                <w:rFonts w:ascii="宋体"/>
                <w:kern w:val="0"/>
              </w:rPr>
            </w:pPr>
            <w:r w:rsidRPr="002F1A27">
              <w:rPr>
                <w:rFonts w:ascii="宋体" w:hAnsi="宋体" w:cs="宋体" w:hint="eastAsia"/>
                <w:kern w:val="0"/>
              </w:rPr>
              <w:t>实验水盆水龙头</w:t>
            </w:r>
          </w:p>
        </w:tc>
        <w:tc>
          <w:tcPr>
            <w:tcW w:w="7088" w:type="dxa"/>
            <w:tcBorders>
              <w:top w:val="single" w:sz="4" w:space="0" w:color="auto"/>
              <w:left w:val="single" w:sz="4" w:space="0" w:color="auto"/>
              <w:bottom w:val="single" w:sz="4" w:space="0" w:color="auto"/>
              <w:right w:val="single" w:sz="4" w:space="0" w:color="auto"/>
            </w:tcBorders>
          </w:tcPr>
          <w:p w:rsidR="00D51B7B" w:rsidRPr="00974F08" w:rsidRDefault="00D51B7B" w:rsidP="00B43CB9">
            <w:pPr>
              <w:jc w:val="left"/>
              <w:rPr>
                <w:rFonts w:ascii="宋体"/>
                <w:kern w:val="0"/>
                <w:sz w:val="18"/>
                <w:szCs w:val="18"/>
              </w:rPr>
            </w:pPr>
            <w:r w:rsidRPr="00974F08">
              <w:rPr>
                <w:rFonts w:ascii="宋体" w:hAnsi="宋体" w:cs="宋体"/>
                <w:kern w:val="0"/>
                <w:sz w:val="18"/>
                <w:szCs w:val="18"/>
              </w:rPr>
              <w:t>1.</w:t>
            </w:r>
            <w:r w:rsidRPr="00974F08">
              <w:rPr>
                <w:rFonts w:ascii="宋体" w:hAnsi="宋体" w:cs="宋体" w:hint="eastAsia"/>
                <w:kern w:val="0"/>
                <w:sz w:val="18"/>
                <w:szCs w:val="18"/>
              </w:rPr>
              <w:t>化验水龙头：主体加厚纯铜制作；</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2.</w:t>
            </w:r>
            <w:r w:rsidRPr="00974F08">
              <w:rPr>
                <w:rFonts w:ascii="宋体" w:hAnsi="宋体" w:cs="宋体" w:hint="eastAsia"/>
                <w:kern w:val="0"/>
                <w:sz w:val="18"/>
                <w:szCs w:val="18"/>
              </w:rPr>
              <w:t>涂层经亚光环氧树脂耐酸碱粉末涂料热固处理，防紫外线辐射，防酸碱、耐腐蚀；</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3.</w:t>
            </w:r>
            <w:r w:rsidRPr="00974F08">
              <w:rPr>
                <w:rFonts w:ascii="宋体" w:hAnsi="宋体" w:cs="宋体" w:hint="eastAsia"/>
                <w:kern w:val="0"/>
                <w:sz w:val="18"/>
                <w:szCs w:val="18"/>
              </w:rPr>
              <w:t>开关采用进口精密陶瓷阀心、耐磨、耐腐蚀，开关寿命要求可达</w:t>
            </w:r>
            <w:r w:rsidRPr="00974F08">
              <w:rPr>
                <w:rFonts w:ascii="宋体" w:hAnsi="宋体" w:cs="宋体"/>
                <w:kern w:val="0"/>
                <w:sz w:val="18"/>
                <w:szCs w:val="18"/>
              </w:rPr>
              <w:t>50</w:t>
            </w:r>
            <w:r w:rsidRPr="00974F08">
              <w:rPr>
                <w:rFonts w:ascii="宋体" w:hAnsi="宋体" w:cs="宋体" w:hint="eastAsia"/>
                <w:kern w:val="0"/>
                <w:sz w:val="18"/>
                <w:szCs w:val="18"/>
              </w:rPr>
              <w:t>万次，静态最大耐压</w:t>
            </w:r>
            <w:r w:rsidRPr="00974F08">
              <w:rPr>
                <w:rFonts w:ascii="宋体" w:hAnsi="宋体" w:cs="宋体"/>
                <w:kern w:val="0"/>
                <w:sz w:val="18"/>
                <w:szCs w:val="18"/>
              </w:rPr>
              <w:t>10Pa,</w:t>
            </w:r>
            <w:r w:rsidRPr="00974F08">
              <w:rPr>
                <w:rFonts w:ascii="宋体" w:hAnsi="宋体" w:cs="宋体" w:hint="eastAsia"/>
                <w:kern w:val="0"/>
                <w:sz w:val="18"/>
                <w:szCs w:val="18"/>
              </w:rPr>
              <w:t>鹅颈出水管可</w:t>
            </w:r>
            <w:r w:rsidRPr="00974F08">
              <w:rPr>
                <w:rFonts w:ascii="宋体" w:hAnsi="宋体" w:cs="宋体"/>
                <w:kern w:val="0"/>
                <w:sz w:val="18"/>
                <w:szCs w:val="18"/>
              </w:rPr>
              <w:t>360</w:t>
            </w:r>
            <w:r w:rsidRPr="00974F08">
              <w:rPr>
                <w:rFonts w:ascii="宋体" w:hAnsi="宋体" w:cs="宋体" w:hint="eastAsia"/>
                <w:kern w:val="0"/>
                <w:sz w:val="18"/>
                <w:szCs w:val="18"/>
              </w:rPr>
              <w:t>度旋转；</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4.</w:t>
            </w:r>
            <w:r w:rsidRPr="00974F08">
              <w:rPr>
                <w:rFonts w:ascii="宋体" w:hAnsi="宋体" w:cs="宋体" w:hint="eastAsia"/>
                <w:kern w:val="0"/>
                <w:sz w:val="18"/>
                <w:szCs w:val="18"/>
              </w:rPr>
              <w:t>水嘴密封性能符合国家相关标准</w:t>
            </w:r>
            <w:r w:rsidRPr="00974F08">
              <w:rPr>
                <w:rFonts w:ascii="宋体" w:cs="宋体"/>
                <w:kern w:val="0"/>
                <w:sz w:val="18"/>
                <w:szCs w:val="18"/>
              </w:rPr>
              <w:t>,</w:t>
            </w:r>
            <w:r w:rsidRPr="00974F08">
              <w:rPr>
                <w:rFonts w:ascii="宋体" w:hAnsi="宋体" w:cs="宋体" w:hint="eastAsia"/>
                <w:kern w:val="0"/>
                <w:sz w:val="18"/>
                <w:szCs w:val="18"/>
              </w:rPr>
              <w:t>。</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5.</w:t>
            </w:r>
            <w:r w:rsidRPr="00974F08">
              <w:rPr>
                <w:rFonts w:ascii="宋体" w:cs="宋体" w:hint="eastAsia"/>
                <w:kern w:val="0"/>
                <w:sz w:val="18"/>
                <w:szCs w:val="18"/>
              </w:rPr>
              <w:t>▲</w:t>
            </w:r>
            <w:r w:rsidRPr="00974F08">
              <w:rPr>
                <w:rFonts w:ascii="宋体" w:hAnsi="宋体" w:cs="宋体" w:hint="eastAsia"/>
                <w:kern w:val="0"/>
                <w:sz w:val="18"/>
                <w:szCs w:val="18"/>
              </w:rPr>
              <w:t>需提供实验室化验水龙头</w:t>
            </w:r>
            <w:r w:rsidRPr="00974F08">
              <w:rPr>
                <w:rFonts w:ascii="宋体" w:hAnsi="宋体" w:cs="宋体"/>
                <w:kern w:val="0"/>
                <w:sz w:val="18"/>
                <w:szCs w:val="18"/>
              </w:rPr>
              <w:t>CSA</w:t>
            </w:r>
            <w:r w:rsidRPr="00974F08">
              <w:rPr>
                <w:rFonts w:ascii="宋体" w:hAnsi="宋体" w:cs="宋体" w:hint="eastAsia"/>
                <w:kern w:val="0"/>
                <w:sz w:val="18"/>
                <w:szCs w:val="18"/>
              </w:rPr>
              <w:t>认证证书（须加盖生产企业公章）</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6.</w:t>
            </w:r>
            <w:r w:rsidRPr="00974F08">
              <w:rPr>
                <w:rFonts w:ascii="宋体" w:cs="宋体" w:hint="eastAsia"/>
                <w:kern w:val="0"/>
                <w:sz w:val="18"/>
                <w:szCs w:val="18"/>
              </w:rPr>
              <w:t>▲</w:t>
            </w:r>
            <w:r w:rsidRPr="00974F08">
              <w:rPr>
                <w:rFonts w:ascii="宋体" w:hAnsi="宋体" w:cs="宋体" w:hint="eastAsia"/>
                <w:kern w:val="0"/>
                <w:sz w:val="18"/>
                <w:szCs w:val="18"/>
              </w:rPr>
              <w:t>需提供实验室化验水龙头质量监督检验技术研究院提供的中国节水产品</w:t>
            </w:r>
            <w:r w:rsidRPr="00974F08">
              <w:rPr>
                <w:rFonts w:ascii="宋体" w:hAnsi="宋体" w:cs="宋体"/>
                <w:kern w:val="0"/>
                <w:sz w:val="18"/>
                <w:szCs w:val="18"/>
              </w:rPr>
              <w:t>CQC</w:t>
            </w:r>
            <w:r w:rsidRPr="00974F08">
              <w:rPr>
                <w:rFonts w:ascii="宋体" w:hAnsi="宋体" w:cs="宋体" w:hint="eastAsia"/>
                <w:kern w:val="0"/>
                <w:sz w:val="18"/>
                <w:szCs w:val="18"/>
              </w:rPr>
              <w:t>认证试验报告。（须加盖生产企业公章）</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7.</w:t>
            </w:r>
            <w:r w:rsidRPr="00974F08">
              <w:rPr>
                <w:rFonts w:ascii="宋体" w:cs="宋体" w:hint="eastAsia"/>
                <w:kern w:val="0"/>
                <w:sz w:val="18"/>
                <w:szCs w:val="18"/>
              </w:rPr>
              <w:t>▲</w:t>
            </w:r>
            <w:r w:rsidRPr="00974F08">
              <w:rPr>
                <w:rFonts w:ascii="宋体" w:hAnsi="宋体" w:cs="宋体" w:hint="eastAsia"/>
                <w:kern w:val="0"/>
                <w:sz w:val="18"/>
                <w:szCs w:val="18"/>
              </w:rPr>
              <w:t>需提供符合</w:t>
            </w:r>
            <w:r w:rsidRPr="00974F08">
              <w:rPr>
                <w:rFonts w:ascii="宋体" w:hAnsi="宋体" w:cs="宋体"/>
                <w:kern w:val="0"/>
                <w:sz w:val="18"/>
                <w:szCs w:val="18"/>
              </w:rPr>
              <w:t>CE-EN 13792:2002</w:t>
            </w:r>
            <w:r w:rsidRPr="00974F08">
              <w:rPr>
                <w:rFonts w:ascii="宋体" w:hAnsi="宋体" w:cs="宋体" w:hint="eastAsia"/>
                <w:kern w:val="0"/>
                <w:sz w:val="18"/>
                <w:szCs w:val="18"/>
              </w:rPr>
              <w:t>认证准标，提供</w:t>
            </w:r>
            <w:r w:rsidRPr="00974F08">
              <w:rPr>
                <w:rFonts w:ascii="宋体" w:hAnsi="宋体" w:cs="宋体"/>
                <w:kern w:val="0"/>
                <w:sz w:val="18"/>
                <w:szCs w:val="18"/>
              </w:rPr>
              <w:t>CE</w:t>
            </w:r>
            <w:r w:rsidRPr="00974F08">
              <w:rPr>
                <w:rFonts w:ascii="宋体" w:hAnsi="宋体" w:cs="宋体" w:hint="eastAsia"/>
                <w:kern w:val="0"/>
                <w:sz w:val="18"/>
                <w:szCs w:val="18"/>
              </w:rPr>
              <w:t>认证报告（须加盖生产企业公章）。</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8.</w:t>
            </w:r>
            <w:r w:rsidRPr="00974F08">
              <w:rPr>
                <w:rFonts w:ascii="宋体" w:cs="宋体" w:hint="eastAsia"/>
                <w:kern w:val="0"/>
                <w:sz w:val="18"/>
                <w:szCs w:val="18"/>
              </w:rPr>
              <w:t>▲</w:t>
            </w:r>
            <w:r w:rsidRPr="00974F08">
              <w:rPr>
                <w:rFonts w:ascii="宋体" w:hAnsi="宋体" w:cs="宋体" w:hint="eastAsia"/>
                <w:kern w:val="0"/>
                <w:sz w:val="18"/>
                <w:szCs w:val="18"/>
              </w:rPr>
              <w:t>需提供实验室化验水龙头瑞士</w:t>
            </w:r>
            <w:r w:rsidRPr="00974F08">
              <w:rPr>
                <w:rFonts w:ascii="宋体" w:hAnsi="宋体" w:cs="宋体"/>
                <w:kern w:val="0"/>
                <w:sz w:val="18"/>
                <w:szCs w:val="18"/>
              </w:rPr>
              <w:t>SGS</w:t>
            </w:r>
            <w:r w:rsidRPr="00974F08">
              <w:rPr>
                <w:rFonts w:ascii="宋体" w:hAnsi="宋体" w:cs="宋体" w:hint="eastAsia"/>
                <w:kern w:val="0"/>
                <w:sz w:val="18"/>
                <w:szCs w:val="18"/>
              </w:rPr>
              <w:t>测试报告。（须加盖生产企业公章）</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9.</w:t>
            </w:r>
            <w:r w:rsidRPr="00974F08">
              <w:rPr>
                <w:rFonts w:ascii="宋体" w:hAnsi="宋体" w:cs="宋体" w:hint="eastAsia"/>
                <w:kern w:val="0"/>
                <w:sz w:val="18"/>
                <w:szCs w:val="18"/>
              </w:rPr>
              <w:t>须提供以上相关检测报告复印件。</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10.</w:t>
            </w:r>
            <w:r w:rsidRPr="00974F08">
              <w:rPr>
                <w:rFonts w:ascii="宋体" w:hAnsi="宋体" w:cs="宋体" w:hint="eastAsia"/>
                <w:kern w:val="0"/>
                <w:sz w:val="18"/>
                <w:szCs w:val="18"/>
              </w:rPr>
              <w:t>水盆采用</w:t>
            </w:r>
            <w:r w:rsidRPr="00974F08">
              <w:rPr>
                <w:rFonts w:ascii="宋体" w:hAnsi="宋体" w:cs="宋体"/>
                <w:kern w:val="0"/>
                <w:sz w:val="18"/>
                <w:szCs w:val="18"/>
              </w:rPr>
              <w:t>PP</w:t>
            </w:r>
            <w:r w:rsidRPr="00974F08">
              <w:rPr>
                <w:rFonts w:ascii="宋体" w:hAnsi="宋体" w:cs="宋体" w:hint="eastAsia"/>
                <w:kern w:val="0"/>
                <w:sz w:val="18"/>
                <w:szCs w:val="18"/>
              </w:rPr>
              <w:t>材质，一体成型。</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11.</w:t>
            </w:r>
            <w:r w:rsidRPr="00974F08">
              <w:rPr>
                <w:rFonts w:ascii="宋体" w:hAnsi="宋体" w:cs="宋体" w:hint="eastAsia"/>
                <w:kern w:val="0"/>
                <w:sz w:val="18"/>
                <w:szCs w:val="18"/>
              </w:rPr>
              <w:t>台下托底式安装，且利于台面残水自然回流，美观实用；</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12.</w:t>
            </w:r>
            <w:r w:rsidRPr="00974F08">
              <w:rPr>
                <w:rFonts w:ascii="宋体" w:hAnsi="宋体" w:cs="宋体" w:hint="eastAsia"/>
                <w:kern w:val="0"/>
                <w:sz w:val="18"/>
                <w:szCs w:val="18"/>
              </w:rPr>
              <w:t>规格由小到大，可根据实际需要选用。</w:t>
            </w:r>
          </w:p>
          <w:p w:rsidR="00D51B7B" w:rsidRPr="00974F08" w:rsidRDefault="00D51B7B" w:rsidP="00B43CB9">
            <w:pPr>
              <w:jc w:val="left"/>
              <w:rPr>
                <w:rFonts w:ascii="宋体"/>
                <w:kern w:val="0"/>
                <w:sz w:val="18"/>
                <w:szCs w:val="18"/>
              </w:rPr>
            </w:pPr>
            <w:r w:rsidRPr="00974F08">
              <w:rPr>
                <w:rFonts w:ascii="宋体" w:hAnsi="宋体" w:cs="宋体"/>
                <w:kern w:val="0"/>
                <w:sz w:val="18"/>
                <w:szCs w:val="18"/>
              </w:rPr>
              <w:t>13.</w:t>
            </w:r>
            <w:r w:rsidRPr="00974F08">
              <w:rPr>
                <w:rFonts w:ascii="宋体" w:hAnsi="宋体" w:cs="宋体" w:hint="eastAsia"/>
                <w:kern w:val="0"/>
                <w:sz w:val="18"/>
                <w:szCs w:val="18"/>
              </w:rPr>
              <w:t>内部附有滤水垫片、滤水提笼及塑料止水盖，另附</w:t>
            </w:r>
            <w:r w:rsidRPr="00974F08">
              <w:rPr>
                <w:rFonts w:ascii="宋体" w:hAnsi="宋体" w:cs="宋体"/>
                <w:kern w:val="0"/>
                <w:sz w:val="18"/>
                <w:szCs w:val="18"/>
              </w:rPr>
              <w:t>PP</w:t>
            </w:r>
            <w:r w:rsidRPr="00974F08">
              <w:rPr>
                <w:rFonts w:ascii="宋体" w:hAnsi="宋体" w:cs="宋体" w:hint="eastAsia"/>
                <w:kern w:val="0"/>
                <w:sz w:val="18"/>
                <w:szCs w:val="18"/>
              </w:rPr>
              <w:t>材质组合式水槽落水头堵臭装置，耐腐蚀，抗高温，易清洁。弯头易拆除、安装。</w:t>
            </w:r>
          </w:p>
        </w:tc>
      </w:tr>
      <w:tr w:rsidR="00D51B7B" w:rsidRPr="002F1A27">
        <w:trPr>
          <w:trHeight w:val="96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D51B7B" w:rsidRPr="002F1A27" w:rsidRDefault="00D51B7B" w:rsidP="00B43CB9">
            <w:pPr>
              <w:widowControl/>
              <w:jc w:val="left"/>
              <w:textAlignment w:val="center"/>
              <w:rPr>
                <w:rFonts w:ascii="宋体"/>
                <w:kern w:val="0"/>
              </w:rPr>
            </w:pPr>
            <w:r w:rsidRPr="002F1A27">
              <w:rPr>
                <w:rFonts w:ascii="宋体" w:hAnsi="宋体" w:cs="宋体" w:hint="eastAsia"/>
                <w:kern w:val="0"/>
              </w:rPr>
              <w:t>陶瓷水盆水龙头</w:t>
            </w:r>
          </w:p>
        </w:tc>
        <w:tc>
          <w:tcPr>
            <w:tcW w:w="7088" w:type="dxa"/>
            <w:tcBorders>
              <w:top w:val="single" w:sz="4" w:space="0" w:color="auto"/>
              <w:left w:val="single" w:sz="4" w:space="0" w:color="auto"/>
              <w:bottom w:val="single" w:sz="4" w:space="0" w:color="auto"/>
              <w:right w:val="single" w:sz="4" w:space="0" w:color="auto"/>
            </w:tcBorders>
          </w:tcPr>
          <w:p w:rsidR="00D51B7B" w:rsidRPr="00974F08" w:rsidRDefault="00D51B7B" w:rsidP="00B43CB9">
            <w:pPr>
              <w:widowControl/>
              <w:jc w:val="left"/>
              <w:rPr>
                <w:rFonts w:ascii="宋体"/>
                <w:kern w:val="0"/>
                <w:sz w:val="18"/>
                <w:szCs w:val="18"/>
              </w:rPr>
            </w:pPr>
            <w:r w:rsidRPr="00974F08">
              <w:rPr>
                <w:rFonts w:ascii="宋体" w:hAnsi="宋体" w:cs="宋体"/>
                <w:kern w:val="0"/>
                <w:sz w:val="18"/>
                <w:szCs w:val="18"/>
              </w:rPr>
              <w:t>1.</w:t>
            </w:r>
            <w:r w:rsidRPr="00974F08">
              <w:rPr>
                <w:rFonts w:ascii="宋体" w:hAnsi="宋体" w:cs="宋体" w:hint="eastAsia"/>
                <w:kern w:val="0"/>
                <w:sz w:val="18"/>
                <w:szCs w:val="18"/>
              </w:rPr>
              <w:t>水盆：采用优质粘土</w:t>
            </w:r>
            <w:r w:rsidRPr="00974F08">
              <w:rPr>
                <w:rFonts w:ascii="宋体" w:hAnsi="宋体" w:cs="宋体"/>
                <w:kern w:val="0"/>
                <w:sz w:val="18"/>
                <w:szCs w:val="18"/>
              </w:rPr>
              <w:t>1280</w:t>
            </w:r>
            <w:r w:rsidRPr="00974F08">
              <w:rPr>
                <w:rFonts w:ascii="宋体" w:hAnsi="宋体" w:cs="宋体" w:hint="eastAsia"/>
                <w:kern w:val="0"/>
                <w:sz w:val="18"/>
                <w:szCs w:val="18"/>
              </w:rPr>
              <w:t>°高温一体成型，瓷片密度高，盆体坚固，长期使用不会开裂，易清洁更省力，顺滑施铀，亮节抗菌；</w:t>
            </w:r>
          </w:p>
          <w:p w:rsidR="00D51B7B" w:rsidRPr="00974F08" w:rsidRDefault="00D51B7B" w:rsidP="00B43CB9">
            <w:pPr>
              <w:widowControl/>
              <w:jc w:val="left"/>
              <w:rPr>
                <w:rFonts w:ascii="宋体"/>
                <w:kern w:val="0"/>
                <w:sz w:val="18"/>
                <w:szCs w:val="18"/>
              </w:rPr>
            </w:pPr>
            <w:r w:rsidRPr="00974F08">
              <w:rPr>
                <w:rFonts w:ascii="宋体" w:hAnsi="宋体" w:cs="宋体"/>
                <w:kern w:val="0"/>
                <w:sz w:val="18"/>
                <w:szCs w:val="18"/>
              </w:rPr>
              <w:t>2.</w:t>
            </w:r>
            <w:r w:rsidRPr="00974F08">
              <w:rPr>
                <w:rFonts w:ascii="宋体" w:hAnsi="宋体" w:cs="宋体" w:hint="eastAsia"/>
                <w:kern w:val="0"/>
                <w:sz w:val="18"/>
                <w:szCs w:val="18"/>
              </w:rPr>
              <w:t>水龙头：不锈钢外体，赛道阀芯，红外线感应水龙头。</w:t>
            </w:r>
          </w:p>
        </w:tc>
      </w:tr>
      <w:tr w:rsidR="00D51B7B" w:rsidRPr="002F1A27">
        <w:trPr>
          <w:trHeight w:val="96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D51B7B" w:rsidRPr="002F1A27" w:rsidRDefault="00D51B7B" w:rsidP="00B43CB9">
            <w:pPr>
              <w:widowControl/>
              <w:jc w:val="left"/>
              <w:rPr>
                <w:rFonts w:ascii="宋体"/>
                <w:kern w:val="0"/>
              </w:rPr>
            </w:pPr>
            <w:r w:rsidRPr="002F1A27">
              <w:rPr>
                <w:rFonts w:ascii="宋体" w:hAnsi="宋体" w:cs="宋体" w:hint="eastAsia"/>
                <w:kern w:val="0"/>
              </w:rPr>
              <w:t>滴水架</w:t>
            </w:r>
          </w:p>
        </w:tc>
        <w:tc>
          <w:tcPr>
            <w:tcW w:w="7088" w:type="dxa"/>
            <w:tcBorders>
              <w:top w:val="single" w:sz="4" w:space="0" w:color="auto"/>
              <w:left w:val="single" w:sz="4" w:space="0" w:color="auto"/>
              <w:bottom w:val="single" w:sz="4" w:space="0" w:color="auto"/>
              <w:right w:val="single" w:sz="4" w:space="0" w:color="auto"/>
            </w:tcBorders>
          </w:tcPr>
          <w:p w:rsidR="00D51B7B" w:rsidRPr="00974F08" w:rsidRDefault="00D51B7B" w:rsidP="00B43CB9">
            <w:pPr>
              <w:widowControl/>
              <w:jc w:val="left"/>
              <w:rPr>
                <w:rFonts w:ascii="宋体"/>
                <w:kern w:val="0"/>
                <w:sz w:val="18"/>
                <w:szCs w:val="18"/>
              </w:rPr>
            </w:pPr>
            <w:r w:rsidRPr="00974F08">
              <w:rPr>
                <w:rFonts w:ascii="宋体" w:hAnsi="宋体" w:cs="宋体"/>
                <w:kern w:val="0"/>
                <w:sz w:val="18"/>
                <w:szCs w:val="18"/>
              </w:rPr>
              <w:t>1.</w:t>
            </w:r>
            <w:r w:rsidRPr="00974F08">
              <w:rPr>
                <w:rFonts w:ascii="宋体" w:hAnsi="宋体" w:cs="宋体" w:hint="eastAsia"/>
                <w:kern w:val="0"/>
                <w:sz w:val="18"/>
                <w:szCs w:val="18"/>
              </w:rPr>
              <w:t>规格：</w:t>
            </w:r>
            <w:r w:rsidRPr="00974F08">
              <w:rPr>
                <w:rFonts w:ascii="宋体" w:hAnsi="宋体" w:cs="宋体"/>
                <w:kern w:val="0"/>
                <w:sz w:val="18"/>
                <w:szCs w:val="18"/>
              </w:rPr>
              <w:t>400*470mm</w:t>
            </w:r>
          </w:p>
          <w:p w:rsidR="00D51B7B" w:rsidRPr="00974F08" w:rsidRDefault="00D51B7B" w:rsidP="00B43CB9">
            <w:pPr>
              <w:widowControl/>
              <w:jc w:val="left"/>
              <w:rPr>
                <w:rFonts w:ascii="宋体"/>
                <w:kern w:val="0"/>
                <w:sz w:val="18"/>
                <w:szCs w:val="18"/>
              </w:rPr>
            </w:pPr>
            <w:r w:rsidRPr="00974F08">
              <w:rPr>
                <w:rFonts w:ascii="宋体" w:hAnsi="宋体" w:cs="宋体"/>
                <w:kern w:val="0"/>
                <w:sz w:val="18"/>
                <w:szCs w:val="18"/>
              </w:rPr>
              <w:t>2.</w:t>
            </w:r>
            <w:r w:rsidRPr="00974F08">
              <w:rPr>
                <w:rFonts w:ascii="宋体" w:hAnsi="宋体" w:cs="宋体" w:hint="eastAsia"/>
                <w:kern w:val="0"/>
                <w:sz w:val="18"/>
                <w:szCs w:val="18"/>
              </w:rPr>
              <w:t>滴水架：实芯理化板配</w:t>
            </w:r>
            <w:r w:rsidRPr="00974F08">
              <w:rPr>
                <w:rFonts w:ascii="宋体" w:hAnsi="宋体" w:cs="宋体"/>
                <w:kern w:val="0"/>
                <w:sz w:val="18"/>
                <w:szCs w:val="18"/>
              </w:rPr>
              <w:t>PP</w:t>
            </w:r>
            <w:r w:rsidRPr="00974F08">
              <w:rPr>
                <w:rFonts w:ascii="宋体" w:hAnsi="宋体" w:cs="宋体" w:hint="eastAsia"/>
                <w:kern w:val="0"/>
                <w:sz w:val="18"/>
                <w:szCs w:val="18"/>
              </w:rPr>
              <w:t>滴水棒，可拆卸，方便使用。</w:t>
            </w:r>
          </w:p>
          <w:p w:rsidR="00D51B7B" w:rsidRPr="00974F08" w:rsidRDefault="00D51B7B" w:rsidP="00B43CB9">
            <w:pPr>
              <w:widowControl/>
              <w:jc w:val="left"/>
              <w:rPr>
                <w:rFonts w:ascii="宋体"/>
                <w:kern w:val="0"/>
                <w:sz w:val="18"/>
                <w:szCs w:val="18"/>
              </w:rPr>
            </w:pPr>
            <w:r w:rsidRPr="00974F08">
              <w:rPr>
                <w:rFonts w:ascii="宋体" w:hAnsi="宋体" w:cs="宋体"/>
                <w:kern w:val="0"/>
                <w:sz w:val="18"/>
                <w:szCs w:val="18"/>
              </w:rPr>
              <w:t>3..</w:t>
            </w:r>
            <w:r w:rsidRPr="00974F08">
              <w:rPr>
                <w:rFonts w:ascii="宋体" w:hAnsi="宋体" w:cs="宋体" w:hint="eastAsia"/>
                <w:kern w:val="0"/>
                <w:sz w:val="18"/>
                <w:szCs w:val="18"/>
              </w:rPr>
              <w:t>排水：滴水架设置排水孔，可将聚集的水沿排水孔通过导流管排至水槽或相应位置。</w:t>
            </w:r>
          </w:p>
          <w:p w:rsidR="00D51B7B" w:rsidRPr="00974F08" w:rsidRDefault="00D51B7B" w:rsidP="00B43CB9">
            <w:pPr>
              <w:widowControl/>
              <w:jc w:val="left"/>
              <w:rPr>
                <w:rFonts w:ascii="宋体"/>
                <w:kern w:val="0"/>
                <w:sz w:val="18"/>
                <w:szCs w:val="18"/>
              </w:rPr>
            </w:pPr>
            <w:r w:rsidRPr="00974F08">
              <w:rPr>
                <w:rFonts w:ascii="宋体" w:hAnsi="宋体" w:cs="宋体"/>
                <w:kern w:val="0"/>
                <w:sz w:val="18"/>
                <w:szCs w:val="18"/>
              </w:rPr>
              <w:t>4.</w:t>
            </w:r>
            <w:r w:rsidRPr="00974F08">
              <w:rPr>
                <w:rFonts w:ascii="宋体" w:hAnsi="宋体" w:cs="宋体" w:hint="eastAsia"/>
                <w:kern w:val="0"/>
                <w:sz w:val="18"/>
                <w:szCs w:val="18"/>
              </w:rPr>
              <w:t>类型：单面</w:t>
            </w:r>
            <w:r w:rsidRPr="00974F08">
              <w:rPr>
                <w:rFonts w:ascii="宋体" w:hAnsi="宋体" w:cs="宋体"/>
                <w:kern w:val="0"/>
                <w:sz w:val="18"/>
                <w:szCs w:val="18"/>
              </w:rPr>
              <w:t xml:space="preserve"> </w:t>
            </w:r>
          </w:p>
          <w:p w:rsidR="00D51B7B" w:rsidRPr="00974F08" w:rsidRDefault="00D51B7B" w:rsidP="00B43CB9">
            <w:pPr>
              <w:widowControl/>
              <w:jc w:val="left"/>
              <w:rPr>
                <w:rFonts w:ascii="宋体"/>
                <w:kern w:val="0"/>
                <w:sz w:val="18"/>
                <w:szCs w:val="18"/>
              </w:rPr>
            </w:pPr>
            <w:r w:rsidRPr="00974F08">
              <w:rPr>
                <w:rFonts w:ascii="宋体" w:hAnsi="宋体" w:cs="宋体"/>
                <w:kern w:val="0"/>
                <w:sz w:val="18"/>
                <w:szCs w:val="18"/>
              </w:rPr>
              <w:t>5.</w:t>
            </w:r>
            <w:r w:rsidRPr="00974F08">
              <w:rPr>
                <w:rFonts w:ascii="宋体" w:hAnsi="宋体" w:cs="宋体" w:hint="eastAsia"/>
                <w:kern w:val="0"/>
                <w:sz w:val="18"/>
                <w:szCs w:val="18"/>
              </w:rPr>
              <w:t>安装方式：挂壁式</w:t>
            </w:r>
            <w:r w:rsidRPr="00974F08">
              <w:rPr>
                <w:rFonts w:ascii="宋体" w:hAnsi="宋体" w:cs="宋体"/>
                <w:kern w:val="0"/>
                <w:sz w:val="18"/>
                <w:szCs w:val="18"/>
              </w:rPr>
              <w:t>/</w:t>
            </w:r>
            <w:r w:rsidRPr="00974F08">
              <w:rPr>
                <w:rFonts w:ascii="宋体" w:hAnsi="宋体" w:cs="宋体" w:hint="eastAsia"/>
                <w:kern w:val="0"/>
                <w:sz w:val="18"/>
                <w:szCs w:val="18"/>
              </w:rPr>
              <w:t>台式</w:t>
            </w:r>
          </w:p>
        </w:tc>
      </w:tr>
    </w:tbl>
    <w:p w:rsidR="00D51B7B" w:rsidRDefault="00D51B7B" w:rsidP="00974F08">
      <w:pPr>
        <w:spacing w:line="440" w:lineRule="exact"/>
        <w:jc w:val="left"/>
        <w:rPr>
          <w:rFonts w:ascii="仿宋_GB2312" w:eastAsia="仿宋_GB2312"/>
          <w:sz w:val="24"/>
          <w:szCs w:val="24"/>
        </w:rPr>
      </w:pPr>
    </w:p>
    <w:p w:rsidR="00D51B7B" w:rsidRPr="003E1085" w:rsidRDefault="00D51B7B" w:rsidP="00974F08">
      <w:pPr>
        <w:spacing w:line="440" w:lineRule="exact"/>
        <w:jc w:val="left"/>
        <w:rPr>
          <w:rFonts w:ascii="仿宋_GB2312" w:eastAsia="仿宋_GB2312"/>
          <w:sz w:val="24"/>
          <w:szCs w:val="24"/>
        </w:rPr>
      </w:pPr>
      <w:r>
        <w:rPr>
          <w:rFonts w:ascii="仿宋_GB2312" w:eastAsia="仿宋_GB2312" w:cs="仿宋_GB2312" w:hint="eastAsia"/>
          <w:sz w:val="24"/>
          <w:szCs w:val="24"/>
        </w:rPr>
        <w:t>表</w:t>
      </w:r>
      <w:r>
        <w:rPr>
          <w:rFonts w:ascii="仿宋_GB2312" w:eastAsia="仿宋_GB2312" w:cs="仿宋_GB2312"/>
          <w:sz w:val="24"/>
          <w:szCs w:val="24"/>
        </w:rPr>
        <w:t>4</w:t>
      </w:r>
      <w:r>
        <w:rPr>
          <w:rFonts w:ascii="仿宋_GB2312" w:eastAsia="仿宋_GB2312" w:cs="仿宋_GB2312" w:hint="eastAsia"/>
          <w:sz w:val="24"/>
          <w:szCs w:val="24"/>
        </w:rPr>
        <w:t>：主要材料、设备备选品牌（厂家）表</w:t>
      </w:r>
    </w:p>
    <w:tbl>
      <w:tblPr>
        <w:tblW w:w="8506" w:type="dxa"/>
        <w:tblInd w:w="-106" w:type="dxa"/>
        <w:tblLook w:val="00A0"/>
      </w:tblPr>
      <w:tblGrid>
        <w:gridCol w:w="1207"/>
        <w:gridCol w:w="2196"/>
        <w:gridCol w:w="5103"/>
      </w:tblGrid>
      <w:tr w:rsidR="00D51B7B" w:rsidRPr="00974F08">
        <w:trPr>
          <w:trHeight w:val="450"/>
        </w:trPr>
        <w:tc>
          <w:tcPr>
            <w:tcW w:w="1207" w:type="dxa"/>
            <w:tcBorders>
              <w:top w:val="nil"/>
              <w:left w:val="nil"/>
              <w:bottom w:val="nil"/>
              <w:right w:val="nil"/>
            </w:tcBorders>
            <w:noWrap/>
            <w:vAlign w:val="center"/>
          </w:tcPr>
          <w:p w:rsidR="00D51B7B" w:rsidRDefault="00D51B7B" w:rsidP="00974F08">
            <w:pPr>
              <w:widowControl/>
              <w:jc w:val="left"/>
              <w:rPr>
                <w:rFonts w:ascii="宋体"/>
                <w:color w:val="000000"/>
                <w:kern w:val="0"/>
                <w:sz w:val="22"/>
                <w:szCs w:val="22"/>
              </w:rPr>
            </w:pPr>
          </w:p>
          <w:p w:rsidR="00D51B7B" w:rsidRPr="00974F08" w:rsidRDefault="00D51B7B" w:rsidP="00D51B7B">
            <w:pPr>
              <w:widowControl/>
              <w:ind w:firstLineChars="100" w:firstLine="31680"/>
              <w:jc w:val="left"/>
              <w:rPr>
                <w:rFonts w:ascii="宋体"/>
                <w:color w:val="000000"/>
                <w:kern w:val="0"/>
                <w:sz w:val="22"/>
                <w:szCs w:val="22"/>
              </w:rPr>
            </w:pPr>
            <w:r>
              <w:rPr>
                <w:rFonts w:ascii="宋体" w:hAnsi="宋体" w:cs="宋体"/>
                <w:color w:val="000000"/>
                <w:kern w:val="0"/>
                <w:sz w:val="22"/>
                <w:szCs w:val="22"/>
              </w:rPr>
              <w:t xml:space="preserve">                    </w:t>
            </w:r>
          </w:p>
        </w:tc>
        <w:tc>
          <w:tcPr>
            <w:tcW w:w="7299" w:type="dxa"/>
            <w:gridSpan w:val="2"/>
            <w:tcBorders>
              <w:top w:val="nil"/>
              <w:left w:val="nil"/>
              <w:bottom w:val="nil"/>
              <w:right w:val="nil"/>
            </w:tcBorders>
            <w:noWrap/>
            <w:vAlign w:val="center"/>
          </w:tcPr>
          <w:p w:rsidR="00D51B7B" w:rsidRPr="00974F08" w:rsidRDefault="00D51B7B" w:rsidP="00974F08">
            <w:pPr>
              <w:widowControl/>
              <w:jc w:val="left"/>
              <w:rPr>
                <w:rFonts w:ascii="宋体"/>
                <w:color w:val="000000"/>
                <w:kern w:val="0"/>
                <w:sz w:val="32"/>
                <w:szCs w:val="32"/>
              </w:rPr>
            </w:pPr>
          </w:p>
        </w:tc>
      </w:tr>
      <w:tr w:rsidR="00D51B7B" w:rsidRPr="00974F08">
        <w:trPr>
          <w:trHeight w:val="960"/>
        </w:trPr>
        <w:tc>
          <w:tcPr>
            <w:tcW w:w="1207" w:type="dxa"/>
            <w:tcBorders>
              <w:top w:val="single" w:sz="4" w:space="0" w:color="auto"/>
              <w:left w:val="single" w:sz="4" w:space="0" w:color="auto"/>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22"/>
                <w:szCs w:val="22"/>
              </w:rPr>
            </w:pPr>
            <w:r w:rsidRPr="00974F08">
              <w:rPr>
                <w:rFonts w:ascii="宋体" w:hAnsi="宋体" w:cs="宋体" w:hint="eastAsia"/>
                <w:color w:val="000000"/>
                <w:kern w:val="0"/>
                <w:sz w:val="22"/>
                <w:szCs w:val="22"/>
              </w:rPr>
              <w:t>序号</w:t>
            </w:r>
          </w:p>
        </w:tc>
        <w:tc>
          <w:tcPr>
            <w:tcW w:w="2196" w:type="dxa"/>
            <w:tcBorders>
              <w:top w:val="single" w:sz="4" w:space="0" w:color="auto"/>
              <w:left w:val="nil"/>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22"/>
                <w:szCs w:val="22"/>
              </w:rPr>
            </w:pPr>
            <w:r w:rsidRPr="00974F08">
              <w:rPr>
                <w:rFonts w:ascii="宋体" w:hAnsi="宋体" w:cs="宋体" w:hint="eastAsia"/>
                <w:color w:val="000000"/>
                <w:kern w:val="0"/>
                <w:sz w:val="22"/>
                <w:szCs w:val="22"/>
              </w:rPr>
              <w:t>材料、设备名称</w:t>
            </w:r>
          </w:p>
        </w:tc>
        <w:tc>
          <w:tcPr>
            <w:tcW w:w="5103" w:type="dxa"/>
            <w:tcBorders>
              <w:top w:val="single" w:sz="4" w:space="0" w:color="auto"/>
              <w:left w:val="nil"/>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22"/>
                <w:szCs w:val="22"/>
              </w:rPr>
            </w:pPr>
            <w:r w:rsidRPr="00974F08">
              <w:rPr>
                <w:rFonts w:ascii="宋体" w:hAnsi="宋体" w:cs="宋体" w:hint="eastAsia"/>
                <w:color w:val="000000"/>
                <w:kern w:val="0"/>
                <w:sz w:val="22"/>
                <w:szCs w:val="22"/>
              </w:rPr>
              <w:t>备选品牌（厂家）</w:t>
            </w:r>
          </w:p>
        </w:tc>
      </w:tr>
      <w:tr w:rsidR="00D51B7B" w:rsidRPr="00974F08">
        <w:trPr>
          <w:trHeight w:val="960"/>
        </w:trPr>
        <w:tc>
          <w:tcPr>
            <w:tcW w:w="1207" w:type="dxa"/>
            <w:tcBorders>
              <w:top w:val="nil"/>
              <w:left w:val="single" w:sz="4" w:space="0" w:color="auto"/>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22"/>
                <w:szCs w:val="22"/>
              </w:rPr>
            </w:pPr>
            <w:r w:rsidRPr="00974F08">
              <w:rPr>
                <w:rFonts w:ascii="宋体" w:hAnsi="宋体" w:cs="宋体"/>
                <w:color w:val="000000"/>
                <w:kern w:val="0"/>
                <w:sz w:val="22"/>
                <w:szCs w:val="22"/>
              </w:rPr>
              <w:t>1</w:t>
            </w:r>
          </w:p>
        </w:tc>
        <w:tc>
          <w:tcPr>
            <w:tcW w:w="2196" w:type="dxa"/>
            <w:tcBorders>
              <w:top w:val="nil"/>
              <w:left w:val="nil"/>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18"/>
                <w:szCs w:val="18"/>
              </w:rPr>
            </w:pPr>
            <w:r w:rsidRPr="00974F08">
              <w:rPr>
                <w:rFonts w:ascii="宋体" w:hAnsi="宋体" w:cs="宋体" w:hint="eastAsia"/>
                <w:color w:val="000000"/>
                <w:kern w:val="0"/>
                <w:sz w:val="18"/>
                <w:szCs w:val="18"/>
              </w:rPr>
              <w:t>试验台</w:t>
            </w:r>
          </w:p>
        </w:tc>
        <w:tc>
          <w:tcPr>
            <w:tcW w:w="5103" w:type="dxa"/>
            <w:tcBorders>
              <w:top w:val="nil"/>
              <w:left w:val="nil"/>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18"/>
                <w:szCs w:val="18"/>
              </w:rPr>
            </w:pPr>
            <w:r w:rsidRPr="00974F08">
              <w:rPr>
                <w:rFonts w:ascii="宋体" w:hAnsi="宋体" w:cs="宋体" w:hint="eastAsia"/>
                <w:color w:val="000000"/>
                <w:kern w:val="0"/>
                <w:sz w:val="18"/>
                <w:szCs w:val="18"/>
              </w:rPr>
              <w:t>苏州博兰特、英伯特、欧可</w:t>
            </w:r>
          </w:p>
        </w:tc>
      </w:tr>
      <w:tr w:rsidR="00D51B7B" w:rsidRPr="00974F08">
        <w:trPr>
          <w:trHeight w:val="960"/>
        </w:trPr>
        <w:tc>
          <w:tcPr>
            <w:tcW w:w="1207" w:type="dxa"/>
            <w:tcBorders>
              <w:top w:val="nil"/>
              <w:left w:val="single" w:sz="4" w:space="0" w:color="auto"/>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22"/>
                <w:szCs w:val="22"/>
              </w:rPr>
            </w:pPr>
            <w:r w:rsidRPr="00974F08">
              <w:rPr>
                <w:rFonts w:ascii="宋体" w:hAnsi="宋体" w:cs="宋体"/>
                <w:color w:val="000000"/>
                <w:kern w:val="0"/>
                <w:sz w:val="22"/>
                <w:szCs w:val="22"/>
              </w:rPr>
              <w:t>2</w:t>
            </w:r>
          </w:p>
        </w:tc>
        <w:tc>
          <w:tcPr>
            <w:tcW w:w="2196" w:type="dxa"/>
            <w:tcBorders>
              <w:top w:val="nil"/>
              <w:left w:val="nil"/>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18"/>
                <w:szCs w:val="18"/>
              </w:rPr>
            </w:pPr>
            <w:r w:rsidRPr="00974F08">
              <w:rPr>
                <w:rFonts w:ascii="宋体" w:hAnsi="宋体" w:cs="宋体" w:hint="eastAsia"/>
                <w:color w:val="000000"/>
                <w:kern w:val="0"/>
                <w:sz w:val="18"/>
                <w:szCs w:val="18"/>
              </w:rPr>
              <w:t>乳胶漆</w:t>
            </w:r>
          </w:p>
        </w:tc>
        <w:tc>
          <w:tcPr>
            <w:tcW w:w="5103" w:type="dxa"/>
            <w:tcBorders>
              <w:top w:val="nil"/>
              <w:left w:val="nil"/>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18"/>
                <w:szCs w:val="18"/>
              </w:rPr>
            </w:pPr>
            <w:r w:rsidRPr="00974F08">
              <w:rPr>
                <w:rFonts w:ascii="宋体" w:hAnsi="宋体" w:cs="宋体" w:hint="eastAsia"/>
                <w:color w:val="000000"/>
                <w:kern w:val="0"/>
                <w:sz w:val="18"/>
                <w:szCs w:val="18"/>
              </w:rPr>
              <w:t>多乐士、立邦、嘉宝莉</w:t>
            </w:r>
          </w:p>
        </w:tc>
      </w:tr>
      <w:tr w:rsidR="00D51B7B" w:rsidRPr="00974F08">
        <w:trPr>
          <w:trHeight w:val="960"/>
        </w:trPr>
        <w:tc>
          <w:tcPr>
            <w:tcW w:w="1207" w:type="dxa"/>
            <w:tcBorders>
              <w:top w:val="nil"/>
              <w:left w:val="single" w:sz="4" w:space="0" w:color="auto"/>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22"/>
                <w:szCs w:val="22"/>
              </w:rPr>
            </w:pPr>
            <w:r w:rsidRPr="00974F08">
              <w:rPr>
                <w:rFonts w:ascii="宋体" w:hAnsi="宋体" w:cs="宋体"/>
                <w:color w:val="000000"/>
                <w:kern w:val="0"/>
                <w:sz w:val="22"/>
                <w:szCs w:val="22"/>
              </w:rPr>
              <w:t>3</w:t>
            </w:r>
          </w:p>
        </w:tc>
        <w:tc>
          <w:tcPr>
            <w:tcW w:w="2196" w:type="dxa"/>
            <w:tcBorders>
              <w:top w:val="nil"/>
              <w:left w:val="nil"/>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18"/>
                <w:szCs w:val="18"/>
              </w:rPr>
            </w:pPr>
            <w:r w:rsidRPr="00974F08">
              <w:rPr>
                <w:rFonts w:ascii="宋体" w:hAnsi="宋体" w:cs="宋体" w:hint="eastAsia"/>
                <w:color w:val="000000"/>
                <w:kern w:val="0"/>
                <w:sz w:val="18"/>
                <w:szCs w:val="18"/>
              </w:rPr>
              <w:t>木门</w:t>
            </w:r>
          </w:p>
        </w:tc>
        <w:tc>
          <w:tcPr>
            <w:tcW w:w="5103" w:type="dxa"/>
            <w:tcBorders>
              <w:top w:val="nil"/>
              <w:left w:val="nil"/>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18"/>
                <w:szCs w:val="18"/>
              </w:rPr>
            </w:pPr>
            <w:r w:rsidRPr="00974F08">
              <w:rPr>
                <w:rFonts w:ascii="宋体" w:hAnsi="宋体" w:cs="宋体" w:hint="eastAsia"/>
                <w:color w:val="000000"/>
                <w:kern w:val="0"/>
                <w:sz w:val="18"/>
                <w:szCs w:val="18"/>
              </w:rPr>
              <w:t>圣象、升达、柯非</w:t>
            </w:r>
          </w:p>
        </w:tc>
      </w:tr>
      <w:tr w:rsidR="00D51B7B" w:rsidRPr="00974F08">
        <w:trPr>
          <w:trHeight w:val="960"/>
        </w:trPr>
        <w:tc>
          <w:tcPr>
            <w:tcW w:w="1207" w:type="dxa"/>
            <w:tcBorders>
              <w:top w:val="nil"/>
              <w:left w:val="single" w:sz="4" w:space="0" w:color="auto"/>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22"/>
                <w:szCs w:val="22"/>
              </w:rPr>
            </w:pPr>
            <w:r w:rsidRPr="00974F08">
              <w:rPr>
                <w:rFonts w:ascii="宋体" w:hAnsi="宋体" w:cs="宋体"/>
                <w:color w:val="000000"/>
                <w:kern w:val="0"/>
                <w:sz w:val="22"/>
                <w:szCs w:val="22"/>
              </w:rPr>
              <w:t>4</w:t>
            </w:r>
          </w:p>
        </w:tc>
        <w:tc>
          <w:tcPr>
            <w:tcW w:w="2196" w:type="dxa"/>
            <w:tcBorders>
              <w:top w:val="nil"/>
              <w:left w:val="nil"/>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18"/>
                <w:szCs w:val="18"/>
              </w:rPr>
            </w:pPr>
            <w:r w:rsidRPr="00974F08">
              <w:rPr>
                <w:rFonts w:ascii="宋体" w:hAnsi="宋体" w:cs="宋体" w:hint="eastAsia"/>
                <w:color w:val="000000"/>
                <w:kern w:val="0"/>
                <w:sz w:val="18"/>
                <w:szCs w:val="18"/>
              </w:rPr>
              <w:t>钢管、型钢</w:t>
            </w:r>
          </w:p>
        </w:tc>
        <w:tc>
          <w:tcPr>
            <w:tcW w:w="5103" w:type="dxa"/>
            <w:tcBorders>
              <w:top w:val="nil"/>
              <w:left w:val="nil"/>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18"/>
                <w:szCs w:val="18"/>
              </w:rPr>
            </w:pPr>
            <w:r w:rsidRPr="00974F08">
              <w:rPr>
                <w:rFonts w:ascii="宋体" w:hAnsi="宋体" w:cs="宋体" w:hint="eastAsia"/>
                <w:color w:val="000000"/>
                <w:kern w:val="0"/>
                <w:sz w:val="18"/>
                <w:szCs w:val="18"/>
              </w:rPr>
              <w:t>攀钢、宝钢、鞍钢</w:t>
            </w:r>
          </w:p>
        </w:tc>
      </w:tr>
      <w:tr w:rsidR="00D51B7B" w:rsidRPr="00974F08">
        <w:trPr>
          <w:trHeight w:val="960"/>
        </w:trPr>
        <w:tc>
          <w:tcPr>
            <w:tcW w:w="1207" w:type="dxa"/>
            <w:tcBorders>
              <w:top w:val="nil"/>
              <w:left w:val="single" w:sz="4" w:space="0" w:color="auto"/>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22"/>
                <w:szCs w:val="22"/>
              </w:rPr>
            </w:pPr>
            <w:r w:rsidRPr="00974F08">
              <w:rPr>
                <w:rFonts w:ascii="宋体" w:hAnsi="宋体" w:cs="宋体"/>
                <w:color w:val="000000"/>
                <w:kern w:val="0"/>
                <w:sz w:val="22"/>
                <w:szCs w:val="22"/>
              </w:rPr>
              <w:t>5</w:t>
            </w:r>
          </w:p>
        </w:tc>
        <w:tc>
          <w:tcPr>
            <w:tcW w:w="2196" w:type="dxa"/>
            <w:tcBorders>
              <w:top w:val="nil"/>
              <w:left w:val="nil"/>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18"/>
                <w:szCs w:val="18"/>
              </w:rPr>
            </w:pPr>
            <w:r w:rsidRPr="00974F08">
              <w:rPr>
                <w:rFonts w:ascii="宋体" w:hAnsi="宋体" w:cs="宋体" w:hint="eastAsia"/>
                <w:color w:val="000000"/>
                <w:kern w:val="0"/>
                <w:sz w:val="18"/>
                <w:szCs w:val="18"/>
              </w:rPr>
              <w:t>水泥</w:t>
            </w:r>
            <w:r w:rsidRPr="00974F08">
              <w:rPr>
                <w:rFonts w:ascii="宋体" w:hAnsi="宋体" w:cs="宋体"/>
                <w:color w:val="000000"/>
                <w:kern w:val="0"/>
                <w:sz w:val="18"/>
                <w:szCs w:val="18"/>
              </w:rPr>
              <w:t>32.5</w:t>
            </w:r>
          </w:p>
        </w:tc>
        <w:tc>
          <w:tcPr>
            <w:tcW w:w="5103" w:type="dxa"/>
            <w:tcBorders>
              <w:top w:val="nil"/>
              <w:left w:val="nil"/>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18"/>
                <w:szCs w:val="18"/>
              </w:rPr>
            </w:pPr>
            <w:r w:rsidRPr="00974F08">
              <w:rPr>
                <w:rFonts w:ascii="宋体" w:hAnsi="宋体" w:cs="宋体" w:hint="eastAsia"/>
                <w:color w:val="000000"/>
                <w:kern w:val="0"/>
                <w:sz w:val="18"/>
                <w:szCs w:val="18"/>
              </w:rPr>
              <w:t>拉法基、双马、金顶</w:t>
            </w:r>
          </w:p>
        </w:tc>
      </w:tr>
      <w:tr w:rsidR="00D51B7B" w:rsidRPr="00974F08">
        <w:trPr>
          <w:trHeight w:val="960"/>
        </w:trPr>
        <w:tc>
          <w:tcPr>
            <w:tcW w:w="1207" w:type="dxa"/>
            <w:tcBorders>
              <w:top w:val="nil"/>
              <w:left w:val="single" w:sz="4" w:space="0" w:color="auto"/>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22"/>
                <w:szCs w:val="22"/>
              </w:rPr>
            </w:pPr>
            <w:r w:rsidRPr="00974F08">
              <w:rPr>
                <w:rFonts w:ascii="宋体" w:hAnsi="宋体" w:cs="宋体"/>
                <w:color w:val="000000"/>
                <w:kern w:val="0"/>
                <w:sz w:val="22"/>
                <w:szCs w:val="22"/>
              </w:rPr>
              <w:t>6</w:t>
            </w:r>
          </w:p>
        </w:tc>
        <w:tc>
          <w:tcPr>
            <w:tcW w:w="2196" w:type="dxa"/>
            <w:tcBorders>
              <w:top w:val="nil"/>
              <w:left w:val="nil"/>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18"/>
                <w:szCs w:val="18"/>
              </w:rPr>
            </w:pPr>
            <w:r w:rsidRPr="00974F08">
              <w:rPr>
                <w:rFonts w:ascii="宋体" w:hAnsi="宋体" w:cs="宋体" w:hint="eastAsia"/>
                <w:color w:val="000000"/>
                <w:kern w:val="0"/>
                <w:sz w:val="18"/>
                <w:szCs w:val="18"/>
              </w:rPr>
              <w:t>电动阀</w:t>
            </w:r>
          </w:p>
        </w:tc>
        <w:tc>
          <w:tcPr>
            <w:tcW w:w="5103" w:type="dxa"/>
            <w:tcBorders>
              <w:top w:val="nil"/>
              <w:left w:val="nil"/>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18"/>
                <w:szCs w:val="18"/>
              </w:rPr>
            </w:pPr>
            <w:r w:rsidRPr="00974F08">
              <w:rPr>
                <w:rFonts w:ascii="宋体" w:hAnsi="宋体" w:cs="宋体" w:hint="eastAsia"/>
                <w:color w:val="000000"/>
                <w:kern w:val="0"/>
                <w:sz w:val="18"/>
                <w:szCs w:val="18"/>
              </w:rPr>
              <w:t>霍尼韦尔、西门子、江森</w:t>
            </w:r>
          </w:p>
        </w:tc>
      </w:tr>
      <w:tr w:rsidR="00D51B7B" w:rsidRPr="00974F08">
        <w:trPr>
          <w:trHeight w:val="960"/>
        </w:trPr>
        <w:tc>
          <w:tcPr>
            <w:tcW w:w="1207" w:type="dxa"/>
            <w:tcBorders>
              <w:top w:val="nil"/>
              <w:left w:val="single" w:sz="4" w:space="0" w:color="auto"/>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22"/>
                <w:szCs w:val="22"/>
              </w:rPr>
            </w:pPr>
            <w:r w:rsidRPr="00974F08">
              <w:rPr>
                <w:rFonts w:ascii="宋体" w:hAnsi="宋体" w:cs="宋体"/>
                <w:color w:val="000000"/>
                <w:kern w:val="0"/>
                <w:sz w:val="22"/>
                <w:szCs w:val="22"/>
              </w:rPr>
              <w:t>7</w:t>
            </w:r>
          </w:p>
        </w:tc>
        <w:tc>
          <w:tcPr>
            <w:tcW w:w="2196" w:type="dxa"/>
            <w:tcBorders>
              <w:top w:val="nil"/>
              <w:left w:val="nil"/>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18"/>
                <w:szCs w:val="18"/>
              </w:rPr>
            </w:pPr>
            <w:r w:rsidRPr="00974F08">
              <w:rPr>
                <w:rFonts w:ascii="宋体" w:hAnsi="宋体" w:cs="宋体" w:hint="eastAsia"/>
                <w:color w:val="000000"/>
                <w:kern w:val="0"/>
                <w:sz w:val="18"/>
                <w:szCs w:val="18"/>
              </w:rPr>
              <w:t>电缆、电线</w:t>
            </w:r>
          </w:p>
        </w:tc>
        <w:tc>
          <w:tcPr>
            <w:tcW w:w="5103" w:type="dxa"/>
            <w:tcBorders>
              <w:top w:val="nil"/>
              <w:left w:val="nil"/>
              <w:bottom w:val="single" w:sz="4" w:space="0" w:color="auto"/>
              <w:right w:val="single" w:sz="4" w:space="0" w:color="auto"/>
            </w:tcBorders>
            <w:noWrap/>
            <w:vAlign w:val="center"/>
          </w:tcPr>
          <w:p w:rsidR="00D51B7B" w:rsidRPr="00974F08" w:rsidRDefault="00D51B7B" w:rsidP="00974F08">
            <w:pPr>
              <w:widowControl/>
              <w:jc w:val="center"/>
              <w:rPr>
                <w:rFonts w:ascii="宋体"/>
                <w:color w:val="000000"/>
                <w:kern w:val="0"/>
                <w:sz w:val="18"/>
                <w:szCs w:val="18"/>
              </w:rPr>
            </w:pPr>
            <w:r w:rsidRPr="00974F08">
              <w:rPr>
                <w:rFonts w:ascii="宋体" w:hAnsi="宋体" w:cs="宋体" w:hint="eastAsia"/>
                <w:color w:val="000000"/>
                <w:kern w:val="0"/>
                <w:sz w:val="18"/>
                <w:szCs w:val="18"/>
              </w:rPr>
              <w:t>塔牌、德阳特变、上海高桥</w:t>
            </w:r>
          </w:p>
        </w:tc>
      </w:tr>
    </w:tbl>
    <w:p w:rsidR="00D51B7B" w:rsidRPr="00974F08" w:rsidRDefault="00D51B7B"/>
    <w:sectPr w:rsidR="00D51B7B" w:rsidRPr="00974F08" w:rsidSect="00F92B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B7B" w:rsidRDefault="00D51B7B" w:rsidP="00543E46">
      <w:r>
        <w:separator/>
      </w:r>
    </w:p>
  </w:endnote>
  <w:endnote w:type="continuationSeparator" w:id="1">
    <w:p w:rsidR="00D51B7B" w:rsidRDefault="00D51B7B" w:rsidP="00543E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B7B" w:rsidRDefault="00D51B7B" w:rsidP="00543E46">
      <w:r>
        <w:separator/>
      </w:r>
    </w:p>
  </w:footnote>
  <w:footnote w:type="continuationSeparator" w:id="1">
    <w:p w:rsidR="00D51B7B" w:rsidRDefault="00D51B7B" w:rsidP="00543E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32162"/>
    <w:multiLevelType w:val="singleLevel"/>
    <w:tmpl w:val="5873216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E46"/>
    <w:rsid w:val="001F03D0"/>
    <w:rsid w:val="002021B1"/>
    <w:rsid w:val="002619E3"/>
    <w:rsid w:val="002E3ED7"/>
    <w:rsid w:val="002F1A27"/>
    <w:rsid w:val="00344718"/>
    <w:rsid w:val="003E1085"/>
    <w:rsid w:val="00426792"/>
    <w:rsid w:val="004950B5"/>
    <w:rsid w:val="004B557E"/>
    <w:rsid w:val="004C3D83"/>
    <w:rsid w:val="004F7DDE"/>
    <w:rsid w:val="00532A9D"/>
    <w:rsid w:val="00543E46"/>
    <w:rsid w:val="005B4898"/>
    <w:rsid w:val="006067A5"/>
    <w:rsid w:val="006A427E"/>
    <w:rsid w:val="006B7F80"/>
    <w:rsid w:val="00744683"/>
    <w:rsid w:val="007924E9"/>
    <w:rsid w:val="007C6A25"/>
    <w:rsid w:val="007D495A"/>
    <w:rsid w:val="007F19FD"/>
    <w:rsid w:val="00844E50"/>
    <w:rsid w:val="008C4078"/>
    <w:rsid w:val="009126D4"/>
    <w:rsid w:val="00974F08"/>
    <w:rsid w:val="009B31B9"/>
    <w:rsid w:val="009F091E"/>
    <w:rsid w:val="00A508AD"/>
    <w:rsid w:val="00AA40F3"/>
    <w:rsid w:val="00AB2497"/>
    <w:rsid w:val="00AB5814"/>
    <w:rsid w:val="00AD251B"/>
    <w:rsid w:val="00AE5EB9"/>
    <w:rsid w:val="00B00567"/>
    <w:rsid w:val="00B061BB"/>
    <w:rsid w:val="00B43CB9"/>
    <w:rsid w:val="00BA0348"/>
    <w:rsid w:val="00C471C3"/>
    <w:rsid w:val="00D35660"/>
    <w:rsid w:val="00D51B7B"/>
    <w:rsid w:val="00E443E5"/>
    <w:rsid w:val="00E722F0"/>
    <w:rsid w:val="00EA6560"/>
    <w:rsid w:val="00EC1D29"/>
    <w:rsid w:val="00EC4BEF"/>
    <w:rsid w:val="00ED66FF"/>
    <w:rsid w:val="00F00B7E"/>
    <w:rsid w:val="00F92B0F"/>
    <w:rsid w:val="00FB1C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E46"/>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43E4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43E46"/>
    <w:rPr>
      <w:sz w:val="18"/>
      <w:szCs w:val="18"/>
    </w:rPr>
  </w:style>
  <w:style w:type="paragraph" w:styleId="Footer">
    <w:name w:val="footer"/>
    <w:basedOn w:val="Normal"/>
    <w:link w:val="FooterChar"/>
    <w:uiPriority w:val="99"/>
    <w:semiHidden/>
    <w:rsid w:val="00543E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43E46"/>
    <w:rPr>
      <w:sz w:val="18"/>
      <w:szCs w:val="18"/>
    </w:rPr>
  </w:style>
  <w:style w:type="paragraph" w:styleId="Title">
    <w:name w:val="Title"/>
    <w:basedOn w:val="Normal"/>
    <w:next w:val="Normal"/>
    <w:link w:val="TitleChar"/>
    <w:uiPriority w:val="99"/>
    <w:qFormat/>
    <w:rsid w:val="002021B1"/>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2021B1"/>
    <w:rPr>
      <w:rFonts w:ascii="Cambria" w:eastAsia="宋体" w:hAnsi="Cambria" w:cs="Cambria"/>
      <w:b/>
      <w:bCs/>
      <w:sz w:val="32"/>
      <w:szCs w:val="32"/>
    </w:rPr>
  </w:style>
  <w:style w:type="paragraph" w:styleId="NormalWeb">
    <w:name w:val="Normal (Web)"/>
    <w:basedOn w:val="Normal"/>
    <w:uiPriority w:val="99"/>
    <w:rsid w:val="002021B1"/>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divs>
    <w:div w:id="1915358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157</TotalTime>
  <Pages>7</Pages>
  <Words>1031</Words>
  <Characters>5882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7</cp:revision>
  <dcterms:created xsi:type="dcterms:W3CDTF">2017-03-15T01:04:00Z</dcterms:created>
  <dcterms:modified xsi:type="dcterms:W3CDTF">2017-03-31T03:34:00Z</dcterms:modified>
</cp:coreProperties>
</file>