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99" w:rsidRPr="00C30BAE" w:rsidRDefault="005B0599" w:rsidP="00EC11BD">
      <w:pPr>
        <w:spacing w:line="440" w:lineRule="exact"/>
        <w:rPr>
          <w:rFonts w:ascii="黑体" w:eastAsia="黑体"/>
          <w:sz w:val="32"/>
          <w:szCs w:val="32"/>
        </w:rPr>
      </w:pPr>
      <w:r w:rsidRPr="00C30BAE">
        <w:rPr>
          <w:rFonts w:ascii="黑体" w:eastAsia="黑体" w:hAnsi="宋体" w:cs="黑体" w:hint="eastAsia"/>
          <w:sz w:val="32"/>
          <w:szCs w:val="32"/>
        </w:rPr>
        <w:t>附件</w:t>
      </w:r>
      <w:r w:rsidRPr="00C30BAE">
        <w:rPr>
          <w:rFonts w:ascii="黑体" w:eastAsia="黑体" w:hAnsi="宋体" w:cs="黑体"/>
          <w:sz w:val="32"/>
          <w:szCs w:val="32"/>
        </w:rPr>
        <w:t>1</w:t>
      </w:r>
    </w:p>
    <w:p w:rsidR="005B0599" w:rsidRPr="00C30BAE" w:rsidRDefault="005B0599" w:rsidP="00C30BAE">
      <w:pPr>
        <w:spacing w:line="440" w:lineRule="exact"/>
        <w:ind w:firstLineChars="202" w:firstLine="31680"/>
        <w:jc w:val="center"/>
        <w:rPr>
          <w:rFonts w:ascii="黑体" w:eastAsia="黑体"/>
          <w:color w:val="000000"/>
          <w:kern w:val="0"/>
          <w:sz w:val="32"/>
          <w:szCs w:val="32"/>
        </w:rPr>
      </w:pPr>
      <w:r w:rsidRPr="00C30BAE">
        <w:rPr>
          <w:rFonts w:ascii="黑体" w:eastAsia="黑体" w:hAnsi="宋体" w:cs="黑体" w:hint="eastAsia"/>
          <w:color w:val="000000"/>
          <w:kern w:val="0"/>
          <w:sz w:val="32"/>
          <w:szCs w:val="32"/>
        </w:rPr>
        <w:t>四川省妇幼保健院</w:t>
      </w:r>
      <w:r w:rsidRPr="00C30BAE">
        <w:rPr>
          <w:rFonts w:ascii="黑体" w:eastAsia="黑体" w:hAnsi="宋体" w:cs="黑体"/>
          <w:color w:val="000000"/>
          <w:kern w:val="0"/>
          <w:sz w:val="32"/>
          <w:szCs w:val="32"/>
        </w:rPr>
        <w:t xml:space="preserve">  </w:t>
      </w:r>
      <w:r w:rsidRPr="00C30BAE">
        <w:rPr>
          <w:rFonts w:ascii="黑体" w:eastAsia="黑体" w:hAnsi="宋体" w:cs="黑体" w:hint="eastAsia"/>
          <w:color w:val="000000"/>
          <w:kern w:val="0"/>
          <w:sz w:val="32"/>
          <w:szCs w:val="32"/>
        </w:rPr>
        <w:t>四川省妇女儿童医院</w:t>
      </w:r>
    </w:p>
    <w:p w:rsidR="005B0599" w:rsidRPr="00C30BAE" w:rsidRDefault="005B0599" w:rsidP="00C30BAE">
      <w:pPr>
        <w:spacing w:line="440" w:lineRule="exact"/>
        <w:ind w:firstLineChars="202" w:firstLine="31680"/>
        <w:jc w:val="center"/>
        <w:rPr>
          <w:rFonts w:ascii="黑体" w:eastAsia="黑体"/>
          <w:color w:val="000000"/>
          <w:kern w:val="0"/>
          <w:sz w:val="32"/>
          <w:szCs w:val="32"/>
        </w:rPr>
      </w:pPr>
      <w:r w:rsidRPr="00C30BAE">
        <w:rPr>
          <w:rFonts w:ascii="黑体" w:eastAsia="黑体" w:hAnsi="宋体" w:cs="黑体" w:hint="eastAsia"/>
          <w:color w:val="000000"/>
          <w:kern w:val="0"/>
          <w:sz w:val="32"/>
          <w:szCs w:val="32"/>
        </w:rPr>
        <w:t>院本部低压配电电力改造施工方案</w:t>
      </w:r>
    </w:p>
    <w:p w:rsidR="005B0599" w:rsidRDefault="005B0599" w:rsidP="00C30BAE">
      <w:pPr>
        <w:spacing w:line="440" w:lineRule="exact"/>
        <w:ind w:firstLineChars="202" w:firstLine="31680"/>
        <w:rPr>
          <w:rFonts w:ascii="仿宋_GB2312" w:eastAsia="仿宋_GB2312"/>
          <w:b/>
          <w:bCs/>
          <w:sz w:val="24"/>
          <w:szCs w:val="24"/>
        </w:rPr>
      </w:pPr>
    </w:p>
    <w:p w:rsidR="005B0599" w:rsidRDefault="005B0599" w:rsidP="00C30BAE">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一、工程概况</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sidRPr="00B16733">
        <w:rPr>
          <w:rFonts w:ascii="仿宋_GB2312" w:eastAsia="仿宋_GB2312" w:cs="仿宋_GB2312" w:hint="eastAsia"/>
          <w:sz w:val="24"/>
          <w:szCs w:val="24"/>
        </w:rPr>
        <w:t>工程</w:t>
      </w:r>
      <w:r>
        <w:rPr>
          <w:rFonts w:ascii="仿宋_GB2312" w:eastAsia="仿宋_GB2312" w:cs="仿宋_GB2312" w:hint="eastAsia"/>
          <w:sz w:val="24"/>
          <w:szCs w:val="24"/>
        </w:rPr>
        <w:t>名称：院本部</w:t>
      </w:r>
      <w:r w:rsidRPr="00C61CEB">
        <w:rPr>
          <w:rFonts w:ascii="仿宋_GB2312" w:eastAsia="仿宋_GB2312" w:cs="仿宋_GB2312" w:hint="eastAsia"/>
          <w:sz w:val="24"/>
          <w:szCs w:val="24"/>
        </w:rPr>
        <w:t>低压配电电力改造</w:t>
      </w:r>
      <w:r>
        <w:rPr>
          <w:rFonts w:ascii="仿宋_GB2312" w:eastAsia="仿宋_GB2312" w:cs="仿宋_GB2312" w:hint="eastAsia"/>
          <w:sz w:val="24"/>
          <w:szCs w:val="24"/>
        </w:rPr>
        <w:t>工程</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B16733">
        <w:rPr>
          <w:rFonts w:ascii="仿宋_GB2312" w:eastAsia="仿宋_GB2312" w:cs="仿宋_GB2312" w:hint="eastAsia"/>
          <w:sz w:val="24"/>
          <w:szCs w:val="24"/>
        </w:rPr>
        <w:t>工程</w:t>
      </w:r>
      <w:r>
        <w:rPr>
          <w:rFonts w:ascii="仿宋_GB2312" w:eastAsia="仿宋_GB2312" w:cs="仿宋_GB2312" w:hint="eastAsia"/>
          <w:sz w:val="24"/>
          <w:szCs w:val="24"/>
        </w:rPr>
        <w:t>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5B0599" w:rsidRPr="004763F8"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工程概况：从</w:t>
      </w:r>
      <w:r>
        <w:rPr>
          <w:rFonts w:ascii="仿宋_GB2312" w:eastAsia="仿宋_GB2312" w:cs="仿宋_GB2312"/>
          <w:sz w:val="24"/>
          <w:szCs w:val="24"/>
        </w:rPr>
        <w:t>5</w:t>
      </w:r>
      <w:r>
        <w:rPr>
          <w:rFonts w:ascii="仿宋_GB2312" w:eastAsia="仿宋_GB2312" w:cs="仿宋_GB2312" w:hint="eastAsia"/>
          <w:sz w:val="24"/>
          <w:szCs w:val="24"/>
        </w:rPr>
        <w:t>号楼负一层低压配电房的预留用电开关引出一路</w:t>
      </w:r>
      <w:r>
        <w:rPr>
          <w:rFonts w:ascii="仿宋_GB2312" w:eastAsia="仿宋_GB2312" w:cs="仿宋_GB2312"/>
          <w:sz w:val="24"/>
          <w:szCs w:val="24"/>
        </w:rPr>
        <w:t>150mm</w:t>
      </w:r>
      <w:r w:rsidRPr="00D14CD1">
        <w:rPr>
          <w:rFonts w:ascii="仿宋_GB2312" w:eastAsia="仿宋_GB2312" w:cs="仿宋_GB2312"/>
          <w:sz w:val="24"/>
          <w:szCs w:val="24"/>
          <w:vertAlign w:val="superscript"/>
        </w:rPr>
        <w:t>2</w:t>
      </w:r>
      <w:r>
        <w:rPr>
          <w:rFonts w:ascii="仿宋_GB2312" w:eastAsia="仿宋_GB2312" w:cs="仿宋_GB2312" w:hint="eastAsia"/>
          <w:sz w:val="24"/>
          <w:szCs w:val="24"/>
        </w:rPr>
        <w:t>电力电缆，通过架设桥架将电缆引出室外总平，再通过挖电缆沟或埋设钢管的方式将电缆引至院区河道的另一侧，再通过原有电力通道分别给</w:t>
      </w:r>
      <w:r>
        <w:rPr>
          <w:rFonts w:ascii="仿宋_GB2312" w:eastAsia="仿宋_GB2312" w:cs="仿宋_GB2312"/>
          <w:sz w:val="24"/>
          <w:szCs w:val="24"/>
        </w:rPr>
        <w:t>3</w:t>
      </w: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号楼进行配电使用。</w:t>
      </w:r>
    </w:p>
    <w:p w:rsidR="005B0599" w:rsidRDefault="005B0599" w:rsidP="00C30BAE">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二、工程方案与施工要求</w:t>
      </w:r>
    </w:p>
    <w:p w:rsidR="005B0599" w:rsidRPr="00E26705" w:rsidRDefault="005B0599" w:rsidP="00C30BAE">
      <w:pPr>
        <w:spacing w:line="440" w:lineRule="exact"/>
        <w:ind w:firstLineChars="202" w:firstLine="31680"/>
        <w:rPr>
          <w:rFonts w:ascii="仿宋_GB2312" w:eastAsia="仿宋_GB2312"/>
          <w:sz w:val="24"/>
          <w:szCs w:val="24"/>
        </w:rPr>
      </w:pPr>
      <w:r w:rsidRPr="00E26705">
        <w:rPr>
          <w:rFonts w:ascii="仿宋_GB2312" w:eastAsia="仿宋_GB2312" w:cs="仿宋_GB2312" w:hint="eastAsia"/>
          <w:sz w:val="24"/>
          <w:szCs w:val="24"/>
        </w:rPr>
        <w:t>（一）</w:t>
      </w:r>
      <w:r>
        <w:rPr>
          <w:rFonts w:ascii="仿宋_GB2312" w:eastAsia="仿宋_GB2312" w:cs="仿宋_GB2312" w:hint="eastAsia"/>
          <w:sz w:val="24"/>
          <w:szCs w:val="24"/>
        </w:rPr>
        <w:t>工程要求</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改造方案与工程量清单（详见附件</w:t>
      </w:r>
      <w:r>
        <w:rPr>
          <w:rFonts w:ascii="仿宋_GB2312" w:eastAsia="仿宋_GB2312" w:cs="仿宋_GB2312"/>
          <w:sz w:val="24"/>
          <w:szCs w:val="24"/>
        </w:rPr>
        <w:t>1</w:t>
      </w: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改造方案是在</w:t>
      </w:r>
      <w:r>
        <w:rPr>
          <w:rFonts w:ascii="仿宋_GB2312" w:eastAsia="仿宋_GB2312" w:cs="仿宋_GB2312"/>
          <w:sz w:val="24"/>
          <w:szCs w:val="24"/>
        </w:rPr>
        <w:t>5</w:t>
      </w:r>
      <w:r>
        <w:rPr>
          <w:rFonts w:ascii="仿宋_GB2312" w:eastAsia="仿宋_GB2312" w:cs="仿宋_GB2312" w:hint="eastAsia"/>
          <w:sz w:val="24"/>
          <w:szCs w:val="24"/>
        </w:rPr>
        <w:t>号楼低压配电系统上进行改造，因此改造方案的图纸中用云线标注的表示需要发生改造或新增内容，需施工单位特别重视与核算。</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单位进场后，必须与我院重新核实改造实施方案，经我院使用科室确认后才能实施。</w:t>
      </w:r>
    </w:p>
    <w:p w:rsidR="005B0599" w:rsidRPr="00F870CD"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工程完成后须编制完成相关竣工图纸与竣工资料，并提交我院存档备案。</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（二）本改造工程施工为包干工程，改造方案与工程量清单内容作为本项目的比选依据，包含但不限于其中内容，如有遗漏请在报价中自行考虑。</w:t>
      </w:r>
    </w:p>
    <w:p w:rsidR="005B0599" w:rsidRPr="005F3376"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（三）单位</w:t>
      </w:r>
      <w:r w:rsidRPr="005F3376">
        <w:rPr>
          <w:rFonts w:ascii="仿宋_GB2312" w:eastAsia="仿宋_GB2312" w:cs="仿宋_GB2312" w:hint="eastAsia"/>
          <w:sz w:val="24"/>
          <w:szCs w:val="24"/>
        </w:rPr>
        <w:t>要求</w:t>
      </w:r>
    </w:p>
    <w:p w:rsidR="005B0599" w:rsidRDefault="005B0599" w:rsidP="00C30BAE">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5B0599" w:rsidRPr="007E4D39" w:rsidRDefault="005B0599" w:rsidP="00C30BAE">
      <w:pPr>
        <w:spacing w:line="440" w:lineRule="exact"/>
        <w:ind w:firstLineChars="202" w:firstLine="31680"/>
        <w:rPr>
          <w:rFonts w:ascii="仿宋_GB2312" w:eastAsia="仿宋_GB2312"/>
          <w:sz w:val="24"/>
          <w:szCs w:val="24"/>
        </w:rPr>
      </w:pPr>
      <w:r w:rsidRPr="007E4D39">
        <w:rPr>
          <w:rFonts w:ascii="仿宋_GB2312" w:eastAsia="仿宋_GB2312" w:cs="仿宋_GB2312"/>
          <w:sz w:val="24"/>
          <w:szCs w:val="24"/>
        </w:rPr>
        <w:t>2.</w:t>
      </w:r>
      <w:r w:rsidRPr="007E4D39">
        <w:rPr>
          <w:rFonts w:ascii="仿宋_GB2312" w:eastAsia="仿宋_GB2312" w:cs="仿宋_GB2312" w:hint="eastAsia"/>
          <w:sz w:val="24"/>
          <w:szCs w:val="24"/>
        </w:rPr>
        <w:t>具有电力工程施工总承包三级资质及以上，并具有安全生产许可证；</w:t>
      </w:r>
    </w:p>
    <w:p w:rsidR="005B0599" w:rsidRPr="00375FD5" w:rsidRDefault="005B0599" w:rsidP="00C30BAE">
      <w:pPr>
        <w:spacing w:line="440" w:lineRule="exact"/>
        <w:ind w:firstLineChars="202" w:firstLine="31680"/>
        <w:rPr>
          <w:rFonts w:ascii="仿宋_GB2312" w:eastAsia="仿宋_GB2312"/>
          <w:sz w:val="24"/>
          <w:szCs w:val="24"/>
        </w:rPr>
        <w:sectPr w:rsidR="005B0599" w:rsidRPr="00375FD5" w:rsidSect="00FE36EB">
          <w:pgSz w:w="11906" w:h="16838"/>
          <w:pgMar w:top="1440" w:right="1797" w:bottom="1440" w:left="1797" w:header="851" w:footer="992" w:gutter="0"/>
          <w:cols w:space="425"/>
          <w:docGrid w:linePitch="312"/>
        </w:sectPr>
      </w:pPr>
      <w:r>
        <w:rPr>
          <w:rFonts w:ascii="仿宋_GB2312" w:eastAsia="仿宋_GB2312" w:cs="仿宋_GB2312"/>
          <w:sz w:val="24"/>
          <w:szCs w:val="24"/>
        </w:rPr>
        <w:t>3.</w:t>
      </w:r>
      <w:r>
        <w:rPr>
          <w:rFonts w:ascii="仿宋_GB2312" w:eastAsia="仿宋_GB2312" w:cs="仿宋_GB2312" w:hint="eastAsia"/>
          <w:sz w:val="24"/>
          <w:szCs w:val="24"/>
        </w:rPr>
        <w:t>本改造项目不接受联合体投标。</w:t>
      </w:r>
    </w:p>
    <w:p w:rsidR="005B0599" w:rsidRDefault="005B0599" w:rsidP="003E42F7">
      <w:pPr>
        <w:spacing w:line="276" w:lineRule="auto"/>
        <w:jc w:val="center"/>
        <w:rPr>
          <w:rFonts w:ascii="仿宋_GB2312" w:eastAsia="仿宋_GB2312"/>
          <w:sz w:val="24"/>
          <w:szCs w:val="24"/>
        </w:rPr>
      </w:pPr>
      <w:r>
        <w:rPr>
          <w:rFonts w:ascii="仿宋_GB2312" w:eastAsia="仿宋_GB2312" w:cs="仿宋_GB2312" w:hint="eastAsia"/>
          <w:sz w:val="24"/>
          <w:szCs w:val="24"/>
        </w:rPr>
        <w:t>四川省妇幼保健院</w:t>
      </w:r>
      <w:r w:rsidRPr="00C61CEB">
        <w:rPr>
          <w:rFonts w:ascii="仿宋_GB2312" w:eastAsia="仿宋_GB2312" w:cs="仿宋_GB2312" w:hint="eastAsia"/>
          <w:sz w:val="24"/>
          <w:szCs w:val="24"/>
        </w:rPr>
        <w:t>低压配电电力</w:t>
      </w:r>
      <w:r>
        <w:rPr>
          <w:rFonts w:ascii="仿宋_GB2312" w:eastAsia="仿宋_GB2312" w:cs="仿宋_GB2312" w:hint="eastAsia"/>
          <w:sz w:val="24"/>
          <w:szCs w:val="24"/>
        </w:rPr>
        <w:t>改造走向示意图</w:t>
      </w:r>
    </w:p>
    <w:p w:rsidR="005B0599" w:rsidRDefault="005B0599" w:rsidP="0066715A">
      <w:pPr>
        <w:spacing w:line="276" w:lineRule="auto"/>
        <w:jc w:val="center"/>
        <w:rPr>
          <w:rFonts w:ascii="仿宋_GB2312" w:eastAsia="仿宋_GB2312"/>
          <w:sz w:val="24"/>
          <w:szCs w:val="24"/>
        </w:rPr>
      </w:pPr>
      <w:r w:rsidRPr="00036B1E">
        <w:rPr>
          <w:rFonts w:ascii="仿宋_GB2312" w:eastAsia="仿宋_GB2312"/>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527.25pt;height:368.25pt;visibility:visible">
            <v:imagedata r:id="rId6" o:title=""/>
          </v:shape>
        </w:pict>
      </w:r>
    </w:p>
    <w:p w:rsidR="005B0599" w:rsidRDefault="005B0599" w:rsidP="0066715A">
      <w:pPr>
        <w:spacing w:line="276" w:lineRule="auto"/>
        <w:jc w:val="center"/>
        <w:rPr>
          <w:rFonts w:ascii="仿宋_GB2312" w:eastAsia="仿宋_GB2312"/>
          <w:sz w:val="24"/>
          <w:szCs w:val="24"/>
        </w:rPr>
        <w:sectPr w:rsidR="005B0599" w:rsidSect="003E42F7">
          <w:pgSz w:w="16838" w:h="11906" w:orient="landscape"/>
          <w:pgMar w:top="1797" w:right="1440" w:bottom="1797" w:left="1440" w:header="851" w:footer="992" w:gutter="0"/>
          <w:cols w:space="425"/>
          <w:docGrid w:type="lines" w:linePitch="312"/>
        </w:sectPr>
      </w:pPr>
    </w:p>
    <w:p w:rsidR="005B0599" w:rsidRDefault="005B0599" w:rsidP="0066715A">
      <w:pPr>
        <w:spacing w:line="276" w:lineRule="auto"/>
        <w:jc w:val="center"/>
        <w:rPr>
          <w:rFonts w:ascii="仿宋_GB2312" w:eastAsia="仿宋_GB2312"/>
          <w:sz w:val="24"/>
          <w:szCs w:val="24"/>
        </w:rPr>
        <w:sectPr w:rsidR="005B0599" w:rsidSect="00920CFD">
          <w:pgSz w:w="16838" w:h="11906" w:orient="landscape"/>
          <w:pgMar w:top="1797" w:right="1440" w:bottom="1797" w:left="1440" w:header="851" w:footer="992" w:gutter="0"/>
          <w:cols w:space="425"/>
          <w:docGrid w:type="linesAndChars" w:linePitch="312"/>
        </w:sectPr>
      </w:pPr>
      <w:r w:rsidRPr="00036B1E">
        <w:rPr>
          <w:rFonts w:ascii="仿宋_GB2312" w:eastAsia="仿宋_GB2312"/>
          <w:noProof/>
          <w:sz w:val="24"/>
          <w:szCs w:val="24"/>
        </w:rPr>
        <w:pict>
          <v:shape id="图片 2" o:spid="_x0000_i1026" type="#_x0000_t75" style="width:594pt;height:415.5pt;visibility:visible">
            <v:imagedata r:id="rId7" o:title=""/>
          </v:shape>
        </w:pict>
      </w:r>
    </w:p>
    <w:p w:rsidR="005B0599" w:rsidRDefault="005B0599" w:rsidP="003E42F7">
      <w:pPr>
        <w:jc w:val="center"/>
        <w:rPr>
          <w:rFonts w:ascii="仿宋_GB2312" w:eastAsia="仿宋_GB2312"/>
          <w:sz w:val="24"/>
          <w:szCs w:val="24"/>
        </w:rPr>
      </w:pPr>
      <w:r>
        <w:rPr>
          <w:rFonts w:ascii="仿宋_GB2312" w:eastAsia="仿宋_GB2312" w:cs="仿宋_GB2312" w:hint="eastAsia"/>
          <w:sz w:val="24"/>
          <w:szCs w:val="24"/>
        </w:rPr>
        <w:t>四川省妇幼保健院</w:t>
      </w:r>
      <w:r w:rsidRPr="00C61CEB">
        <w:rPr>
          <w:rFonts w:ascii="仿宋_GB2312" w:eastAsia="仿宋_GB2312" w:cs="仿宋_GB2312" w:hint="eastAsia"/>
          <w:sz w:val="24"/>
          <w:szCs w:val="24"/>
        </w:rPr>
        <w:t>低压配电电力改造</w:t>
      </w:r>
      <w:r w:rsidRPr="003C7846">
        <w:rPr>
          <w:rFonts w:ascii="仿宋_GB2312" w:eastAsia="仿宋_GB2312" w:cs="仿宋_GB2312" w:hint="eastAsia"/>
          <w:sz w:val="24"/>
          <w:szCs w:val="24"/>
        </w:rPr>
        <w:t>工程清单</w:t>
      </w:r>
    </w:p>
    <w:tbl>
      <w:tblPr>
        <w:tblW w:w="14046" w:type="dxa"/>
        <w:tblInd w:w="-106" w:type="dxa"/>
        <w:tblLook w:val="00A0"/>
      </w:tblPr>
      <w:tblGrid>
        <w:gridCol w:w="2424"/>
        <w:gridCol w:w="980"/>
        <w:gridCol w:w="880"/>
        <w:gridCol w:w="1000"/>
        <w:gridCol w:w="824"/>
        <w:gridCol w:w="7938"/>
      </w:tblGrid>
      <w:tr w:rsidR="005B0599" w:rsidRPr="003C7846">
        <w:trPr>
          <w:trHeight w:val="420"/>
        </w:trPr>
        <w:tc>
          <w:tcPr>
            <w:tcW w:w="2424" w:type="dxa"/>
            <w:tcBorders>
              <w:top w:val="single" w:sz="4" w:space="0" w:color="auto"/>
              <w:left w:val="single" w:sz="4" w:space="0" w:color="auto"/>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项目名称</w:t>
            </w:r>
          </w:p>
        </w:tc>
        <w:tc>
          <w:tcPr>
            <w:tcW w:w="980" w:type="dxa"/>
            <w:tcBorders>
              <w:top w:val="single" w:sz="4" w:space="0" w:color="auto"/>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单位</w:t>
            </w:r>
          </w:p>
        </w:tc>
        <w:tc>
          <w:tcPr>
            <w:tcW w:w="880" w:type="dxa"/>
            <w:tcBorders>
              <w:top w:val="single" w:sz="4" w:space="0" w:color="auto"/>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数量</w:t>
            </w:r>
          </w:p>
        </w:tc>
        <w:tc>
          <w:tcPr>
            <w:tcW w:w="1000" w:type="dxa"/>
            <w:tcBorders>
              <w:top w:val="single" w:sz="4" w:space="0" w:color="auto"/>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单价</w:t>
            </w:r>
          </w:p>
        </w:tc>
        <w:tc>
          <w:tcPr>
            <w:tcW w:w="824" w:type="dxa"/>
            <w:tcBorders>
              <w:top w:val="single" w:sz="4" w:space="0" w:color="auto"/>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小计</w:t>
            </w:r>
          </w:p>
        </w:tc>
        <w:tc>
          <w:tcPr>
            <w:tcW w:w="7938" w:type="dxa"/>
            <w:tcBorders>
              <w:top w:val="single" w:sz="4" w:space="0" w:color="auto"/>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备注说明</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新做电缆桥架</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110</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材质要求</w:t>
            </w:r>
            <w:r w:rsidRPr="003C7846">
              <w:rPr>
                <w:rFonts w:ascii="宋体" w:hAnsi="宋体" w:cs="宋体"/>
                <w:kern w:val="0"/>
                <w:sz w:val="24"/>
                <w:szCs w:val="24"/>
              </w:rPr>
              <w:t>1.5mm</w:t>
            </w:r>
            <w:r w:rsidRPr="003C7846">
              <w:rPr>
                <w:rFonts w:ascii="宋体" w:hAnsi="宋体" w:cs="宋体" w:hint="eastAsia"/>
                <w:kern w:val="0"/>
                <w:sz w:val="24"/>
                <w:szCs w:val="24"/>
              </w:rPr>
              <w:t>厚，尺寸是</w:t>
            </w:r>
            <w:r w:rsidRPr="003C7846">
              <w:rPr>
                <w:rFonts w:ascii="宋体" w:hAnsi="宋体" w:cs="宋体"/>
                <w:kern w:val="0"/>
                <w:sz w:val="24"/>
                <w:szCs w:val="24"/>
              </w:rPr>
              <w:t>200*150</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新挖电缆地沟渠</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40</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要求是挖沟尺寸（沟深</w:t>
            </w:r>
            <w:r w:rsidRPr="003C7846">
              <w:rPr>
                <w:rFonts w:ascii="宋体" w:hAnsi="宋体" w:cs="宋体"/>
                <w:kern w:val="0"/>
                <w:sz w:val="24"/>
                <w:szCs w:val="24"/>
              </w:rPr>
              <w:t>600*</w:t>
            </w:r>
            <w:r w:rsidRPr="003C7846">
              <w:rPr>
                <w:rFonts w:ascii="宋体" w:hAnsi="宋体" w:cs="宋体" w:hint="eastAsia"/>
                <w:kern w:val="0"/>
                <w:sz w:val="24"/>
                <w:szCs w:val="24"/>
              </w:rPr>
              <w:t>沟宽</w:t>
            </w:r>
            <w:r w:rsidRPr="003C7846">
              <w:rPr>
                <w:rFonts w:ascii="宋体" w:hAnsi="宋体" w:cs="宋体"/>
                <w:kern w:val="0"/>
                <w:sz w:val="24"/>
                <w:szCs w:val="24"/>
              </w:rPr>
              <w:t>500</w:t>
            </w:r>
            <w:r w:rsidRPr="003C7846">
              <w:rPr>
                <w:rFonts w:ascii="宋体" w:hAnsi="宋体" w:cs="宋体" w:hint="eastAsia"/>
                <w:kern w:val="0"/>
                <w:sz w:val="24"/>
                <w:szCs w:val="24"/>
              </w:rPr>
              <w:t>）</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新做电缆地沟</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40</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要求用砖新做尺寸（沟深</w:t>
            </w:r>
            <w:r w:rsidRPr="003C7846">
              <w:rPr>
                <w:rFonts w:ascii="宋体" w:hAnsi="宋体" w:cs="宋体"/>
                <w:kern w:val="0"/>
                <w:sz w:val="24"/>
                <w:szCs w:val="24"/>
              </w:rPr>
              <w:t>400*</w:t>
            </w:r>
            <w:r w:rsidRPr="003C7846">
              <w:rPr>
                <w:rFonts w:ascii="宋体" w:hAnsi="宋体" w:cs="宋体" w:hint="eastAsia"/>
                <w:kern w:val="0"/>
                <w:sz w:val="24"/>
                <w:szCs w:val="24"/>
              </w:rPr>
              <w:t>沟宽</w:t>
            </w:r>
            <w:r w:rsidRPr="003C7846">
              <w:rPr>
                <w:rFonts w:ascii="宋体" w:hAnsi="宋体" w:cs="宋体"/>
                <w:kern w:val="0"/>
                <w:sz w:val="24"/>
                <w:szCs w:val="24"/>
              </w:rPr>
              <w:t>350</w:t>
            </w:r>
            <w:r w:rsidRPr="003C7846">
              <w:rPr>
                <w:rFonts w:ascii="宋体" w:hAnsi="宋体" w:cs="宋体" w:hint="eastAsia"/>
                <w:kern w:val="0"/>
                <w:sz w:val="24"/>
                <w:szCs w:val="24"/>
              </w:rPr>
              <w:t>）加粉抚，加支架</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新做成品沟盖</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40</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采用成品沟盖，</w:t>
            </w:r>
            <w:r w:rsidRPr="003C7846">
              <w:rPr>
                <w:rFonts w:ascii="宋体" w:hAnsi="宋体" w:cs="宋体"/>
                <w:kern w:val="0"/>
                <w:sz w:val="24"/>
                <w:szCs w:val="24"/>
              </w:rPr>
              <w:t>450*500</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新增跨河度线管道</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12</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kern w:val="0"/>
                <w:sz w:val="24"/>
                <w:szCs w:val="24"/>
              </w:rPr>
              <w:t>12</w:t>
            </w:r>
            <w:r w:rsidRPr="003C7846">
              <w:rPr>
                <w:rFonts w:ascii="宋体" w:hAnsi="宋体" w:cs="宋体" w:hint="eastAsia"/>
                <w:kern w:val="0"/>
                <w:sz w:val="24"/>
                <w:szCs w:val="24"/>
              </w:rPr>
              <w:t>米</w:t>
            </w:r>
            <w:r w:rsidRPr="003C7846">
              <w:rPr>
                <w:rFonts w:ascii="宋体" w:hAnsi="宋体" w:cs="宋体"/>
                <w:kern w:val="0"/>
                <w:sz w:val="24"/>
                <w:szCs w:val="24"/>
              </w:rPr>
              <w:t>200</w:t>
            </w:r>
            <w:r w:rsidRPr="003C7846">
              <w:rPr>
                <w:rFonts w:ascii="宋体" w:hAnsi="宋体" w:cs="宋体" w:hint="eastAsia"/>
                <w:kern w:val="0"/>
                <w:sz w:val="24"/>
                <w:szCs w:val="24"/>
              </w:rPr>
              <w:t>不锈钢管，要求厚度</w:t>
            </w:r>
            <w:r w:rsidRPr="003C7846">
              <w:rPr>
                <w:rFonts w:ascii="宋体" w:hAnsi="宋体" w:cs="宋体"/>
                <w:kern w:val="0"/>
                <w:sz w:val="24"/>
                <w:szCs w:val="24"/>
              </w:rPr>
              <w:t>:3mm----5mm</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新增跨路线管道</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12</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kern w:val="0"/>
                <w:sz w:val="24"/>
                <w:szCs w:val="24"/>
              </w:rPr>
              <w:t>12</w:t>
            </w:r>
            <w:r w:rsidRPr="003C7846">
              <w:rPr>
                <w:rFonts w:ascii="宋体" w:hAnsi="宋体" w:cs="宋体" w:hint="eastAsia"/>
                <w:kern w:val="0"/>
                <w:sz w:val="24"/>
                <w:szCs w:val="24"/>
              </w:rPr>
              <w:t>米</w:t>
            </w:r>
            <w:r w:rsidRPr="003C7846">
              <w:rPr>
                <w:rFonts w:ascii="宋体" w:hAnsi="宋体" w:cs="宋体"/>
                <w:kern w:val="0"/>
                <w:sz w:val="24"/>
                <w:szCs w:val="24"/>
              </w:rPr>
              <w:t>200</w:t>
            </w:r>
            <w:r w:rsidRPr="003C7846">
              <w:rPr>
                <w:rFonts w:ascii="宋体" w:hAnsi="宋体" w:cs="宋体" w:hint="eastAsia"/>
                <w:kern w:val="0"/>
                <w:sz w:val="24"/>
                <w:szCs w:val="24"/>
              </w:rPr>
              <w:t>不锈钢管，要求厚度</w:t>
            </w:r>
            <w:r w:rsidRPr="003C7846">
              <w:rPr>
                <w:rFonts w:ascii="宋体" w:hAnsi="宋体" w:cs="宋体"/>
                <w:kern w:val="0"/>
                <w:sz w:val="24"/>
                <w:szCs w:val="24"/>
              </w:rPr>
              <w:t>:3mm----5mm</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新增</w:t>
            </w:r>
            <w:r w:rsidRPr="003C7846">
              <w:rPr>
                <w:rFonts w:ascii="宋体" w:hAnsi="宋体" w:cs="宋体"/>
                <w:kern w:val="0"/>
                <w:sz w:val="24"/>
                <w:szCs w:val="24"/>
              </w:rPr>
              <w:t>150</w:t>
            </w:r>
            <w:r w:rsidRPr="003C7846">
              <w:rPr>
                <w:rFonts w:ascii="宋体" w:hAnsi="宋体" w:cs="宋体" w:hint="eastAsia"/>
                <w:kern w:val="0"/>
                <w:sz w:val="24"/>
                <w:szCs w:val="24"/>
              </w:rPr>
              <w:t>㎡国标电缆</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135</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kern w:val="0"/>
                <w:sz w:val="24"/>
                <w:szCs w:val="24"/>
              </w:rPr>
              <w:t>150</w:t>
            </w:r>
            <w:r>
              <w:rPr>
                <w:rFonts w:ascii="宋体" w:hAnsi="宋体" w:cs="宋体"/>
                <w:kern w:val="0"/>
                <w:sz w:val="24"/>
                <w:szCs w:val="24"/>
              </w:rPr>
              <w:t>m</w:t>
            </w:r>
            <w:r w:rsidRPr="003C7846">
              <w:rPr>
                <w:rFonts w:ascii="宋体" w:hAnsi="宋体" w:cs="宋体" w:hint="eastAsia"/>
                <w:kern w:val="0"/>
                <w:sz w:val="24"/>
                <w:szCs w:val="24"/>
              </w:rPr>
              <w:t>㎡国标电缆</w:t>
            </w:r>
            <w:r w:rsidRPr="003C7846">
              <w:rPr>
                <w:rFonts w:ascii="宋体" w:cs="宋体"/>
                <w:kern w:val="0"/>
                <w:sz w:val="24"/>
                <w:szCs w:val="24"/>
              </w:rPr>
              <w:t>,</w:t>
            </w:r>
            <w:r w:rsidRPr="003C7846">
              <w:rPr>
                <w:rFonts w:ascii="宋体" w:hAnsi="宋体" w:cs="宋体" w:hint="eastAsia"/>
                <w:kern w:val="0"/>
                <w:sz w:val="24"/>
                <w:szCs w:val="24"/>
              </w:rPr>
              <w:t>是要求带铠及阻燃性，合格证、检验报告。</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新增</w:t>
            </w:r>
            <w:r w:rsidRPr="003C7846">
              <w:rPr>
                <w:rFonts w:ascii="宋体" w:hAnsi="宋体" w:cs="宋体"/>
                <w:kern w:val="0"/>
                <w:sz w:val="24"/>
                <w:szCs w:val="24"/>
              </w:rPr>
              <w:t>95</w:t>
            </w:r>
            <w:r w:rsidRPr="003C7846">
              <w:rPr>
                <w:rFonts w:ascii="宋体" w:hAnsi="宋体" w:cs="宋体" w:hint="eastAsia"/>
                <w:kern w:val="0"/>
                <w:sz w:val="24"/>
                <w:szCs w:val="24"/>
              </w:rPr>
              <w:t>㎡国标电缆</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65</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kern w:val="0"/>
                <w:sz w:val="24"/>
                <w:szCs w:val="24"/>
              </w:rPr>
              <w:t>150</w:t>
            </w:r>
            <w:r>
              <w:rPr>
                <w:rFonts w:ascii="宋体" w:hAnsi="宋体" w:cs="宋体"/>
                <w:kern w:val="0"/>
                <w:sz w:val="24"/>
                <w:szCs w:val="24"/>
              </w:rPr>
              <w:t>m</w:t>
            </w:r>
            <w:r w:rsidRPr="003C7846">
              <w:rPr>
                <w:rFonts w:ascii="宋体" w:hAnsi="宋体" w:cs="宋体" w:hint="eastAsia"/>
                <w:kern w:val="0"/>
                <w:sz w:val="24"/>
                <w:szCs w:val="24"/>
              </w:rPr>
              <w:t>㎡国标电缆</w:t>
            </w:r>
            <w:r w:rsidRPr="003C7846">
              <w:rPr>
                <w:rFonts w:ascii="宋体" w:cs="宋体"/>
                <w:kern w:val="0"/>
                <w:sz w:val="24"/>
                <w:szCs w:val="24"/>
              </w:rPr>
              <w:t>,</w:t>
            </w:r>
            <w:r w:rsidRPr="003C7846">
              <w:rPr>
                <w:rFonts w:ascii="宋体" w:hAnsi="宋体" w:cs="宋体" w:hint="eastAsia"/>
                <w:kern w:val="0"/>
                <w:sz w:val="24"/>
                <w:szCs w:val="24"/>
              </w:rPr>
              <w:t>是要求阻燃性，合格证、检验报告。</w:t>
            </w:r>
          </w:p>
        </w:tc>
      </w:tr>
      <w:tr w:rsidR="005B0599" w:rsidRPr="003C7846">
        <w:trPr>
          <w:trHeight w:val="31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新增总平室外配电柜</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柜体材质</w:t>
            </w:r>
            <w:r w:rsidRPr="003C7846">
              <w:rPr>
                <w:rFonts w:ascii="宋体" w:hAnsi="宋体" w:cs="宋体"/>
                <w:kern w:val="0"/>
                <w:sz w:val="24"/>
                <w:szCs w:val="24"/>
              </w:rPr>
              <w:t>2.0mm</w:t>
            </w:r>
            <w:r w:rsidRPr="003C7846">
              <w:rPr>
                <w:rFonts w:ascii="宋体" w:hAnsi="宋体" w:cs="宋体" w:hint="eastAsia"/>
                <w:kern w:val="0"/>
                <w:sz w:val="24"/>
                <w:szCs w:val="24"/>
              </w:rPr>
              <w:t>厚，采用</w:t>
            </w:r>
            <w:r w:rsidRPr="003C7846">
              <w:rPr>
                <w:rFonts w:ascii="宋体" w:hAnsi="宋体" w:cs="宋体"/>
                <w:kern w:val="0"/>
                <w:sz w:val="24"/>
                <w:szCs w:val="24"/>
              </w:rPr>
              <w:t>350A</w:t>
            </w:r>
            <w:r w:rsidRPr="003C7846">
              <w:rPr>
                <w:rFonts w:ascii="宋体" w:hAnsi="宋体" w:cs="宋体" w:hint="eastAsia"/>
                <w:kern w:val="0"/>
                <w:sz w:val="24"/>
                <w:szCs w:val="24"/>
              </w:rPr>
              <w:t>空开</w:t>
            </w:r>
            <w:r w:rsidRPr="003C7846">
              <w:rPr>
                <w:rFonts w:ascii="宋体" w:hAnsi="宋体" w:cs="宋体"/>
                <w:kern w:val="0"/>
                <w:sz w:val="24"/>
                <w:szCs w:val="24"/>
              </w:rPr>
              <w:t>1</w:t>
            </w:r>
            <w:r w:rsidRPr="003C7846">
              <w:rPr>
                <w:rFonts w:ascii="宋体" w:hAnsi="宋体" w:cs="宋体" w:hint="eastAsia"/>
                <w:kern w:val="0"/>
                <w:sz w:val="24"/>
                <w:szCs w:val="24"/>
              </w:rPr>
              <w:t>支、</w:t>
            </w:r>
            <w:r w:rsidRPr="003C7846">
              <w:rPr>
                <w:rFonts w:ascii="宋体" w:hAnsi="宋体" w:cs="宋体"/>
                <w:kern w:val="0"/>
                <w:sz w:val="24"/>
                <w:szCs w:val="24"/>
              </w:rPr>
              <w:t>250A</w:t>
            </w:r>
            <w:r w:rsidRPr="003C7846">
              <w:rPr>
                <w:rFonts w:ascii="宋体" w:hAnsi="宋体" w:cs="宋体" w:hint="eastAsia"/>
                <w:kern w:val="0"/>
                <w:sz w:val="24"/>
                <w:szCs w:val="24"/>
              </w:rPr>
              <w:t>空开</w:t>
            </w:r>
            <w:r w:rsidRPr="003C7846">
              <w:rPr>
                <w:rFonts w:ascii="宋体" w:hAnsi="宋体" w:cs="宋体"/>
                <w:kern w:val="0"/>
                <w:sz w:val="24"/>
                <w:szCs w:val="24"/>
              </w:rPr>
              <w:t>1</w:t>
            </w:r>
            <w:r w:rsidRPr="003C7846">
              <w:rPr>
                <w:rFonts w:ascii="宋体" w:hAnsi="宋体" w:cs="宋体" w:hint="eastAsia"/>
                <w:kern w:val="0"/>
                <w:sz w:val="24"/>
                <w:szCs w:val="24"/>
              </w:rPr>
              <w:t>支、</w:t>
            </w:r>
            <w:r w:rsidRPr="003C7846">
              <w:rPr>
                <w:rFonts w:ascii="宋体" w:hAnsi="宋体" w:cs="宋体"/>
                <w:kern w:val="0"/>
                <w:sz w:val="24"/>
                <w:szCs w:val="24"/>
              </w:rPr>
              <w:t>150A</w:t>
            </w:r>
            <w:r w:rsidRPr="003C7846">
              <w:rPr>
                <w:rFonts w:ascii="宋体" w:hAnsi="宋体" w:cs="宋体" w:hint="eastAsia"/>
                <w:kern w:val="0"/>
                <w:sz w:val="24"/>
                <w:szCs w:val="24"/>
              </w:rPr>
              <w:t>空开</w:t>
            </w:r>
            <w:r w:rsidRPr="003C7846">
              <w:rPr>
                <w:rFonts w:ascii="宋体" w:hAnsi="宋体" w:cs="宋体"/>
                <w:kern w:val="0"/>
                <w:sz w:val="24"/>
                <w:szCs w:val="24"/>
              </w:rPr>
              <w:t>1</w:t>
            </w:r>
            <w:r w:rsidRPr="003C7846">
              <w:rPr>
                <w:rFonts w:ascii="宋体" w:hAnsi="宋体" w:cs="宋体" w:hint="eastAsia"/>
                <w:kern w:val="0"/>
                <w:sz w:val="24"/>
                <w:szCs w:val="24"/>
              </w:rPr>
              <w:t>支</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新增屋面配电柜</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材质要求</w:t>
            </w:r>
            <w:r w:rsidRPr="003C7846">
              <w:rPr>
                <w:rFonts w:ascii="宋体" w:hAnsi="宋体" w:cs="宋体"/>
                <w:kern w:val="0"/>
                <w:sz w:val="24"/>
                <w:szCs w:val="24"/>
              </w:rPr>
              <w:t>2.0mm</w:t>
            </w:r>
            <w:r w:rsidRPr="003C7846">
              <w:rPr>
                <w:rFonts w:ascii="宋体" w:hAnsi="宋体" w:cs="宋体" w:hint="eastAsia"/>
                <w:kern w:val="0"/>
                <w:sz w:val="24"/>
                <w:szCs w:val="24"/>
              </w:rPr>
              <w:t>厚，采用</w:t>
            </w:r>
            <w:r w:rsidRPr="003C7846">
              <w:rPr>
                <w:rFonts w:ascii="宋体" w:hAnsi="宋体" w:cs="宋体"/>
                <w:kern w:val="0"/>
                <w:sz w:val="24"/>
                <w:szCs w:val="24"/>
              </w:rPr>
              <w:t>200A</w:t>
            </w:r>
            <w:r w:rsidRPr="003C7846">
              <w:rPr>
                <w:rFonts w:ascii="宋体" w:hAnsi="宋体" w:cs="宋体" w:hint="eastAsia"/>
                <w:kern w:val="0"/>
                <w:sz w:val="24"/>
                <w:szCs w:val="24"/>
              </w:rPr>
              <w:t>空开</w:t>
            </w:r>
          </w:p>
        </w:tc>
      </w:tr>
      <w:tr w:rsidR="005B0599" w:rsidRPr="003C7846">
        <w:trPr>
          <w:trHeight w:val="285"/>
        </w:trPr>
        <w:tc>
          <w:tcPr>
            <w:tcW w:w="5284" w:type="dxa"/>
            <w:gridSpan w:val="4"/>
            <w:tcBorders>
              <w:top w:val="single" w:sz="4" w:space="0" w:color="auto"/>
              <w:left w:val="single" w:sz="4" w:space="0" w:color="auto"/>
              <w:bottom w:val="single" w:sz="4" w:space="0" w:color="auto"/>
              <w:right w:val="single" w:sz="4" w:space="0" w:color="000000"/>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小计</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 xml:space="preserve">　</w:t>
            </w:r>
          </w:p>
        </w:tc>
      </w:tr>
      <w:tr w:rsidR="005B0599" w:rsidRPr="003C7846">
        <w:trPr>
          <w:trHeight w:val="285"/>
        </w:trPr>
        <w:tc>
          <w:tcPr>
            <w:tcW w:w="14046" w:type="dxa"/>
            <w:gridSpan w:val="6"/>
            <w:tcBorders>
              <w:top w:val="single" w:sz="4" w:space="0" w:color="auto"/>
              <w:left w:val="single" w:sz="4" w:space="0" w:color="auto"/>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安装费</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电缆桥架安装</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110</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跨河度线管道安装</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2</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kern w:val="0"/>
                <w:sz w:val="24"/>
                <w:szCs w:val="24"/>
              </w:rPr>
              <w:t>150</w:t>
            </w:r>
            <w:r w:rsidRPr="003C7846">
              <w:rPr>
                <w:rFonts w:ascii="宋体" w:hAnsi="宋体" w:cs="宋体" w:hint="eastAsia"/>
                <w:kern w:val="0"/>
                <w:sz w:val="24"/>
                <w:szCs w:val="24"/>
              </w:rPr>
              <w:t>㎡国标电缆安装</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135</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kern w:val="0"/>
                <w:sz w:val="24"/>
                <w:szCs w:val="24"/>
              </w:rPr>
              <w:t>95</w:t>
            </w:r>
            <w:r w:rsidRPr="003C7846">
              <w:rPr>
                <w:rFonts w:ascii="宋体" w:hAnsi="宋体" w:cs="宋体" w:hint="eastAsia"/>
                <w:kern w:val="0"/>
                <w:sz w:val="24"/>
                <w:szCs w:val="24"/>
              </w:rPr>
              <w:t>㎡国标电缆安装</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m</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65</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钻专业电缆头聚缘处理</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套</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4</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配电柜安装</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项</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2424" w:type="dxa"/>
            <w:tcBorders>
              <w:top w:val="nil"/>
              <w:left w:val="single" w:sz="4" w:space="0" w:color="auto"/>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配电柜安装</w:t>
            </w:r>
          </w:p>
        </w:tc>
        <w:tc>
          <w:tcPr>
            <w:tcW w:w="9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项</w:t>
            </w:r>
          </w:p>
        </w:tc>
        <w:tc>
          <w:tcPr>
            <w:tcW w:w="88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kern w:val="0"/>
                <w:sz w:val="24"/>
                <w:szCs w:val="24"/>
              </w:rPr>
              <w:t>1</w:t>
            </w:r>
          </w:p>
        </w:tc>
        <w:tc>
          <w:tcPr>
            <w:tcW w:w="1000"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人工安装</w:t>
            </w:r>
          </w:p>
        </w:tc>
      </w:tr>
      <w:tr w:rsidR="005B0599" w:rsidRPr="003C7846">
        <w:trPr>
          <w:trHeight w:val="285"/>
        </w:trPr>
        <w:tc>
          <w:tcPr>
            <w:tcW w:w="5284" w:type="dxa"/>
            <w:gridSpan w:val="4"/>
            <w:tcBorders>
              <w:top w:val="single" w:sz="4" w:space="0" w:color="auto"/>
              <w:left w:val="single" w:sz="4" w:space="0" w:color="auto"/>
              <w:bottom w:val="single" w:sz="4" w:space="0" w:color="auto"/>
              <w:right w:val="single" w:sz="4" w:space="0" w:color="000000"/>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小计</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 xml:space="preserve">　</w:t>
            </w:r>
          </w:p>
        </w:tc>
      </w:tr>
      <w:tr w:rsidR="005B0599" w:rsidRPr="003C7846">
        <w:trPr>
          <w:trHeight w:val="285"/>
        </w:trPr>
        <w:tc>
          <w:tcPr>
            <w:tcW w:w="5284" w:type="dxa"/>
            <w:gridSpan w:val="4"/>
            <w:tcBorders>
              <w:top w:val="single" w:sz="4" w:space="0" w:color="auto"/>
              <w:left w:val="single" w:sz="4" w:space="0" w:color="auto"/>
              <w:bottom w:val="single" w:sz="4" w:space="0" w:color="auto"/>
              <w:right w:val="single" w:sz="4" w:space="0" w:color="000000"/>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合计</w:t>
            </w:r>
          </w:p>
        </w:tc>
        <w:tc>
          <w:tcPr>
            <w:tcW w:w="824" w:type="dxa"/>
            <w:tcBorders>
              <w:top w:val="nil"/>
              <w:left w:val="nil"/>
              <w:bottom w:val="single" w:sz="4" w:space="0" w:color="auto"/>
              <w:right w:val="single" w:sz="4" w:space="0" w:color="auto"/>
            </w:tcBorders>
            <w:noWrap/>
            <w:vAlign w:val="center"/>
          </w:tcPr>
          <w:p w:rsidR="005B0599" w:rsidRPr="003C7846" w:rsidRDefault="005B0599" w:rsidP="005700AB">
            <w:pPr>
              <w:widowControl/>
              <w:jc w:val="center"/>
              <w:rPr>
                <w:rFonts w:ascii="宋体"/>
                <w:kern w:val="0"/>
                <w:sz w:val="24"/>
                <w:szCs w:val="24"/>
              </w:rPr>
            </w:pPr>
            <w:r w:rsidRPr="003C7846">
              <w:rPr>
                <w:rFonts w:ascii="宋体" w:hAnsi="宋体" w:cs="宋体" w:hint="eastAsia"/>
                <w:kern w:val="0"/>
                <w:sz w:val="24"/>
                <w:szCs w:val="24"/>
              </w:rPr>
              <w:t xml:space="preserve">　</w:t>
            </w:r>
          </w:p>
        </w:tc>
        <w:tc>
          <w:tcPr>
            <w:tcW w:w="7938" w:type="dxa"/>
            <w:tcBorders>
              <w:top w:val="nil"/>
              <w:left w:val="nil"/>
              <w:bottom w:val="single" w:sz="4" w:space="0" w:color="auto"/>
              <w:right w:val="single" w:sz="4" w:space="0" w:color="auto"/>
            </w:tcBorders>
            <w:noWrap/>
            <w:vAlign w:val="center"/>
          </w:tcPr>
          <w:p w:rsidR="005B0599" w:rsidRPr="003C7846" w:rsidRDefault="005B0599" w:rsidP="005700AB">
            <w:pPr>
              <w:widowControl/>
              <w:jc w:val="left"/>
              <w:rPr>
                <w:rFonts w:ascii="宋体"/>
                <w:kern w:val="0"/>
                <w:sz w:val="24"/>
                <w:szCs w:val="24"/>
              </w:rPr>
            </w:pPr>
            <w:r w:rsidRPr="003C7846">
              <w:rPr>
                <w:rFonts w:ascii="宋体" w:hAnsi="宋体" w:cs="宋体" w:hint="eastAsia"/>
                <w:kern w:val="0"/>
                <w:sz w:val="24"/>
                <w:szCs w:val="24"/>
              </w:rPr>
              <w:t xml:space="preserve">　</w:t>
            </w:r>
          </w:p>
        </w:tc>
      </w:tr>
    </w:tbl>
    <w:p w:rsidR="005B0599" w:rsidRPr="001E2750" w:rsidRDefault="005B0599" w:rsidP="00EC11BD">
      <w:pPr>
        <w:jc w:val="center"/>
      </w:pPr>
    </w:p>
    <w:p w:rsidR="005B0599" w:rsidRDefault="005B0599" w:rsidP="00EC11BD">
      <w:pPr>
        <w:spacing w:line="440" w:lineRule="exact"/>
        <w:rPr>
          <w:rFonts w:ascii="仿宋_GB2312" w:eastAsia="仿宋_GB2312"/>
          <w:sz w:val="24"/>
          <w:szCs w:val="24"/>
        </w:rPr>
        <w:sectPr w:rsidR="005B0599" w:rsidSect="00994035">
          <w:pgSz w:w="16838" w:h="11906" w:orient="landscape"/>
          <w:pgMar w:top="1797" w:right="1247" w:bottom="1797" w:left="936" w:header="851" w:footer="992" w:gutter="0"/>
          <w:cols w:space="720"/>
          <w:docGrid w:type="lines" w:linePitch="312"/>
        </w:sectPr>
      </w:pPr>
    </w:p>
    <w:p w:rsidR="005B0599" w:rsidRPr="008B09F9" w:rsidRDefault="005B0599" w:rsidP="00EC11BD">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5B0599" w:rsidRPr="008B09F9" w:rsidRDefault="005B0599" w:rsidP="00EC11BD">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5B0599" w:rsidRPr="008B09F9" w:rsidRDefault="005B0599" w:rsidP="00C30BAE">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5B0599" w:rsidRPr="008B09F9" w:rsidRDefault="005B0599" w:rsidP="00C30BAE">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5B0599" w:rsidRPr="008B09F9" w:rsidRDefault="005B0599" w:rsidP="00C30BAE">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5B0599" w:rsidRPr="008B09F9" w:rsidRDefault="005B0599" w:rsidP="00C30BAE">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5B0599" w:rsidRPr="008B09F9" w:rsidRDefault="005B0599" w:rsidP="00C30BAE">
      <w:pPr>
        <w:spacing w:line="240" w:lineRule="atLeast"/>
        <w:ind w:firstLineChars="200" w:firstLine="31680"/>
        <w:rPr>
          <w:rFonts w:ascii="仿宋_GB2312" w:eastAsia="仿宋_GB2312"/>
          <w:color w:val="C00000"/>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p>
    <w:p w:rsidR="005B0599" w:rsidRPr="008B09F9" w:rsidRDefault="005B0599" w:rsidP="00C30BAE">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5B0599" w:rsidRDefault="005B0599" w:rsidP="00C30BAE">
      <w:pPr>
        <w:spacing w:line="240" w:lineRule="atLeast"/>
        <w:ind w:firstLineChars="200" w:firstLine="31680"/>
        <w:rPr>
          <w:rFonts w:ascii="仿宋_GB2312" w:eastAsia="仿宋_GB2312"/>
          <w:color w:val="FF0000"/>
          <w:sz w:val="32"/>
          <w:szCs w:val="32"/>
        </w:rPr>
      </w:pPr>
      <w:r w:rsidRPr="00D41C67">
        <w:rPr>
          <w:rFonts w:ascii="仿宋_GB2312" w:eastAsia="仿宋_GB2312" w:cs="仿宋_GB2312" w:hint="eastAsia"/>
          <w:color w:val="FF0000"/>
          <w:sz w:val="32"/>
          <w:szCs w:val="32"/>
        </w:rPr>
        <w:t>具有电力工程施工总承包三级资质及以上，并具有安全生产许可证</w:t>
      </w:r>
      <w:r w:rsidRPr="0096129A">
        <w:rPr>
          <w:rFonts w:ascii="仿宋_GB2312" w:eastAsia="仿宋_GB2312" w:cs="仿宋_GB2312" w:hint="eastAsia"/>
          <w:color w:val="FF0000"/>
          <w:sz w:val="32"/>
          <w:szCs w:val="32"/>
        </w:rPr>
        <w:t>。</w:t>
      </w:r>
    </w:p>
    <w:p w:rsidR="005B0599" w:rsidRPr="008B09F9" w:rsidRDefault="005B0599" w:rsidP="00C30BAE">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5B0599" w:rsidRPr="008B09F9" w:rsidRDefault="005B0599" w:rsidP="00C30BAE">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Pr>
          <w:rFonts w:ascii="仿宋_GB2312" w:eastAsia="仿宋_GB2312" w:cs="仿宋_GB2312" w:hint="eastAsia"/>
          <w:sz w:val="32"/>
          <w:szCs w:val="32"/>
        </w:rPr>
        <w:t>生殖医学实验室改造方案</w:t>
      </w:r>
    </w:p>
    <w:p w:rsidR="005B0599" w:rsidRPr="008B09F9" w:rsidRDefault="005B0599" w:rsidP="00C30BAE">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5B0599" w:rsidRPr="008B09F9" w:rsidRDefault="005B0599" w:rsidP="00C30BAE">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sidRPr="008B09F9">
        <w:rPr>
          <w:rFonts w:ascii="仿宋_GB2312" w:eastAsia="仿宋_GB2312" w:cs="仿宋_GB2312" w:hint="eastAsia"/>
          <w:sz w:val="32"/>
          <w:szCs w:val="32"/>
        </w:rPr>
        <w:t>业绩证明文件（近三年用户名单及联系人与联系方式及合同复印件或近三个月内送货复印件，格式见附件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5B0599" w:rsidRPr="008B09F9" w:rsidRDefault="005B0599" w:rsidP="00C30BAE">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5B0599" w:rsidRPr="008B09F9" w:rsidRDefault="005B0599" w:rsidP="00EC11BD">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5B0599" w:rsidRDefault="005B0599" w:rsidP="00C30BAE">
      <w:pPr>
        <w:spacing w:line="440" w:lineRule="exact"/>
        <w:ind w:firstLineChars="202" w:firstLine="31680"/>
        <w:rPr>
          <w:rFonts w:ascii="仿宋_GB2312" w:eastAsia="仿宋_GB2312"/>
          <w:b/>
          <w:bCs/>
          <w:sz w:val="24"/>
          <w:szCs w:val="24"/>
        </w:rPr>
      </w:pPr>
    </w:p>
    <w:p w:rsidR="005B0599" w:rsidRPr="008B09F9" w:rsidRDefault="005B0599" w:rsidP="00EC11BD">
      <w:pPr>
        <w:spacing w:line="440" w:lineRule="exact"/>
        <w:rPr>
          <w:rFonts w:ascii="黑体" w:eastAsia="黑体" w:cs="黑体"/>
          <w:sz w:val="32"/>
          <w:szCs w:val="32"/>
        </w:rPr>
      </w:pPr>
      <w:r w:rsidRPr="008B09F9">
        <w:rPr>
          <w:rFonts w:ascii="黑体" w:eastAsia="黑体" w:cs="黑体" w:hint="eastAsia"/>
          <w:sz w:val="32"/>
          <w:szCs w:val="32"/>
        </w:rPr>
        <w:t>附件</w:t>
      </w:r>
      <w:r w:rsidRPr="008B09F9">
        <w:rPr>
          <w:rFonts w:ascii="黑体" w:eastAsia="黑体" w:cs="黑体"/>
          <w:sz w:val="32"/>
          <w:szCs w:val="32"/>
        </w:rPr>
        <w:t>3</w:t>
      </w:r>
    </w:p>
    <w:p w:rsidR="005B0599" w:rsidRDefault="005B0599" w:rsidP="00EC11BD">
      <w:pPr>
        <w:adjustRightInd w:val="0"/>
        <w:spacing w:line="400" w:lineRule="exact"/>
        <w:jc w:val="center"/>
        <w:rPr>
          <w:rFonts w:ascii="黑体" w:eastAsia="黑体" w:hAnsi="宋体"/>
          <w:sz w:val="32"/>
          <w:szCs w:val="32"/>
        </w:rPr>
      </w:pPr>
    </w:p>
    <w:p w:rsidR="005B0599" w:rsidRPr="008B09F9" w:rsidRDefault="005B0599" w:rsidP="00EC11BD">
      <w:pPr>
        <w:adjustRightInd w:val="0"/>
        <w:spacing w:line="400" w:lineRule="exact"/>
        <w:jc w:val="center"/>
        <w:rPr>
          <w:rFonts w:ascii="黑体" w:eastAsia="黑体" w:hAnsi="宋体"/>
          <w:sz w:val="32"/>
          <w:szCs w:val="32"/>
        </w:rPr>
      </w:pPr>
      <w:r w:rsidRPr="008B09F9">
        <w:rPr>
          <w:rFonts w:ascii="黑体" w:eastAsia="黑体" w:hAnsi="宋体" w:cs="黑体" w:hint="eastAsia"/>
          <w:sz w:val="32"/>
          <w:szCs w:val="32"/>
        </w:rPr>
        <w:t>报价一览表</w:t>
      </w:r>
    </w:p>
    <w:p w:rsidR="005B0599" w:rsidRDefault="005B0599" w:rsidP="00EC11BD">
      <w:pPr>
        <w:jc w:val="center"/>
        <w:rPr>
          <w:rFonts w:ascii="仿宋_GB2312" w:eastAsia="仿宋_GB2312"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5B0599">
        <w:trPr>
          <w:trHeight w:val="735"/>
          <w:jc w:val="center"/>
        </w:trPr>
        <w:tc>
          <w:tcPr>
            <w:tcW w:w="1194" w:type="dxa"/>
            <w:vAlign w:val="center"/>
          </w:tcPr>
          <w:p w:rsidR="005B0599" w:rsidRDefault="005B0599"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序号</w:t>
            </w:r>
          </w:p>
        </w:tc>
        <w:tc>
          <w:tcPr>
            <w:tcW w:w="1684" w:type="dxa"/>
            <w:vAlign w:val="center"/>
          </w:tcPr>
          <w:p w:rsidR="005B0599" w:rsidRDefault="005B0599"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项目名称</w:t>
            </w:r>
          </w:p>
        </w:tc>
        <w:tc>
          <w:tcPr>
            <w:tcW w:w="1031" w:type="dxa"/>
            <w:vAlign w:val="center"/>
          </w:tcPr>
          <w:p w:rsidR="005B0599" w:rsidRDefault="005B0599"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数量</w:t>
            </w:r>
          </w:p>
        </w:tc>
        <w:tc>
          <w:tcPr>
            <w:tcW w:w="1984" w:type="dxa"/>
            <w:vAlign w:val="center"/>
          </w:tcPr>
          <w:p w:rsidR="005B0599" w:rsidRDefault="005B0599"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单价（万元）</w:t>
            </w:r>
          </w:p>
        </w:tc>
        <w:tc>
          <w:tcPr>
            <w:tcW w:w="1560" w:type="dxa"/>
            <w:vAlign w:val="center"/>
          </w:tcPr>
          <w:p w:rsidR="005B0599" w:rsidRDefault="005B0599"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金额（万元）</w:t>
            </w:r>
          </w:p>
        </w:tc>
        <w:tc>
          <w:tcPr>
            <w:tcW w:w="1497" w:type="dxa"/>
            <w:vAlign w:val="center"/>
          </w:tcPr>
          <w:p w:rsidR="005B0599" w:rsidRDefault="005B0599" w:rsidP="008602C6">
            <w:pPr>
              <w:spacing w:line="360" w:lineRule="auto"/>
              <w:jc w:val="center"/>
              <w:rPr>
                <w:rFonts w:ascii="仿宋_GB2312" w:eastAsia="仿宋_GB2312" w:hAnsi="宋体"/>
                <w:sz w:val="24"/>
                <w:szCs w:val="24"/>
              </w:rPr>
            </w:pPr>
            <w:r>
              <w:rPr>
                <w:rFonts w:ascii="仿宋_GB2312" w:eastAsia="仿宋_GB2312" w:hAnsi="宋体" w:cs="仿宋_GB2312" w:hint="eastAsia"/>
                <w:sz w:val="24"/>
                <w:szCs w:val="24"/>
              </w:rPr>
              <w:t>备注</w:t>
            </w:r>
          </w:p>
        </w:tc>
      </w:tr>
      <w:tr w:rsidR="005B0599">
        <w:trPr>
          <w:trHeight w:val="491"/>
          <w:jc w:val="center"/>
        </w:trPr>
        <w:tc>
          <w:tcPr>
            <w:tcW w:w="1194" w:type="dxa"/>
            <w:vAlign w:val="center"/>
          </w:tcPr>
          <w:p w:rsidR="005B0599" w:rsidRDefault="005B0599" w:rsidP="008602C6">
            <w:pPr>
              <w:spacing w:line="360" w:lineRule="auto"/>
              <w:rPr>
                <w:rFonts w:ascii="仿宋_GB2312" w:eastAsia="仿宋_GB2312" w:hAnsi="宋体"/>
                <w:sz w:val="24"/>
                <w:szCs w:val="24"/>
              </w:rPr>
            </w:pPr>
          </w:p>
        </w:tc>
        <w:tc>
          <w:tcPr>
            <w:tcW w:w="1684" w:type="dxa"/>
            <w:vAlign w:val="center"/>
          </w:tcPr>
          <w:p w:rsidR="005B0599" w:rsidRDefault="005B0599" w:rsidP="008602C6">
            <w:pPr>
              <w:rPr>
                <w:rFonts w:ascii="仿宋_GB2312" w:eastAsia="仿宋_GB2312" w:hAnsi="宋体"/>
                <w:sz w:val="24"/>
                <w:szCs w:val="24"/>
              </w:rPr>
            </w:pPr>
          </w:p>
        </w:tc>
        <w:tc>
          <w:tcPr>
            <w:tcW w:w="1031" w:type="dxa"/>
            <w:vAlign w:val="center"/>
          </w:tcPr>
          <w:p w:rsidR="005B0599" w:rsidRDefault="005B0599" w:rsidP="008602C6">
            <w:pPr>
              <w:spacing w:line="360" w:lineRule="auto"/>
              <w:jc w:val="center"/>
              <w:rPr>
                <w:rFonts w:ascii="仿宋_GB2312" w:eastAsia="仿宋_GB2312" w:hAnsi="宋体"/>
                <w:sz w:val="24"/>
                <w:szCs w:val="24"/>
              </w:rPr>
            </w:pPr>
          </w:p>
        </w:tc>
        <w:tc>
          <w:tcPr>
            <w:tcW w:w="1984" w:type="dxa"/>
            <w:vAlign w:val="center"/>
          </w:tcPr>
          <w:p w:rsidR="005B0599" w:rsidRDefault="005B0599" w:rsidP="008602C6">
            <w:pPr>
              <w:spacing w:line="360" w:lineRule="auto"/>
              <w:jc w:val="center"/>
              <w:rPr>
                <w:rFonts w:ascii="仿宋_GB2312" w:eastAsia="仿宋_GB2312" w:hAnsi="宋体"/>
                <w:sz w:val="24"/>
                <w:szCs w:val="24"/>
              </w:rPr>
            </w:pPr>
          </w:p>
        </w:tc>
        <w:tc>
          <w:tcPr>
            <w:tcW w:w="1560" w:type="dxa"/>
            <w:vAlign w:val="center"/>
          </w:tcPr>
          <w:p w:rsidR="005B0599" w:rsidRDefault="005B0599" w:rsidP="008602C6">
            <w:pPr>
              <w:spacing w:line="360" w:lineRule="auto"/>
              <w:jc w:val="center"/>
              <w:rPr>
                <w:rFonts w:ascii="仿宋_GB2312" w:eastAsia="仿宋_GB2312" w:hAnsi="宋体"/>
                <w:sz w:val="24"/>
                <w:szCs w:val="24"/>
              </w:rPr>
            </w:pPr>
          </w:p>
        </w:tc>
        <w:tc>
          <w:tcPr>
            <w:tcW w:w="1497" w:type="dxa"/>
            <w:vAlign w:val="center"/>
          </w:tcPr>
          <w:p w:rsidR="005B0599" w:rsidRDefault="005B0599" w:rsidP="008602C6">
            <w:pPr>
              <w:spacing w:line="360" w:lineRule="auto"/>
              <w:rPr>
                <w:rFonts w:ascii="仿宋_GB2312" w:eastAsia="仿宋_GB2312" w:hAnsi="宋体"/>
                <w:sz w:val="24"/>
                <w:szCs w:val="24"/>
              </w:rPr>
            </w:pPr>
          </w:p>
        </w:tc>
      </w:tr>
      <w:tr w:rsidR="005B0599">
        <w:trPr>
          <w:trHeight w:val="491"/>
          <w:jc w:val="center"/>
        </w:trPr>
        <w:tc>
          <w:tcPr>
            <w:tcW w:w="1194" w:type="dxa"/>
            <w:vAlign w:val="center"/>
          </w:tcPr>
          <w:p w:rsidR="005B0599" w:rsidRDefault="005B0599" w:rsidP="008602C6">
            <w:pPr>
              <w:spacing w:line="360" w:lineRule="auto"/>
              <w:jc w:val="center"/>
              <w:rPr>
                <w:rFonts w:ascii="仿宋_GB2312" w:eastAsia="仿宋_GB2312" w:hAnsi="宋体"/>
                <w:sz w:val="24"/>
                <w:szCs w:val="24"/>
              </w:rPr>
            </w:pPr>
          </w:p>
        </w:tc>
        <w:tc>
          <w:tcPr>
            <w:tcW w:w="1684" w:type="dxa"/>
            <w:vAlign w:val="center"/>
          </w:tcPr>
          <w:p w:rsidR="005B0599" w:rsidRDefault="005B0599" w:rsidP="008602C6">
            <w:pPr>
              <w:jc w:val="center"/>
              <w:rPr>
                <w:rFonts w:ascii="仿宋_GB2312" w:eastAsia="仿宋_GB2312" w:hAnsi="宋体"/>
                <w:sz w:val="24"/>
                <w:szCs w:val="24"/>
              </w:rPr>
            </w:pPr>
          </w:p>
        </w:tc>
        <w:tc>
          <w:tcPr>
            <w:tcW w:w="1031" w:type="dxa"/>
            <w:vAlign w:val="center"/>
          </w:tcPr>
          <w:p w:rsidR="005B0599" w:rsidRDefault="005B0599" w:rsidP="008602C6">
            <w:pPr>
              <w:spacing w:line="360" w:lineRule="auto"/>
              <w:jc w:val="center"/>
              <w:rPr>
                <w:rFonts w:ascii="仿宋_GB2312" w:eastAsia="仿宋_GB2312" w:hAnsi="宋体"/>
                <w:sz w:val="24"/>
                <w:szCs w:val="24"/>
              </w:rPr>
            </w:pPr>
          </w:p>
        </w:tc>
        <w:tc>
          <w:tcPr>
            <w:tcW w:w="1984" w:type="dxa"/>
            <w:vAlign w:val="center"/>
          </w:tcPr>
          <w:p w:rsidR="005B0599" w:rsidRDefault="005B0599" w:rsidP="008602C6">
            <w:pPr>
              <w:spacing w:line="360" w:lineRule="auto"/>
              <w:jc w:val="center"/>
              <w:rPr>
                <w:rFonts w:ascii="仿宋_GB2312" w:eastAsia="仿宋_GB2312" w:hAnsi="宋体"/>
                <w:sz w:val="24"/>
                <w:szCs w:val="24"/>
              </w:rPr>
            </w:pPr>
          </w:p>
        </w:tc>
        <w:tc>
          <w:tcPr>
            <w:tcW w:w="1560" w:type="dxa"/>
            <w:vAlign w:val="center"/>
          </w:tcPr>
          <w:p w:rsidR="005B0599" w:rsidRDefault="005B0599" w:rsidP="008602C6">
            <w:pPr>
              <w:spacing w:line="360" w:lineRule="auto"/>
              <w:jc w:val="center"/>
              <w:rPr>
                <w:rFonts w:ascii="仿宋_GB2312" w:eastAsia="仿宋_GB2312" w:hAnsi="宋体"/>
                <w:sz w:val="24"/>
                <w:szCs w:val="24"/>
              </w:rPr>
            </w:pPr>
          </w:p>
        </w:tc>
        <w:tc>
          <w:tcPr>
            <w:tcW w:w="1497" w:type="dxa"/>
            <w:vAlign w:val="center"/>
          </w:tcPr>
          <w:p w:rsidR="005B0599" w:rsidRDefault="005B0599" w:rsidP="008602C6">
            <w:pPr>
              <w:spacing w:line="360" w:lineRule="auto"/>
              <w:jc w:val="center"/>
              <w:rPr>
                <w:rFonts w:ascii="仿宋_GB2312" w:eastAsia="仿宋_GB2312" w:hAnsi="宋体"/>
                <w:sz w:val="24"/>
                <w:szCs w:val="24"/>
              </w:rPr>
            </w:pPr>
          </w:p>
        </w:tc>
      </w:tr>
      <w:tr w:rsidR="005B0599">
        <w:trPr>
          <w:trHeight w:val="491"/>
          <w:jc w:val="center"/>
        </w:trPr>
        <w:tc>
          <w:tcPr>
            <w:tcW w:w="1194" w:type="dxa"/>
            <w:vAlign w:val="center"/>
          </w:tcPr>
          <w:p w:rsidR="005B0599" w:rsidRDefault="005B0599" w:rsidP="008602C6">
            <w:pPr>
              <w:spacing w:line="360" w:lineRule="auto"/>
              <w:jc w:val="center"/>
              <w:rPr>
                <w:rFonts w:ascii="仿宋_GB2312" w:eastAsia="仿宋_GB2312" w:hAnsi="宋体"/>
                <w:sz w:val="24"/>
                <w:szCs w:val="24"/>
              </w:rPr>
            </w:pPr>
          </w:p>
        </w:tc>
        <w:tc>
          <w:tcPr>
            <w:tcW w:w="1684" w:type="dxa"/>
            <w:vAlign w:val="center"/>
          </w:tcPr>
          <w:p w:rsidR="005B0599" w:rsidRDefault="005B0599" w:rsidP="008602C6">
            <w:pPr>
              <w:jc w:val="center"/>
              <w:rPr>
                <w:rFonts w:ascii="仿宋_GB2312" w:eastAsia="仿宋_GB2312" w:hAnsi="宋体"/>
                <w:b/>
                <w:bCs/>
                <w:sz w:val="24"/>
                <w:szCs w:val="24"/>
              </w:rPr>
            </w:pPr>
            <w:r>
              <w:rPr>
                <w:rFonts w:ascii="仿宋_GB2312" w:eastAsia="仿宋_GB2312" w:hAnsi="宋体" w:cs="仿宋_GB2312" w:hint="eastAsia"/>
                <w:b/>
                <w:bCs/>
                <w:sz w:val="24"/>
                <w:szCs w:val="24"/>
              </w:rPr>
              <w:t>合计</w:t>
            </w:r>
          </w:p>
        </w:tc>
        <w:tc>
          <w:tcPr>
            <w:tcW w:w="1031" w:type="dxa"/>
            <w:vAlign w:val="center"/>
          </w:tcPr>
          <w:p w:rsidR="005B0599" w:rsidRDefault="005B0599" w:rsidP="008602C6">
            <w:pPr>
              <w:spacing w:line="360" w:lineRule="auto"/>
              <w:jc w:val="center"/>
              <w:rPr>
                <w:rFonts w:ascii="仿宋_GB2312" w:eastAsia="仿宋_GB2312" w:hAnsi="宋体"/>
                <w:sz w:val="24"/>
                <w:szCs w:val="24"/>
              </w:rPr>
            </w:pPr>
          </w:p>
        </w:tc>
        <w:tc>
          <w:tcPr>
            <w:tcW w:w="1984" w:type="dxa"/>
            <w:vAlign w:val="center"/>
          </w:tcPr>
          <w:p w:rsidR="005B0599" w:rsidRDefault="005B0599" w:rsidP="008602C6">
            <w:pPr>
              <w:spacing w:line="360" w:lineRule="auto"/>
              <w:jc w:val="center"/>
              <w:rPr>
                <w:rFonts w:ascii="仿宋_GB2312" w:eastAsia="仿宋_GB2312" w:hAnsi="宋体"/>
                <w:sz w:val="24"/>
                <w:szCs w:val="24"/>
              </w:rPr>
            </w:pPr>
          </w:p>
        </w:tc>
        <w:tc>
          <w:tcPr>
            <w:tcW w:w="1560" w:type="dxa"/>
            <w:vAlign w:val="center"/>
          </w:tcPr>
          <w:p w:rsidR="005B0599" w:rsidRDefault="005B0599" w:rsidP="008602C6">
            <w:pPr>
              <w:spacing w:line="360" w:lineRule="auto"/>
              <w:jc w:val="center"/>
              <w:rPr>
                <w:rFonts w:ascii="仿宋_GB2312" w:eastAsia="仿宋_GB2312" w:hAnsi="宋体"/>
                <w:sz w:val="24"/>
                <w:szCs w:val="24"/>
              </w:rPr>
            </w:pPr>
          </w:p>
        </w:tc>
        <w:tc>
          <w:tcPr>
            <w:tcW w:w="1497" w:type="dxa"/>
            <w:vAlign w:val="center"/>
          </w:tcPr>
          <w:p w:rsidR="005B0599" w:rsidRDefault="005B0599" w:rsidP="008602C6">
            <w:pPr>
              <w:spacing w:line="360" w:lineRule="auto"/>
              <w:jc w:val="center"/>
              <w:rPr>
                <w:rFonts w:ascii="仿宋_GB2312" w:eastAsia="仿宋_GB2312" w:hAnsi="宋体"/>
                <w:sz w:val="24"/>
                <w:szCs w:val="24"/>
              </w:rPr>
            </w:pPr>
          </w:p>
        </w:tc>
      </w:tr>
    </w:tbl>
    <w:p w:rsidR="005B0599" w:rsidRDefault="005B0599" w:rsidP="00EC11BD">
      <w:pPr>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注：</w:t>
      </w:r>
      <w:r>
        <w:rPr>
          <w:rFonts w:ascii="仿宋_GB2312" w:eastAsia="仿宋_GB2312" w:hAnsi="宋体" w:cs="仿宋_GB2312"/>
          <w:sz w:val="24"/>
          <w:szCs w:val="24"/>
        </w:rPr>
        <w:t>1.</w:t>
      </w:r>
      <w:r>
        <w:rPr>
          <w:rFonts w:ascii="仿宋_GB2312" w:eastAsia="仿宋_GB2312" w:hAnsi="宋体" w:cs="仿宋_GB2312" w:hint="eastAsia"/>
          <w:sz w:val="24"/>
          <w:szCs w:val="24"/>
        </w:rPr>
        <w:t>报价应是最终用户验收合格后的总价，税费、采购文件规定的其它费用。</w:t>
      </w:r>
    </w:p>
    <w:p w:rsidR="005B0599" w:rsidRDefault="005B0599" w:rsidP="00C30BAE">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“报价一览表”为多页的，每页均需由法定代表人或授权代表签字并盖投标人印章。</w:t>
      </w:r>
    </w:p>
    <w:p w:rsidR="005B0599" w:rsidRDefault="005B0599" w:rsidP="00C30BAE">
      <w:pPr>
        <w:spacing w:line="400" w:lineRule="exact"/>
        <w:ind w:firstLineChars="200" w:firstLine="31680"/>
        <w:jc w:val="left"/>
        <w:rPr>
          <w:rFonts w:ascii="仿宋_GB2312" w:eastAsia="仿宋_GB2312" w:hAnsi="宋体"/>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“报价一览表”需单独密封。</w:t>
      </w:r>
    </w:p>
    <w:p w:rsidR="005B0599" w:rsidRDefault="005B0599" w:rsidP="00EC11BD">
      <w:pPr>
        <w:adjustRightInd w:val="0"/>
        <w:spacing w:line="40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供应商名称（盖章）：</w:t>
      </w:r>
      <w:r>
        <w:rPr>
          <w:rFonts w:ascii="仿宋_GB2312" w:eastAsia="仿宋_GB2312" w:hAnsi="宋体" w:cs="仿宋_GB2312"/>
          <w:sz w:val="24"/>
          <w:szCs w:val="24"/>
        </w:rPr>
        <w:t xml:space="preserve">        </w:t>
      </w:r>
    </w:p>
    <w:p w:rsidR="005B0599" w:rsidRDefault="005B0599" w:rsidP="00EC11BD">
      <w:pPr>
        <w:adjustRightInd w:val="0"/>
        <w:spacing w:line="400" w:lineRule="exact"/>
        <w:jc w:val="left"/>
        <w:rPr>
          <w:rFonts w:ascii="仿宋_GB2312" w:eastAsia="仿宋_GB2312" w:hAnsi="宋体"/>
          <w:sz w:val="24"/>
          <w:szCs w:val="24"/>
        </w:rPr>
      </w:pPr>
      <w:r>
        <w:rPr>
          <w:rFonts w:ascii="仿宋_GB2312" w:eastAsia="仿宋_GB2312" w:hAnsi="宋体" w:cs="仿宋_GB2312" w:hint="eastAsia"/>
          <w:sz w:val="24"/>
          <w:szCs w:val="24"/>
        </w:rPr>
        <w:t>法定代表人或授权代表（签字）：</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联系方式：</w:t>
      </w:r>
      <w:r>
        <w:rPr>
          <w:rFonts w:ascii="仿宋_GB2312" w:eastAsia="仿宋_GB2312" w:hAnsi="宋体" w:cs="仿宋_GB2312"/>
          <w:sz w:val="24"/>
          <w:szCs w:val="24"/>
          <w:u w:val="single"/>
        </w:rPr>
        <w:t xml:space="preserve">        </w:t>
      </w:r>
    </w:p>
    <w:p w:rsidR="005B0599" w:rsidRDefault="005B0599" w:rsidP="00EC11BD">
      <w:pPr>
        <w:spacing w:line="400" w:lineRule="exact"/>
        <w:ind w:firstLine="480"/>
        <w:rPr>
          <w:rFonts w:ascii="仿宋_GB2312" w:eastAsia="仿宋_GB2312" w:hAnsi="宋体"/>
          <w:b/>
          <w:bCs/>
          <w:sz w:val="24"/>
          <w:szCs w:val="24"/>
        </w:rPr>
      </w:pPr>
      <w:r>
        <w:rPr>
          <w:rFonts w:ascii="仿宋_GB2312" w:eastAsia="仿宋_GB2312" w:hAnsi="宋体" w:cs="仿宋_GB2312" w:hint="eastAsia"/>
          <w:sz w:val="24"/>
          <w:szCs w:val="24"/>
        </w:rPr>
        <w:t>日期：</w:t>
      </w:r>
    </w:p>
    <w:p w:rsidR="005B0599" w:rsidRPr="006677E2" w:rsidRDefault="005B0599" w:rsidP="00012842">
      <w:pPr>
        <w:spacing w:line="240" w:lineRule="atLeast"/>
        <w:rPr>
          <w:rFonts w:ascii="仿宋_GB2312" w:eastAsia="仿宋_GB2312" w:hAnsi="宋体"/>
          <w:sz w:val="32"/>
          <w:szCs w:val="32"/>
          <w:u w:val="single"/>
        </w:rPr>
      </w:pPr>
    </w:p>
    <w:p w:rsidR="005B0599" w:rsidRPr="006677E2" w:rsidRDefault="005B0599" w:rsidP="00EC11BD">
      <w:pPr>
        <w:jc w:val="center"/>
        <w:rPr>
          <w:rFonts w:ascii="仿宋_GB2312" w:eastAsia="仿宋_GB2312"/>
          <w:sz w:val="32"/>
          <w:szCs w:val="32"/>
        </w:rPr>
      </w:pPr>
      <w:r>
        <w:rPr>
          <w:rFonts w:ascii="仿宋_GB2312" w:eastAsia="仿宋_GB2312" w:cs="仿宋_GB2312" w:hint="eastAsia"/>
          <w:sz w:val="32"/>
          <w:szCs w:val="32"/>
        </w:rPr>
        <w:t>主要</w:t>
      </w: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6"/>
        <w:gridCol w:w="1336"/>
        <w:gridCol w:w="1896"/>
        <w:gridCol w:w="1896"/>
      </w:tblGrid>
      <w:tr w:rsidR="005B0599" w:rsidRPr="003E42F7" w:rsidTr="003E42F7">
        <w:trPr>
          <w:trHeight w:val="420"/>
          <w:jc w:val="center"/>
        </w:trPr>
        <w:tc>
          <w:tcPr>
            <w:tcW w:w="0" w:type="auto"/>
          </w:tcPr>
          <w:p w:rsidR="005B0599" w:rsidRPr="003E42F7" w:rsidRDefault="005B0599" w:rsidP="008602C6">
            <w:pPr>
              <w:jc w:val="center"/>
              <w:rPr>
                <w:rFonts w:ascii="仿宋_GB2312" w:eastAsia="仿宋_GB2312"/>
                <w:sz w:val="28"/>
                <w:szCs w:val="28"/>
              </w:rPr>
            </w:pPr>
            <w:r w:rsidRPr="003E42F7">
              <w:rPr>
                <w:rFonts w:ascii="仿宋_GB2312" w:eastAsia="仿宋_GB2312" w:cs="仿宋_GB2312" w:hint="eastAsia"/>
                <w:sz w:val="28"/>
                <w:szCs w:val="28"/>
              </w:rPr>
              <w:t>项目名称</w:t>
            </w:r>
          </w:p>
        </w:tc>
        <w:tc>
          <w:tcPr>
            <w:tcW w:w="0" w:type="auto"/>
          </w:tcPr>
          <w:p w:rsidR="005B0599" w:rsidRPr="003E42F7" w:rsidRDefault="005B0599" w:rsidP="008602C6">
            <w:pPr>
              <w:jc w:val="center"/>
              <w:rPr>
                <w:rFonts w:ascii="仿宋_GB2312" w:eastAsia="仿宋_GB2312"/>
                <w:sz w:val="28"/>
                <w:szCs w:val="28"/>
              </w:rPr>
            </w:pPr>
            <w:r w:rsidRPr="003E42F7">
              <w:rPr>
                <w:rFonts w:ascii="仿宋_GB2312" w:eastAsia="仿宋_GB2312" w:cs="仿宋_GB2312" w:hint="eastAsia"/>
                <w:sz w:val="28"/>
                <w:szCs w:val="28"/>
              </w:rPr>
              <w:t>业务类别</w:t>
            </w:r>
          </w:p>
        </w:tc>
        <w:tc>
          <w:tcPr>
            <w:tcW w:w="0" w:type="auto"/>
          </w:tcPr>
          <w:p w:rsidR="005B0599" w:rsidRPr="003E42F7" w:rsidRDefault="005B0599" w:rsidP="008602C6">
            <w:pPr>
              <w:jc w:val="center"/>
              <w:rPr>
                <w:rFonts w:ascii="仿宋_GB2312" w:eastAsia="仿宋_GB2312"/>
                <w:sz w:val="28"/>
                <w:szCs w:val="28"/>
              </w:rPr>
            </w:pPr>
            <w:r w:rsidRPr="003E42F7">
              <w:rPr>
                <w:rFonts w:ascii="仿宋_GB2312" w:eastAsia="仿宋_GB2312" w:cs="仿宋_GB2312" w:hint="eastAsia"/>
                <w:sz w:val="28"/>
                <w:szCs w:val="28"/>
              </w:rPr>
              <w:t>业主联系方式</w:t>
            </w:r>
          </w:p>
        </w:tc>
        <w:tc>
          <w:tcPr>
            <w:tcW w:w="0" w:type="auto"/>
          </w:tcPr>
          <w:p w:rsidR="005B0599" w:rsidRPr="003E42F7" w:rsidRDefault="005B0599" w:rsidP="008602C6">
            <w:pPr>
              <w:jc w:val="center"/>
              <w:rPr>
                <w:rFonts w:ascii="仿宋_GB2312" w:eastAsia="仿宋_GB2312"/>
                <w:sz w:val="28"/>
                <w:szCs w:val="28"/>
              </w:rPr>
            </w:pPr>
            <w:r w:rsidRPr="003E42F7">
              <w:rPr>
                <w:rFonts w:ascii="仿宋_GB2312" w:eastAsia="仿宋_GB2312" w:cs="仿宋_GB2312" w:hint="eastAsia"/>
                <w:sz w:val="28"/>
                <w:szCs w:val="28"/>
              </w:rPr>
              <w:t>项目完成时间</w:t>
            </w:r>
          </w:p>
        </w:tc>
      </w:tr>
      <w:tr w:rsidR="005B0599" w:rsidRPr="003E42F7" w:rsidTr="003E42F7">
        <w:trPr>
          <w:trHeight w:val="300"/>
          <w:jc w:val="center"/>
        </w:trPr>
        <w:tc>
          <w:tcPr>
            <w:tcW w:w="0" w:type="auto"/>
          </w:tcPr>
          <w:p w:rsidR="005B0599" w:rsidRPr="003E42F7" w:rsidRDefault="005B0599" w:rsidP="008602C6">
            <w:pPr>
              <w:jc w:val="center"/>
              <w:rPr>
                <w:rFonts w:ascii="仿宋_GB2312" w:eastAsia="仿宋_GB2312"/>
                <w:sz w:val="28"/>
                <w:szCs w:val="28"/>
              </w:rPr>
            </w:pPr>
          </w:p>
        </w:tc>
        <w:tc>
          <w:tcPr>
            <w:tcW w:w="0" w:type="auto"/>
          </w:tcPr>
          <w:p w:rsidR="005B0599" w:rsidRPr="003E42F7" w:rsidRDefault="005B0599" w:rsidP="008602C6">
            <w:pPr>
              <w:jc w:val="center"/>
              <w:rPr>
                <w:rFonts w:ascii="仿宋_GB2312" w:eastAsia="仿宋_GB2312"/>
                <w:sz w:val="28"/>
                <w:szCs w:val="28"/>
              </w:rPr>
            </w:pPr>
          </w:p>
        </w:tc>
        <w:tc>
          <w:tcPr>
            <w:tcW w:w="0" w:type="auto"/>
          </w:tcPr>
          <w:p w:rsidR="005B0599" w:rsidRPr="003E42F7" w:rsidRDefault="005B0599" w:rsidP="008602C6">
            <w:pPr>
              <w:jc w:val="center"/>
              <w:rPr>
                <w:rFonts w:ascii="仿宋_GB2312" w:eastAsia="仿宋_GB2312"/>
                <w:sz w:val="28"/>
                <w:szCs w:val="28"/>
              </w:rPr>
            </w:pPr>
          </w:p>
        </w:tc>
        <w:tc>
          <w:tcPr>
            <w:tcW w:w="0" w:type="auto"/>
          </w:tcPr>
          <w:p w:rsidR="005B0599" w:rsidRPr="003E42F7" w:rsidRDefault="005B0599" w:rsidP="008602C6">
            <w:pPr>
              <w:jc w:val="center"/>
              <w:rPr>
                <w:rFonts w:ascii="仿宋_GB2312" w:eastAsia="仿宋_GB2312"/>
                <w:sz w:val="28"/>
                <w:szCs w:val="28"/>
              </w:rPr>
            </w:pPr>
          </w:p>
        </w:tc>
      </w:tr>
      <w:tr w:rsidR="005B0599" w:rsidRPr="003E42F7" w:rsidTr="003E42F7">
        <w:trPr>
          <w:trHeight w:val="300"/>
          <w:jc w:val="center"/>
        </w:trPr>
        <w:tc>
          <w:tcPr>
            <w:tcW w:w="0" w:type="auto"/>
          </w:tcPr>
          <w:p w:rsidR="005B0599" w:rsidRPr="003E42F7" w:rsidRDefault="005B0599" w:rsidP="008602C6">
            <w:pPr>
              <w:jc w:val="center"/>
              <w:rPr>
                <w:rFonts w:ascii="仿宋_GB2312" w:eastAsia="仿宋_GB2312"/>
                <w:sz w:val="28"/>
                <w:szCs w:val="28"/>
              </w:rPr>
            </w:pPr>
          </w:p>
        </w:tc>
        <w:tc>
          <w:tcPr>
            <w:tcW w:w="0" w:type="auto"/>
          </w:tcPr>
          <w:p w:rsidR="005B0599" w:rsidRPr="003E42F7" w:rsidRDefault="005B0599" w:rsidP="008602C6">
            <w:pPr>
              <w:jc w:val="center"/>
              <w:rPr>
                <w:rFonts w:ascii="仿宋_GB2312" w:eastAsia="仿宋_GB2312"/>
                <w:sz w:val="28"/>
                <w:szCs w:val="28"/>
              </w:rPr>
            </w:pPr>
          </w:p>
        </w:tc>
        <w:tc>
          <w:tcPr>
            <w:tcW w:w="0" w:type="auto"/>
          </w:tcPr>
          <w:p w:rsidR="005B0599" w:rsidRPr="003E42F7" w:rsidRDefault="005B0599" w:rsidP="008602C6">
            <w:pPr>
              <w:jc w:val="center"/>
              <w:rPr>
                <w:rFonts w:ascii="仿宋_GB2312" w:eastAsia="仿宋_GB2312"/>
                <w:sz w:val="28"/>
                <w:szCs w:val="28"/>
              </w:rPr>
            </w:pPr>
          </w:p>
        </w:tc>
        <w:tc>
          <w:tcPr>
            <w:tcW w:w="0" w:type="auto"/>
          </w:tcPr>
          <w:p w:rsidR="005B0599" w:rsidRPr="003E42F7" w:rsidRDefault="005B0599" w:rsidP="008602C6">
            <w:pPr>
              <w:jc w:val="center"/>
              <w:rPr>
                <w:rFonts w:ascii="仿宋_GB2312" w:eastAsia="仿宋_GB2312"/>
                <w:sz w:val="28"/>
                <w:szCs w:val="28"/>
              </w:rPr>
            </w:pPr>
          </w:p>
        </w:tc>
      </w:tr>
      <w:tr w:rsidR="005B0599" w:rsidRPr="003E42F7" w:rsidTr="003E42F7">
        <w:trPr>
          <w:trHeight w:val="300"/>
          <w:jc w:val="center"/>
        </w:trPr>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r>
      <w:tr w:rsidR="005B0599" w:rsidRPr="003E42F7" w:rsidTr="003E42F7">
        <w:trPr>
          <w:trHeight w:val="300"/>
          <w:jc w:val="center"/>
        </w:trPr>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r>
      <w:tr w:rsidR="005B0599" w:rsidRPr="003E42F7" w:rsidTr="003E42F7">
        <w:trPr>
          <w:trHeight w:val="105"/>
          <w:jc w:val="center"/>
        </w:trPr>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r>
      <w:tr w:rsidR="005B0599" w:rsidRPr="003E42F7" w:rsidTr="003E42F7">
        <w:trPr>
          <w:trHeight w:val="375"/>
          <w:jc w:val="center"/>
        </w:trPr>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c>
          <w:tcPr>
            <w:tcW w:w="0" w:type="auto"/>
          </w:tcPr>
          <w:p w:rsidR="005B0599" w:rsidRPr="003E42F7" w:rsidRDefault="005B0599" w:rsidP="008602C6">
            <w:pPr>
              <w:rPr>
                <w:rFonts w:ascii="仿宋_GB2312" w:eastAsia="仿宋_GB2312"/>
                <w:sz w:val="28"/>
                <w:szCs w:val="28"/>
              </w:rPr>
            </w:pPr>
          </w:p>
        </w:tc>
      </w:tr>
    </w:tbl>
    <w:p w:rsidR="005B0599" w:rsidRPr="003E42F7" w:rsidRDefault="005B0599" w:rsidP="00EC11BD">
      <w:pPr>
        <w:rPr>
          <w:rFonts w:ascii="仿宋_GB2312" w:eastAsia="仿宋_GB2312"/>
          <w:sz w:val="24"/>
          <w:szCs w:val="24"/>
        </w:rPr>
      </w:pPr>
      <w:r w:rsidRPr="003E42F7">
        <w:rPr>
          <w:rFonts w:ascii="仿宋_GB2312" w:eastAsia="仿宋_GB2312" w:cs="仿宋_GB2312" w:hint="eastAsia"/>
          <w:sz w:val="24"/>
          <w:szCs w:val="24"/>
        </w:rPr>
        <w:t>说明：</w:t>
      </w:r>
      <w:r w:rsidRPr="003E42F7">
        <w:rPr>
          <w:rFonts w:ascii="仿宋_GB2312" w:eastAsia="仿宋_GB2312" w:cs="仿宋_GB2312"/>
          <w:sz w:val="24"/>
          <w:szCs w:val="24"/>
        </w:rPr>
        <w:t>1</w:t>
      </w:r>
      <w:r w:rsidRPr="003E42F7">
        <w:rPr>
          <w:rFonts w:ascii="仿宋_GB2312" w:eastAsia="仿宋_GB2312" w:cs="仿宋_GB2312" w:hint="eastAsia"/>
          <w:sz w:val="24"/>
          <w:szCs w:val="24"/>
        </w:rPr>
        <w:t>、表中项目为近三年业绩；</w:t>
      </w:r>
      <w:r w:rsidRPr="003E42F7">
        <w:rPr>
          <w:rFonts w:ascii="仿宋_GB2312" w:eastAsia="仿宋_GB2312" w:cs="仿宋_GB2312"/>
          <w:sz w:val="24"/>
          <w:szCs w:val="24"/>
        </w:rPr>
        <w:t>2</w:t>
      </w:r>
      <w:r w:rsidRPr="003E42F7">
        <w:rPr>
          <w:rFonts w:ascii="仿宋_GB2312" w:eastAsia="仿宋_GB2312" w:cs="仿宋_GB2312" w:hint="eastAsia"/>
          <w:sz w:val="24"/>
          <w:szCs w:val="24"/>
        </w:rPr>
        <w:t>、只填写与本次市场调研项目一致。</w:t>
      </w:r>
    </w:p>
    <w:p w:rsidR="005B0599" w:rsidRPr="006677E2" w:rsidRDefault="005B0599" w:rsidP="00EC11BD">
      <w:pPr>
        <w:spacing w:line="400" w:lineRule="exact"/>
        <w:rPr>
          <w:rFonts w:ascii="仿宋_GB2312" w:eastAsia="仿宋_GB2312"/>
          <w:sz w:val="32"/>
          <w:szCs w:val="32"/>
        </w:rPr>
      </w:pPr>
    </w:p>
    <w:p w:rsidR="005B0599" w:rsidRDefault="005B0599" w:rsidP="00EC11BD">
      <w:pPr>
        <w:tabs>
          <w:tab w:val="left" w:pos="6645"/>
        </w:tabs>
        <w:spacing w:line="360" w:lineRule="auto"/>
        <w:rPr>
          <w:rFonts w:ascii="黑体" w:eastAsia="黑体" w:hAnsi="宋体"/>
          <w:sz w:val="32"/>
          <w:szCs w:val="32"/>
        </w:rPr>
      </w:pPr>
    </w:p>
    <w:p w:rsidR="005B0599" w:rsidRDefault="005B0599" w:rsidP="00EC11BD">
      <w:pPr>
        <w:tabs>
          <w:tab w:val="left" w:pos="6645"/>
        </w:tabs>
        <w:spacing w:line="360" w:lineRule="auto"/>
        <w:rPr>
          <w:rFonts w:ascii="黑体" w:eastAsia="黑体" w:hAnsi="宋体"/>
          <w:sz w:val="32"/>
          <w:szCs w:val="32"/>
        </w:rPr>
      </w:pPr>
    </w:p>
    <w:p w:rsidR="005B0599" w:rsidRPr="003E42F7" w:rsidRDefault="005B0599" w:rsidP="00EC11BD">
      <w:pPr>
        <w:tabs>
          <w:tab w:val="left" w:pos="6645"/>
        </w:tabs>
        <w:spacing w:line="360" w:lineRule="auto"/>
        <w:rPr>
          <w:rFonts w:ascii="黑体" w:eastAsia="黑体" w:hAnsi="宋体" w:cs="黑体"/>
          <w:sz w:val="32"/>
          <w:szCs w:val="32"/>
        </w:rPr>
      </w:pPr>
      <w:r w:rsidRPr="003E42F7">
        <w:rPr>
          <w:rFonts w:ascii="黑体" w:eastAsia="黑体" w:hAnsi="宋体" w:cs="黑体" w:hint="eastAsia"/>
          <w:sz w:val="32"/>
          <w:szCs w:val="32"/>
        </w:rPr>
        <w:t>附件</w:t>
      </w:r>
      <w:r w:rsidRPr="003E42F7">
        <w:rPr>
          <w:rFonts w:ascii="黑体" w:eastAsia="黑体" w:hAnsi="宋体" w:cs="黑体"/>
          <w:sz w:val="32"/>
          <w:szCs w:val="32"/>
        </w:rPr>
        <w:t>4</w:t>
      </w:r>
    </w:p>
    <w:p w:rsidR="005B0599" w:rsidRPr="003E42F7" w:rsidRDefault="005B0599" w:rsidP="00EC11BD">
      <w:pPr>
        <w:tabs>
          <w:tab w:val="left" w:pos="6645"/>
        </w:tabs>
        <w:spacing w:line="360" w:lineRule="auto"/>
        <w:jc w:val="center"/>
        <w:rPr>
          <w:rFonts w:ascii="黑体" w:eastAsia="黑体"/>
          <w:sz w:val="32"/>
          <w:szCs w:val="32"/>
        </w:rPr>
      </w:pPr>
      <w:r w:rsidRPr="003E42F7">
        <w:rPr>
          <w:rFonts w:ascii="黑体" w:eastAsia="黑体" w:cs="黑体" w:hint="eastAsia"/>
          <w:sz w:val="32"/>
          <w:szCs w:val="32"/>
        </w:rPr>
        <w:t>反商业贿赂承诺书</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5B0599" w:rsidRPr="006677E2" w:rsidRDefault="005B0599" w:rsidP="00C30BAE">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5B0599" w:rsidRPr="006677E2" w:rsidRDefault="005B0599" w:rsidP="00C30BAE">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本《承诺书》一式二份（一份由承诺人自存；一份随竞价书传递）</w:t>
      </w:r>
    </w:p>
    <w:p w:rsidR="005B0599" w:rsidRPr="006677E2" w:rsidRDefault="005B0599" w:rsidP="00C30BAE">
      <w:pPr>
        <w:ind w:firstLineChars="200" w:firstLine="31680"/>
        <w:rPr>
          <w:rFonts w:ascii="仿宋_GB2312" w:eastAsia="仿宋_GB2312"/>
          <w:sz w:val="32"/>
          <w:szCs w:val="32"/>
        </w:rPr>
      </w:pPr>
    </w:p>
    <w:p w:rsidR="005B0599" w:rsidRPr="006677E2" w:rsidRDefault="005B0599" w:rsidP="00EC11BD">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5B0599" w:rsidRPr="004A4453" w:rsidRDefault="005B0599" w:rsidP="00EC11BD">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5B0599" w:rsidRPr="00EC11BD" w:rsidRDefault="005B0599"/>
    <w:sectPr w:rsidR="005B0599" w:rsidRPr="00EC11BD" w:rsidSect="003E42F7">
      <w:pgSz w:w="11906" w:h="16838"/>
      <w:pgMar w:top="936" w:right="1797" w:bottom="1247"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599" w:rsidRDefault="005B0599" w:rsidP="00EC11BD">
      <w:r>
        <w:separator/>
      </w:r>
    </w:p>
  </w:endnote>
  <w:endnote w:type="continuationSeparator" w:id="1">
    <w:p w:rsidR="005B0599" w:rsidRDefault="005B0599" w:rsidP="00EC1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599" w:rsidRDefault="005B0599" w:rsidP="00EC11BD">
      <w:r>
        <w:separator/>
      </w:r>
    </w:p>
  </w:footnote>
  <w:footnote w:type="continuationSeparator" w:id="1">
    <w:p w:rsidR="005B0599" w:rsidRDefault="005B0599" w:rsidP="00EC1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1BD"/>
    <w:rsid w:val="00012842"/>
    <w:rsid w:val="00036B1E"/>
    <w:rsid w:val="000B1ECE"/>
    <w:rsid w:val="00156CF9"/>
    <w:rsid w:val="0016491B"/>
    <w:rsid w:val="001955FF"/>
    <w:rsid w:val="001A29C7"/>
    <w:rsid w:val="001A4B1B"/>
    <w:rsid w:val="001E2750"/>
    <w:rsid w:val="002B047C"/>
    <w:rsid w:val="00326A40"/>
    <w:rsid w:val="00353FC3"/>
    <w:rsid w:val="00375FD5"/>
    <w:rsid w:val="003822D3"/>
    <w:rsid w:val="003A3234"/>
    <w:rsid w:val="003C7846"/>
    <w:rsid w:val="003E42F7"/>
    <w:rsid w:val="004763F8"/>
    <w:rsid w:val="004A4453"/>
    <w:rsid w:val="005201AB"/>
    <w:rsid w:val="00520C1C"/>
    <w:rsid w:val="00534583"/>
    <w:rsid w:val="005700AB"/>
    <w:rsid w:val="0057281E"/>
    <w:rsid w:val="005A4E0E"/>
    <w:rsid w:val="005B0599"/>
    <w:rsid w:val="005E12CE"/>
    <w:rsid w:val="005F3376"/>
    <w:rsid w:val="005F5BA9"/>
    <w:rsid w:val="00601745"/>
    <w:rsid w:val="006179BE"/>
    <w:rsid w:val="00641EFB"/>
    <w:rsid w:val="0066715A"/>
    <w:rsid w:val="006677E2"/>
    <w:rsid w:val="006B0EF7"/>
    <w:rsid w:val="006B6945"/>
    <w:rsid w:val="00703B83"/>
    <w:rsid w:val="007443EC"/>
    <w:rsid w:val="0077417B"/>
    <w:rsid w:val="00786AF9"/>
    <w:rsid w:val="007E0B96"/>
    <w:rsid w:val="007E4D39"/>
    <w:rsid w:val="00831194"/>
    <w:rsid w:val="0083553A"/>
    <w:rsid w:val="008602C6"/>
    <w:rsid w:val="008B09F9"/>
    <w:rsid w:val="008F7486"/>
    <w:rsid w:val="00911C62"/>
    <w:rsid w:val="00914BB7"/>
    <w:rsid w:val="00920CFD"/>
    <w:rsid w:val="00931214"/>
    <w:rsid w:val="0096129A"/>
    <w:rsid w:val="00994035"/>
    <w:rsid w:val="009F3F54"/>
    <w:rsid w:val="00A7320B"/>
    <w:rsid w:val="00AD116B"/>
    <w:rsid w:val="00AF1011"/>
    <w:rsid w:val="00B16733"/>
    <w:rsid w:val="00B52F55"/>
    <w:rsid w:val="00BA297C"/>
    <w:rsid w:val="00BF192C"/>
    <w:rsid w:val="00C20834"/>
    <w:rsid w:val="00C30BAE"/>
    <w:rsid w:val="00C61CEB"/>
    <w:rsid w:val="00CF31BC"/>
    <w:rsid w:val="00D14CD1"/>
    <w:rsid w:val="00D30D95"/>
    <w:rsid w:val="00D41C67"/>
    <w:rsid w:val="00D5561E"/>
    <w:rsid w:val="00DB38F3"/>
    <w:rsid w:val="00DE4F88"/>
    <w:rsid w:val="00DE5470"/>
    <w:rsid w:val="00E26705"/>
    <w:rsid w:val="00E34FC2"/>
    <w:rsid w:val="00E479C2"/>
    <w:rsid w:val="00EB2666"/>
    <w:rsid w:val="00EC0533"/>
    <w:rsid w:val="00EC11BD"/>
    <w:rsid w:val="00F870CD"/>
    <w:rsid w:val="00FC5255"/>
    <w:rsid w:val="00FE36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BD"/>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11B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EC11BD"/>
    <w:rPr>
      <w:sz w:val="18"/>
      <w:szCs w:val="18"/>
    </w:rPr>
  </w:style>
  <w:style w:type="paragraph" w:styleId="Footer">
    <w:name w:val="footer"/>
    <w:basedOn w:val="Normal"/>
    <w:link w:val="FooterChar"/>
    <w:uiPriority w:val="99"/>
    <w:semiHidden/>
    <w:rsid w:val="00EC11BD"/>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EC11BD"/>
    <w:rPr>
      <w:sz w:val="18"/>
      <w:szCs w:val="18"/>
    </w:rPr>
  </w:style>
  <w:style w:type="paragraph" w:styleId="PlainText">
    <w:name w:val="Plain Text"/>
    <w:basedOn w:val="Normal"/>
    <w:link w:val="PlainTextChar"/>
    <w:uiPriority w:val="99"/>
    <w:rsid w:val="00EC11BD"/>
    <w:rPr>
      <w:rFonts w:ascii="宋体" w:hAnsi="Courier New" w:cs="宋体"/>
    </w:rPr>
  </w:style>
  <w:style w:type="character" w:customStyle="1" w:styleId="PlainTextChar">
    <w:name w:val="Plain Text Char"/>
    <w:basedOn w:val="DefaultParagraphFont"/>
    <w:link w:val="PlainText"/>
    <w:uiPriority w:val="99"/>
    <w:locked/>
    <w:rsid w:val="00EC11BD"/>
    <w:rPr>
      <w:rFonts w:ascii="宋体" w:eastAsia="宋体" w:hAnsi="Courier New" w:cs="宋体"/>
      <w:sz w:val="21"/>
      <w:szCs w:val="21"/>
    </w:rPr>
  </w:style>
  <w:style w:type="paragraph" w:styleId="BalloonText">
    <w:name w:val="Balloon Text"/>
    <w:basedOn w:val="Normal"/>
    <w:link w:val="BalloonTextChar"/>
    <w:uiPriority w:val="99"/>
    <w:semiHidden/>
    <w:rsid w:val="00D30D95"/>
    <w:rPr>
      <w:sz w:val="18"/>
      <w:szCs w:val="18"/>
    </w:rPr>
  </w:style>
  <w:style w:type="character" w:customStyle="1" w:styleId="BalloonTextChar">
    <w:name w:val="Balloon Text Char"/>
    <w:basedOn w:val="DefaultParagraphFont"/>
    <w:link w:val="BalloonText"/>
    <w:uiPriority w:val="99"/>
    <w:semiHidden/>
    <w:locked/>
    <w:rsid w:val="00D30D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9</Pages>
  <Words>470</Words>
  <Characters>2682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46</cp:revision>
  <dcterms:created xsi:type="dcterms:W3CDTF">2017-02-17T08:04:00Z</dcterms:created>
  <dcterms:modified xsi:type="dcterms:W3CDTF">2017-03-06T07:47:00Z</dcterms:modified>
</cp:coreProperties>
</file>