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BB" w:rsidRPr="00C41D4B" w:rsidRDefault="000222BB" w:rsidP="00FD2B4C">
      <w:pPr>
        <w:spacing w:line="440" w:lineRule="exact"/>
        <w:rPr>
          <w:rFonts w:ascii="黑体" w:eastAsia="黑体"/>
          <w:sz w:val="32"/>
          <w:szCs w:val="32"/>
        </w:rPr>
      </w:pPr>
      <w:r w:rsidRPr="00C41D4B">
        <w:rPr>
          <w:rFonts w:ascii="黑体" w:eastAsia="黑体" w:hAnsi="宋体" w:cs="黑体" w:hint="eastAsia"/>
          <w:sz w:val="32"/>
          <w:szCs w:val="32"/>
        </w:rPr>
        <w:t>附件</w:t>
      </w:r>
      <w:r w:rsidRPr="00C41D4B">
        <w:rPr>
          <w:rFonts w:ascii="黑体" w:eastAsia="黑体" w:hAnsi="宋体" w:cs="黑体"/>
          <w:sz w:val="32"/>
          <w:szCs w:val="32"/>
        </w:rPr>
        <w:t>1</w:t>
      </w:r>
    </w:p>
    <w:p w:rsidR="000222BB" w:rsidRPr="00C41D4B" w:rsidRDefault="000222BB" w:rsidP="00A762C0">
      <w:pPr>
        <w:spacing w:line="440" w:lineRule="exact"/>
        <w:ind w:firstLineChars="202" w:firstLine="31680"/>
        <w:jc w:val="center"/>
        <w:rPr>
          <w:rFonts w:ascii="黑体" w:eastAsia="黑体"/>
          <w:color w:val="000000"/>
          <w:kern w:val="0"/>
          <w:sz w:val="32"/>
          <w:szCs w:val="32"/>
        </w:rPr>
      </w:pPr>
      <w:r w:rsidRPr="00C41D4B">
        <w:rPr>
          <w:rFonts w:ascii="黑体" w:eastAsia="黑体" w:hAnsi="宋体" w:cs="黑体" w:hint="eastAsia"/>
          <w:color w:val="000000"/>
          <w:kern w:val="0"/>
          <w:sz w:val="32"/>
          <w:szCs w:val="32"/>
        </w:rPr>
        <w:t>四川省妇幼保健院住院医技综合楼建设项目</w:t>
      </w:r>
    </w:p>
    <w:p w:rsidR="000222BB" w:rsidRPr="00C41D4B" w:rsidRDefault="000222BB" w:rsidP="00A762C0">
      <w:pPr>
        <w:spacing w:line="440" w:lineRule="exact"/>
        <w:ind w:firstLineChars="202" w:firstLine="31680"/>
        <w:jc w:val="center"/>
        <w:rPr>
          <w:rFonts w:ascii="黑体" w:eastAsia="黑体"/>
          <w:color w:val="000000"/>
          <w:kern w:val="0"/>
          <w:sz w:val="32"/>
          <w:szCs w:val="32"/>
        </w:rPr>
      </w:pPr>
      <w:r w:rsidRPr="00C41D4B">
        <w:rPr>
          <w:rFonts w:ascii="黑体" w:eastAsia="黑体" w:hAnsi="宋体" w:cs="黑体" w:hint="eastAsia"/>
          <w:color w:val="000000"/>
          <w:kern w:val="0"/>
          <w:sz w:val="32"/>
          <w:szCs w:val="32"/>
        </w:rPr>
        <w:t>环保竣工验收监测报告编制服务要求</w:t>
      </w:r>
    </w:p>
    <w:p w:rsidR="000222BB" w:rsidRDefault="000222BB" w:rsidP="00A762C0">
      <w:pPr>
        <w:spacing w:line="440" w:lineRule="exact"/>
        <w:ind w:firstLineChars="202" w:firstLine="31680"/>
        <w:rPr>
          <w:rFonts w:ascii="宋体"/>
          <w:b/>
          <w:bCs/>
          <w:color w:val="000000"/>
          <w:kern w:val="0"/>
          <w:sz w:val="30"/>
          <w:szCs w:val="30"/>
        </w:rPr>
      </w:pPr>
    </w:p>
    <w:p w:rsidR="000222BB" w:rsidRDefault="000222BB" w:rsidP="00A762C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5338E2">
        <w:rPr>
          <w:rFonts w:ascii="仿宋_GB2312" w:eastAsia="仿宋_GB2312" w:cs="仿宋_GB2312" w:hint="eastAsia"/>
          <w:sz w:val="24"/>
          <w:szCs w:val="24"/>
        </w:rPr>
        <w:t>四川省妇幼保健院住院医技综合楼建设项目环保竣工验收监测</w:t>
      </w:r>
      <w:r>
        <w:rPr>
          <w:rFonts w:ascii="仿宋_GB2312" w:eastAsia="仿宋_GB2312" w:cs="仿宋_GB2312" w:hint="eastAsia"/>
          <w:sz w:val="24"/>
          <w:szCs w:val="24"/>
        </w:rPr>
        <w:t>报告编制服务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0222BB" w:rsidRDefault="000222BB" w:rsidP="00A762C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二、工作内容和要求</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（一）监测报告编制概况</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四川省妇幼保健院</w:t>
      </w:r>
      <w:r w:rsidRPr="00DB2742">
        <w:rPr>
          <w:rFonts w:ascii="仿宋_GB2312" w:eastAsia="仿宋_GB2312" w:cs="仿宋_GB2312" w:hint="eastAsia"/>
          <w:sz w:val="24"/>
          <w:szCs w:val="24"/>
        </w:rPr>
        <w:t>住院医技综合楼建设项目于</w:t>
      </w:r>
      <w:r w:rsidRPr="00DB2742">
        <w:rPr>
          <w:rFonts w:ascii="仿宋_GB2312" w:eastAsia="仿宋_GB2312" w:cs="仿宋_GB2312"/>
          <w:sz w:val="24"/>
          <w:szCs w:val="24"/>
        </w:rPr>
        <w:t>2012</w:t>
      </w:r>
      <w:r w:rsidRPr="00DB2742">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月经省发改委批准立项（川发改社会</w:t>
      </w:r>
      <w:r w:rsidRPr="00DB2742">
        <w:rPr>
          <w:rFonts w:ascii="仿宋_GB2312" w:eastAsia="仿宋_GB2312" w:cs="仿宋_GB2312"/>
          <w:sz w:val="24"/>
          <w:szCs w:val="24"/>
        </w:rPr>
        <w:t>[2012]355</w:t>
      </w:r>
      <w:r w:rsidRPr="00DB2742">
        <w:rPr>
          <w:rFonts w:ascii="仿宋_GB2312" w:eastAsia="仿宋_GB2312" w:cs="仿宋_GB2312" w:hint="eastAsia"/>
          <w:sz w:val="24"/>
          <w:szCs w:val="24"/>
        </w:rPr>
        <w:t>号）</w:t>
      </w:r>
      <w:r>
        <w:rPr>
          <w:rFonts w:ascii="仿宋_GB2312" w:eastAsia="仿宋_GB2312" w:cs="仿宋_GB2312" w:hint="eastAsia"/>
          <w:sz w:val="24"/>
          <w:szCs w:val="24"/>
        </w:rPr>
        <w:t>，总建筑面积</w:t>
      </w:r>
      <w:r>
        <w:rPr>
          <w:rFonts w:ascii="仿宋_GB2312" w:eastAsia="仿宋_GB2312" w:cs="仿宋_GB2312"/>
          <w:sz w:val="24"/>
          <w:szCs w:val="24"/>
        </w:rPr>
        <w:t>34330</w:t>
      </w:r>
      <w:r>
        <w:rPr>
          <w:rFonts w:ascii="仿宋_GB2312" w:eastAsia="仿宋_GB2312" w:cs="仿宋_GB2312" w:hint="eastAsia"/>
          <w:sz w:val="24"/>
          <w:szCs w:val="24"/>
        </w:rPr>
        <w:t>，地下</w:t>
      </w:r>
      <w:r>
        <w:rPr>
          <w:rFonts w:ascii="仿宋_GB2312" w:eastAsia="仿宋_GB2312" w:cs="仿宋_GB2312"/>
          <w:sz w:val="24"/>
          <w:szCs w:val="24"/>
        </w:rPr>
        <w:t>2</w:t>
      </w:r>
      <w:r>
        <w:rPr>
          <w:rFonts w:ascii="仿宋_GB2312" w:eastAsia="仿宋_GB2312" w:cs="仿宋_GB2312" w:hint="eastAsia"/>
          <w:sz w:val="24"/>
          <w:szCs w:val="24"/>
        </w:rPr>
        <w:t>层、地上</w:t>
      </w:r>
      <w:r>
        <w:rPr>
          <w:rFonts w:ascii="仿宋_GB2312" w:eastAsia="仿宋_GB2312" w:cs="仿宋_GB2312"/>
          <w:sz w:val="24"/>
          <w:szCs w:val="24"/>
        </w:rPr>
        <w:t>13</w:t>
      </w:r>
      <w:r>
        <w:rPr>
          <w:rFonts w:ascii="仿宋_GB2312" w:eastAsia="仿宋_GB2312" w:cs="仿宋_GB2312" w:hint="eastAsia"/>
          <w:sz w:val="24"/>
          <w:szCs w:val="24"/>
        </w:rPr>
        <w:t>层</w:t>
      </w:r>
      <w:r w:rsidRPr="00DB2742">
        <w:rPr>
          <w:rFonts w:ascii="仿宋_GB2312" w:eastAsia="仿宋_GB2312" w:cs="仿宋_GB2312" w:hint="eastAsia"/>
          <w:sz w:val="24"/>
          <w:szCs w:val="24"/>
        </w:rPr>
        <w:t>。</w:t>
      </w:r>
      <w:r>
        <w:rPr>
          <w:rFonts w:ascii="仿宋_GB2312" w:eastAsia="仿宋_GB2312" w:cs="仿宋_GB2312" w:hint="eastAsia"/>
          <w:sz w:val="24"/>
          <w:szCs w:val="24"/>
        </w:rPr>
        <w:t>主要业务劝能包括</w:t>
      </w:r>
      <w:r w:rsidRPr="00941146">
        <w:rPr>
          <w:rFonts w:ascii="仿宋_GB2312" w:eastAsia="仿宋_GB2312" w:cs="仿宋_GB2312" w:hint="eastAsia"/>
          <w:sz w:val="24"/>
          <w:szCs w:val="24"/>
        </w:rPr>
        <w:t>住院病房、重症监护室和医技科室等</w:t>
      </w:r>
      <w:r>
        <w:rPr>
          <w:rFonts w:ascii="仿宋_GB2312" w:eastAsia="仿宋_GB2312" w:cs="仿宋_GB2312" w:hint="eastAsia"/>
          <w:sz w:val="24"/>
          <w:szCs w:val="24"/>
        </w:rPr>
        <w:t>。</w:t>
      </w:r>
      <w:r>
        <w:rPr>
          <w:rFonts w:ascii="仿宋_GB2312" w:eastAsia="仿宋_GB2312" w:cs="仿宋_GB2312"/>
          <w:sz w:val="24"/>
          <w:szCs w:val="24"/>
        </w:rPr>
        <w:t>2012</w:t>
      </w:r>
      <w:r>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w:t>
      </w:r>
      <w:r>
        <w:rPr>
          <w:rFonts w:ascii="仿宋_GB2312" w:eastAsia="仿宋_GB2312" w:cs="仿宋_GB2312" w:hint="eastAsia"/>
          <w:sz w:val="24"/>
          <w:szCs w:val="24"/>
        </w:rPr>
        <w:t>该项目</w:t>
      </w:r>
      <w:r w:rsidRPr="00DB2742">
        <w:rPr>
          <w:rFonts w:ascii="仿宋_GB2312" w:eastAsia="仿宋_GB2312" w:cs="仿宋_GB2312" w:hint="eastAsia"/>
          <w:sz w:val="24"/>
          <w:szCs w:val="24"/>
        </w:rPr>
        <w:t>由四川省环境保护科学研究院进行了环境评价，省环保厅批复同意建设。该项目于</w:t>
      </w:r>
      <w:r w:rsidRPr="00DB2742">
        <w:rPr>
          <w:rFonts w:ascii="仿宋_GB2312" w:eastAsia="仿宋_GB2312" w:cs="仿宋_GB2312"/>
          <w:sz w:val="24"/>
          <w:szCs w:val="24"/>
        </w:rPr>
        <w:t>2013</w:t>
      </w:r>
      <w:r w:rsidRPr="00DB2742">
        <w:rPr>
          <w:rFonts w:ascii="仿宋_GB2312" w:eastAsia="仿宋_GB2312" w:cs="仿宋_GB2312" w:hint="eastAsia"/>
          <w:sz w:val="24"/>
          <w:szCs w:val="24"/>
        </w:rPr>
        <w:t>年</w:t>
      </w:r>
      <w:r w:rsidRPr="00DB2742">
        <w:rPr>
          <w:rFonts w:ascii="仿宋_GB2312" w:eastAsia="仿宋_GB2312" w:cs="仿宋_GB2312"/>
          <w:sz w:val="24"/>
          <w:szCs w:val="24"/>
        </w:rPr>
        <w:t>4</w:t>
      </w:r>
      <w:r w:rsidRPr="00DB2742">
        <w:rPr>
          <w:rFonts w:ascii="仿宋_GB2312" w:eastAsia="仿宋_GB2312" w:cs="仿宋_GB2312" w:hint="eastAsia"/>
          <w:sz w:val="24"/>
          <w:szCs w:val="24"/>
        </w:rPr>
        <w:t>月开工建设。建设历时</w:t>
      </w:r>
      <w:r w:rsidRPr="00DB2742">
        <w:rPr>
          <w:rFonts w:ascii="仿宋_GB2312" w:eastAsia="仿宋_GB2312" w:cs="仿宋_GB2312"/>
          <w:sz w:val="24"/>
          <w:szCs w:val="24"/>
        </w:rPr>
        <w:t>30</w:t>
      </w:r>
      <w:r w:rsidRPr="00DB2742">
        <w:rPr>
          <w:rFonts w:ascii="仿宋_GB2312" w:eastAsia="仿宋_GB2312" w:cs="仿宋_GB2312" w:hint="eastAsia"/>
          <w:sz w:val="24"/>
          <w:szCs w:val="24"/>
        </w:rPr>
        <w:t>个月，项目与配套的环境保护设施</w:t>
      </w:r>
      <w:r>
        <w:rPr>
          <w:rFonts w:ascii="仿宋_GB2312" w:eastAsia="仿宋_GB2312" w:cs="仿宋_GB2312" w:hint="eastAsia"/>
          <w:sz w:val="24"/>
          <w:szCs w:val="24"/>
        </w:rPr>
        <w:t>均已</w:t>
      </w:r>
      <w:r w:rsidRPr="00DB2742">
        <w:rPr>
          <w:rFonts w:ascii="仿宋_GB2312" w:eastAsia="仿宋_GB2312" w:cs="仿宋_GB2312" w:hint="eastAsia"/>
          <w:sz w:val="24"/>
          <w:szCs w:val="24"/>
        </w:rPr>
        <w:t>完工，并于</w:t>
      </w:r>
      <w:r w:rsidRPr="00DB2742">
        <w:rPr>
          <w:rFonts w:ascii="仿宋_GB2312" w:eastAsia="仿宋_GB2312" w:cs="仿宋_GB2312"/>
          <w:sz w:val="24"/>
          <w:szCs w:val="24"/>
        </w:rPr>
        <w:t>2015</w:t>
      </w:r>
      <w:r w:rsidRPr="00DB2742">
        <w:rPr>
          <w:rFonts w:ascii="仿宋_GB2312" w:eastAsia="仿宋_GB2312" w:cs="仿宋_GB2312" w:hint="eastAsia"/>
          <w:sz w:val="24"/>
          <w:szCs w:val="24"/>
        </w:rPr>
        <w:t>年</w:t>
      </w:r>
      <w:r w:rsidRPr="00DB2742">
        <w:rPr>
          <w:rFonts w:ascii="仿宋_GB2312" w:eastAsia="仿宋_GB2312" w:cs="仿宋_GB2312"/>
          <w:sz w:val="24"/>
          <w:szCs w:val="24"/>
        </w:rPr>
        <w:t>9</w:t>
      </w:r>
      <w:r w:rsidRPr="00DB2742">
        <w:rPr>
          <w:rFonts w:ascii="仿宋_GB2312" w:eastAsia="仿宋_GB2312" w:cs="仿宋_GB2312" w:hint="eastAsia"/>
          <w:sz w:val="24"/>
          <w:szCs w:val="24"/>
        </w:rPr>
        <w:t>月顺利通过成都市质监站的竣工验收。竣工后，</w:t>
      </w:r>
      <w:r w:rsidRPr="00DB2742">
        <w:rPr>
          <w:rFonts w:ascii="仿宋_GB2312" w:eastAsia="仿宋_GB2312" w:cs="仿宋_GB2312"/>
          <w:sz w:val="24"/>
          <w:szCs w:val="24"/>
        </w:rPr>
        <w:t>2016</w:t>
      </w:r>
      <w:r w:rsidRPr="00DB2742">
        <w:rPr>
          <w:rFonts w:ascii="仿宋_GB2312" w:eastAsia="仿宋_GB2312" w:cs="仿宋_GB2312" w:hint="eastAsia"/>
          <w:sz w:val="24"/>
          <w:szCs w:val="24"/>
        </w:rPr>
        <w:t>年</w:t>
      </w:r>
      <w:r w:rsidRPr="00DB2742">
        <w:rPr>
          <w:rFonts w:ascii="仿宋_GB2312" w:eastAsia="仿宋_GB2312" w:cs="仿宋_GB2312"/>
          <w:sz w:val="24"/>
          <w:szCs w:val="24"/>
        </w:rPr>
        <w:t>12</w:t>
      </w:r>
      <w:r w:rsidRPr="00DB2742">
        <w:rPr>
          <w:rFonts w:ascii="仿宋_GB2312" w:eastAsia="仿宋_GB2312" w:cs="仿宋_GB2312" w:hint="eastAsia"/>
          <w:sz w:val="24"/>
          <w:szCs w:val="24"/>
        </w:rPr>
        <w:t>月</w:t>
      </w:r>
      <w:r w:rsidRPr="00DB2742">
        <w:rPr>
          <w:rFonts w:ascii="仿宋_GB2312" w:eastAsia="仿宋_GB2312" w:cs="仿宋_GB2312"/>
          <w:sz w:val="24"/>
          <w:szCs w:val="24"/>
        </w:rPr>
        <w:t>16</w:t>
      </w:r>
      <w:r w:rsidRPr="00DB2742">
        <w:rPr>
          <w:rFonts w:ascii="仿宋_GB2312" w:eastAsia="仿宋_GB2312" w:cs="仿宋_GB2312" w:hint="eastAsia"/>
          <w:sz w:val="24"/>
          <w:szCs w:val="24"/>
        </w:rPr>
        <w:t>日通过了成都市环保局与武侯区环保局现场检查，按照市环保局对建设项目的环保竣工验收流程，</w:t>
      </w:r>
      <w:r w:rsidRPr="00DB2742">
        <w:rPr>
          <w:rFonts w:ascii="仿宋_GB2312" w:eastAsia="仿宋_GB2312" w:cs="仿宋_GB2312"/>
          <w:sz w:val="24"/>
          <w:szCs w:val="24"/>
        </w:rPr>
        <w:t>12</w:t>
      </w:r>
      <w:r w:rsidRPr="00DB2742">
        <w:rPr>
          <w:rFonts w:ascii="仿宋_GB2312" w:eastAsia="仿宋_GB2312" w:cs="仿宋_GB2312" w:hint="eastAsia"/>
          <w:sz w:val="24"/>
          <w:szCs w:val="24"/>
        </w:rPr>
        <w:t>月</w:t>
      </w:r>
      <w:r w:rsidRPr="00DB2742">
        <w:rPr>
          <w:rFonts w:ascii="仿宋_GB2312" w:eastAsia="仿宋_GB2312" w:cs="仿宋_GB2312"/>
          <w:sz w:val="24"/>
          <w:szCs w:val="24"/>
        </w:rPr>
        <w:t>19</w:t>
      </w:r>
      <w:r w:rsidRPr="00DB2742">
        <w:rPr>
          <w:rFonts w:ascii="仿宋_GB2312" w:eastAsia="仿宋_GB2312" w:cs="仿宋_GB2312" w:hint="eastAsia"/>
          <w:sz w:val="24"/>
          <w:szCs w:val="24"/>
        </w:rPr>
        <w:t>日市环保局对我院出具了《建设项目竣工环境保护验收监察、监测通知》，因此按该《通知》要求，现需采购住院医技综合楼建设项目竣工环境保护验收监测</w:t>
      </w:r>
      <w:r>
        <w:rPr>
          <w:rFonts w:ascii="仿宋_GB2312" w:eastAsia="仿宋_GB2312" w:cs="仿宋_GB2312" w:hint="eastAsia"/>
          <w:sz w:val="24"/>
          <w:szCs w:val="24"/>
        </w:rPr>
        <w:t>报告编制服务的编制</w:t>
      </w:r>
      <w:r w:rsidRPr="00DB2742">
        <w:rPr>
          <w:rFonts w:ascii="仿宋_GB2312" w:eastAsia="仿宋_GB2312" w:cs="仿宋_GB2312" w:hint="eastAsia"/>
          <w:sz w:val="24"/>
          <w:szCs w:val="24"/>
        </w:rPr>
        <w:t>单位。</w:t>
      </w:r>
    </w:p>
    <w:p w:rsidR="000222BB" w:rsidRPr="008A7860"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（二）监测内容包括但不限于以下内容</w:t>
      </w:r>
    </w:p>
    <w:p w:rsidR="000222BB" w:rsidRDefault="000222BB" w:rsidP="00A762C0">
      <w:pPr>
        <w:spacing w:line="440" w:lineRule="exact"/>
        <w:ind w:firstLineChars="202" w:firstLine="31680"/>
        <w:rPr>
          <w:rFonts w:ascii="仿宋_GB2312" w:eastAsia="仿宋_GB2312"/>
          <w:sz w:val="24"/>
          <w:szCs w:val="24"/>
        </w:rPr>
      </w:pPr>
      <w:r w:rsidRPr="00FA5E5C">
        <w:rPr>
          <w:rFonts w:ascii="仿宋_GB2312" w:eastAsia="仿宋_GB2312" w:cs="仿宋_GB2312"/>
          <w:sz w:val="24"/>
          <w:szCs w:val="24"/>
        </w:rPr>
        <w:t>1.</w:t>
      </w:r>
      <w:r w:rsidRPr="00FA5E5C">
        <w:rPr>
          <w:rFonts w:ascii="仿宋_GB2312" w:eastAsia="仿宋_GB2312" w:cs="仿宋_GB2312" w:hint="eastAsia"/>
          <w:sz w:val="24"/>
          <w:szCs w:val="24"/>
        </w:rPr>
        <w:t>噪声监测</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采样布点：噪声监测点</w:t>
      </w:r>
      <w:r w:rsidRPr="00FA5E5C">
        <w:rPr>
          <w:rFonts w:ascii="仿宋_GB2312" w:eastAsia="仿宋_GB2312" w:cs="仿宋_GB2312"/>
          <w:sz w:val="24"/>
          <w:szCs w:val="24"/>
        </w:rPr>
        <w:t>5</w:t>
      </w:r>
      <w:r w:rsidRPr="00FA5E5C">
        <w:rPr>
          <w:rFonts w:ascii="仿宋_GB2312" w:eastAsia="仿宋_GB2312" w:cs="仿宋_GB2312" w:hint="eastAsia"/>
          <w:sz w:val="24"/>
          <w:szCs w:val="24"/>
        </w:rPr>
        <w:t>个，其中四周厂界噪声</w:t>
      </w:r>
      <w:r w:rsidRPr="00FA5E5C">
        <w:rPr>
          <w:rFonts w:ascii="仿宋_GB2312" w:eastAsia="仿宋_GB2312" w:cs="仿宋_GB2312"/>
          <w:sz w:val="24"/>
          <w:szCs w:val="24"/>
        </w:rPr>
        <w:t>4</w:t>
      </w:r>
      <w:r w:rsidRPr="00FA5E5C">
        <w:rPr>
          <w:rFonts w:ascii="仿宋_GB2312" w:eastAsia="仿宋_GB2312" w:cs="仿宋_GB2312" w:hint="eastAsia"/>
          <w:sz w:val="24"/>
          <w:szCs w:val="24"/>
        </w:rPr>
        <w:t>个点，备用柴油发电机房外噪声</w:t>
      </w:r>
      <w:r w:rsidRPr="00FA5E5C">
        <w:rPr>
          <w:rFonts w:ascii="仿宋_GB2312" w:eastAsia="仿宋_GB2312" w:cs="仿宋_GB2312"/>
          <w:sz w:val="24"/>
          <w:szCs w:val="24"/>
        </w:rPr>
        <w:t>1</w:t>
      </w:r>
      <w:r w:rsidRPr="00FA5E5C">
        <w:rPr>
          <w:rFonts w:ascii="仿宋_GB2312" w:eastAsia="仿宋_GB2312" w:cs="仿宋_GB2312" w:hint="eastAsia"/>
          <w:sz w:val="24"/>
          <w:szCs w:val="24"/>
        </w:rPr>
        <w:t>个点。</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监测指标：各测点处的连续等效</w:t>
      </w:r>
      <w:r w:rsidRPr="00FA5E5C">
        <w:rPr>
          <w:rFonts w:ascii="仿宋_GB2312" w:eastAsia="仿宋_GB2312" w:cs="仿宋_GB2312"/>
          <w:sz w:val="24"/>
          <w:szCs w:val="24"/>
        </w:rPr>
        <w:t>A</w:t>
      </w:r>
      <w:r w:rsidRPr="00FA5E5C">
        <w:rPr>
          <w:rFonts w:ascii="仿宋_GB2312" w:eastAsia="仿宋_GB2312" w:cs="仿宋_GB2312" w:hint="eastAsia"/>
          <w:sz w:val="24"/>
          <w:szCs w:val="24"/>
        </w:rPr>
        <w:t>声级。</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监测周期及频率：厂界噪声连续监测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天，每天昼夜各</w:t>
      </w:r>
      <w:r w:rsidRPr="00FA5E5C">
        <w:rPr>
          <w:rFonts w:ascii="仿宋_GB2312" w:eastAsia="仿宋_GB2312" w:cs="仿宋_GB2312"/>
          <w:sz w:val="24"/>
          <w:szCs w:val="24"/>
        </w:rPr>
        <w:t>1</w:t>
      </w:r>
      <w:r w:rsidRPr="00FA5E5C">
        <w:rPr>
          <w:rFonts w:ascii="仿宋_GB2312" w:eastAsia="仿宋_GB2312" w:cs="仿宋_GB2312" w:hint="eastAsia"/>
          <w:sz w:val="24"/>
          <w:szCs w:val="24"/>
        </w:rPr>
        <w:t>次；柴油发电机噪声监测</w:t>
      </w:r>
      <w:r w:rsidRPr="00FA5E5C">
        <w:rPr>
          <w:rFonts w:ascii="仿宋_GB2312" w:eastAsia="仿宋_GB2312" w:cs="仿宋_GB2312"/>
          <w:sz w:val="24"/>
          <w:szCs w:val="24"/>
        </w:rPr>
        <w:t>1</w:t>
      </w:r>
      <w:r w:rsidRPr="00FA5E5C">
        <w:rPr>
          <w:rFonts w:ascii="仿宋_GB2312" w:eastAsia="仿宋_GB2312" w:cs="仿宋_GB2312" w:hint="eastAsia"/>
          <w:sz w:val="24"/>
          <w:szCs w:val="24"/>
        </w:rPr>
        <w:t>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采样及分析方法：按《工业企业厂界环境噪声排放标准》（</w:t>
      </w:r>
      <w:r w:rsidRPr="00FA5E5C">
        <w:rPr>
          <w:rFonts w:ascii="仿宋_GB2312" w:eastAsia="仿宋_GB2312" w:cs="仿宋_GB2312"/>
          <w:sz w:val="24"/>
          <w:szCs w:val="24"/>
        </w:rPr>
        <w:t>GB12348-2008</w:t>
      </w:r>
      <w:r w:rsidRPr="00FA5E5C">
        <w:rPr>
          <w:rFonts w:ascii="仿宋_GB2312" w:eastAsia="仿宋_GB2312" w:cs="仿宋_GB2312" w:hint="eastAsia"/>
          <w:sz w:val="24"/>
          <w:szCs w:val="24"/>
        </w:rPr>
        <w:t>）的规定，采用符合国家计量规定的声级进行监测。</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执行标准：厂界噪声执行《工业企业厂界环境噪声排放标准》（</w:t>
      </w:r>
      <w:r w:rsidRPr="00FA5E5C">
        <w:rPr>
          <w:rFonts w:ascii="仿宋_GB2312" w:eastAsia="仿宋_GB2312" w:cs="仿宋_GB2312"/>
          <w:sz w:val="24"/>
          <w:szCs w:val="24"/>
        </w:rPr>
        <w:t>GB12348-2008</w:t>
      </w:r>
      <w:r w:rsidRPr="00FA5E5C">
        <w:rPr>
          <w:rFonts w:ascii="仿宋_GB2312" w:eastAsia="仿宋_GB2312" w:cs="仿宋_GB2312" w:hint="eastAsia"/>
          <w:sz w:val="24"/>
          <w:szCs w:val="24"/>
        </w:rPr>
        <w:t>）中</w:t>
      </w:r>
      <w:r w:rsidRPr="00FA5E5C">
        <w:rPr>
          <w:rFonts w:ascii="仿宋_GB2312" w:eastAsia="仿宋_GB2312" w:cs="仿宋_GB2312"/>
          <w:sz w:val="24"/>
          <w:szCs w:val="24"/>
        </w:rPr>
        <w:t>2</w:t>
      </w:r>
      <w:r w:rsidRPr="00FA5E5C">
        <w:rPr>
          <w:rFonts w:ascii="仿宋_GB2312" w:eastAsia="仿宋_GB2312" w:cs="仿宋_GB2312" w:hint="eastAsia"/>
          <w:sz w:val="24"/>
          <w:szCs w:val="24"/>
        </w:rPr>
        <w:t>类标准。</w:t>
      </w:r>
    </w:p>
    <w:p w:rsidR="000222BB" w:rsidRDefault="000222BB" w:rsidP="00A762C0">
      <w:pPr>
        <w:spacing w:line="440" w:lineRule="exact"/>
        <w:ind w:firstLineChars="202" w:firstLine="31680"/>
        <w:rPr>
          <w:rFonts w:ascii="仿宋_GB2312" w:eastAsia="仿宋_GB2312"/>
          <w:sz w:val="24"/>
          <w:szCs w:val="24"/>
        </w:rPr>
      </w:pP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FA5E5C">
        <w:rPr>
          <w:rFonts w:ascii="仿宋_GB2312" w:eastAsia="仿宋_GB2312" w:cs="仿宋_GB2312" w:hint="eastAsia"/>
          <w:sz w:val="24"/>
          <w:szCs w:val="24"/>
        </w:rPr>
        <w:t>废气监测</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废气监测包括</w:t>
      </w:r>
      <w:r w:rsidRPr="00FA5E5C">
        <w:rPr>
          <w:rFonts w:ascii="仿宋_GB2312" w:eastAsia="仿宋_GB2312" w:cs="仿宋_GB2312" w:hint="eastAsia"/>
          <w:sz w:val="24"/>
          <w:szCs w:val="24"/>
        </w:rPr>
        <w:t>柴油发电机废气</w:t>
      </w:r>
      <w:r>
        <w:rPr>
          <w:rFonts w:ascii="仿宋_GB2312" w:eastAsia="仿宋_GB2312" w:cs="仿宋_GB2312" w:hint="eastAsia"/>
          <w:sz w:val="24"/>
          <w:szCs w:val="24"/>
        </w:rPr>
        <w:t>、</w:t>
      </w:r>
      <w:r w:rsidRPr="00FA5E5C">
        <w:rPr>
          <w:rFonts w:ascii="仿宋_GB2312" w:eastAsia="仿宋_GB2312" w:cs="仿宋_GB2312" w:hint="eastAsia"/>
          <w:sz w:val="24"/>
          <w:szCs w:val="24"/>
        </w:rPr>
        <w:t>食堂油烟</w:t>
      </w:r>
      <w:r>
        <w:rPr>
          <w:rFonts w:ascii="仿宋_GB2312" w:eastAsia="仿宋_GB2312" w:cs="仿宋_GB2312" w:hint="eastAsia"/>
          <w:sz w:val="24"/>
          <w:szCs w:val="24"/>
        </w:rPr>
        <w:t>、</w:t>
      </w:r>
      <w:r w:rsidRPr="00FA5E5C">
        <w:rPr>
          <w:rFonts w:ascii="仿宋_GB2312" w:eastAsia="仿宋_GB2312" w:cs="仿宋_GB2312" w:hint="eastAsia"/>
          <w:sz w:val="24"/>
          <w:szCs w:val="24"/>
        </w:rPr>
        <w:t>污水处理站臭气</w:t>
      </w:r>
      <w:r>
        <w:rPr>
          <w:rFonts w:ascii="仿宋_GB2312" w:eastAsia="仿宋_GB2312" w:cs="仿宋_GB2312" w:hint="eastAsia"/>
          <w:sz w:val="24"/>
          <w:szCs w:val="24"/>
        </w:rPr>
        <w:t>、</w:t>
      </w:r>
      <w:r w:rsidRPr="00FA5E5C">
        <w:rPr>
          <w:rFonts w:ascii="仿宋_GB2312" w:eastAsia="仿宋_GB2312" w:cs="仿宋_GB2312" w:hint="eastAsia"/>
          <w:sz w:val="24"/>
          <w:szCs w:val="24"/>
        </w:rPr>
        <w:t>锅炉废气</w:t>
      </w:r>
      <w:r>
        <w:rPr>
          <w:rFonts w:ascii="仿宋_GB2312" w:eastAsia="仿宋_GB2312" w:cs="仿宋_GB2312" w:hint="eastAsia"/>
          <w:sz w:val="24"/>
          <w:szCs w:val="24"/>
        </w:rPr>
        <w:t>等。</w:t>
      </w:r>
    </w:p>
    <w:p w:rsidR="000222BB" w:rsidRDefault="000222BB" w:rsidP="00A762C0">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柴油发电机废气</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采样布点：厂界上风向</w:t>
      </w:r>
      <w:r w:rsidRPr="00FA5E5C">
        <w:rPr>
          <w:rFonts w:ascii="仿宋_GB2312" w:eastAsia="仿宋_GB2312" w:cs="仿宋_GB2312"/>
          <w:sz w:val="24"/>
          <w:szCs w:val="24"/>
        </w:rPr>
        <w:t>1</w:t>
      </w:r>
      <w:r w:rsidRPr="00FA5E5C">
        <w:rPr>
          <w:rFonts w:ascii="仿宋_GB2312" w:eastAsia="仿宋_GB2312" w:cs="仿宋_GB2312" w:hint="eastAsia"/>
          <w:sz w:val="24"/>
          <w:szCs w:val="24"/>
        </w:rPr>
        <w:t>个点、下风向</w:t>
      </w:r>
      <w:r w:rsidRPr="00FA5E5C">
        <w:rPr>
          <w:rFonts w:ascii="仿宋_GB2312" w:eastAsia="仿宋_GB2312" w:cs="仿宋_GB2312"/>
          <w:sz w:val="24"/>
          <w:szCs w:val="24"/>
        </w:rPr>
        <w:t>3</w:t>
      </w:r>
      <w:r w:rsidRPr="00FA5E5C">
        <w:rPr>
          <w:rFonts w:ascii="仿宋_GB2312" w:eastAsia="仿宋_GB2312" w:cs="仿宋_GB2312" w:hint="eastAsia"/>
          <w:sz w:val="24"/>
          <w:szCs w:val="24"/>
        </w:rPr>
        <w:t>个点</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监测指标：总悬浮颗粒物、氮氧化物、二氧化硫。</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Pr>
          <w:rFonts w:ascii="仿宋_GB2312" w:eastAsia="仿宋_GB2312" w:cs="仿宋_GB2312"/>
          <w:sz w:val="24"/>
          <w:szCs w:val="24"/>
        </w:rPr>
        <w:t>2</w:t>
      </w:r>
      <w:r w:rsidRPr="00FA5E5C">
        <w:rPr>
          <w:rFonts w:ascii="仿宋_GB2312" w:eastAsia="仿宋_GB2312" w:cs="仿宋_GB2312" w:hint="eastAsia"/>
          <w:sz w:val="24"/>
          <w:szCs w:val="24"/>
        </w:rPr>
        <w:t>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执行标准：总悬浮颗粒物、氮氧化物、二氧化硫执行《大气污染物综合排放标准》（</w:t>
      </w:r>
      <w:r w:rsidRPr="00FA5E5C">
        <w:rPr>
          <w:rFonts w:ascii="仿宋_GB2312" w:eastAsia="仿宋_GB2312" w:cs="仿宋_GB2312"/>
          <w:sz w:val="24"/>
          <w:szCs w:val="24"/>
        </w:rPr>
        <w:t>GB16297-1996</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Pr>
          <w:rFonts w:ascii="仿宋_GB2312" w:eastAsia="仿宋_GB2312" w:cs="仿宋_GB2312" w:hint="eastAsia"/>
          <w:sz w:val="24"/>
          <w:szCs w:val="24"/>
        </w:rPr>
        <w:t>的无组织排放浓度限值</w:t>
      </w:r>
      <w:r w:rsidRPr="00FA5E5C">
        <w:rPr>
          <w:rFonts w:ascii="仿宋_GB2312" w:eastAsia="仿宋_GB2312" w:cs="仿宋_GB2312" w:hint="eastAsia"/>
          <w:sz w:val="24"/>
          <w:szCs w:val="24"/>
        </w:rPr>
        <w:t>。</w:t>
      </w:r>
    </w:p>
    <w:p w:rsidR="000222BB" w:rsidRDefault="000222BB" w:rsidP="00A762C0">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食堂油烟</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采样布点：油烟排口</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监测指标：油烟</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2</w:t>
      </w:r>
      <w:r w:rsidRPr="00FA5E5C">
        <w:rPr>
          <w:rFonts w:ascii="仿宋_GB2312" w:eastAsia="仿宋_GB2312" w:cs="仿宋_GB2312" w:hint="eastAsia"/>
          <w:sz w:val="24"/>
          <w:szCs w:val="24"/>
        </w:rPr>
        <w:t>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执行标准：油烟</w:t>
      </w:r>
      <w:r>
        <w:rPr>
          <w:rFonts w:ascii="仿宋_GB2312" w:eastAsia="仿宋_GB2312" w:cs="仿宋_GB2312" w:hint="eastAsia"/>
          <w:sz w:val="24"/>
          <w:szCs w:val="24"/>
        </w:rPr>
        <w:t>，</w:t>
      </w:r>
      <w:r w:rsidRPr="00FA5E5C">
        <w:rPr>
          <w:rFonts w:ascii="仿宋_GB2312" w:eastAsia="仿宋_GB2312" w:cs="仿宋_GB2312" w:hint="eastAsia"/>
          <w:sz w:val="24"/>
          <w:szCs w:val="24"/>
        </w:rPr>
        <w:t>《饮食业油烟排放标准》</w:t>
      </w:r>
      <w:r w:rsidRPr="00FA5E5C">
        <w:rPr>
          <w:rFonts w:ascii="仿宋_GB2312" w:eastAsia="仿宋_GB2312" w:cs="仿宋_GB2312"/>
          <w:sz w:val="24"/>
          <w:szCs w:val="24"/>
        </w:rPr>
        <w:t>(</w:t>
      </w:r>
      <w:r w:rsidRPr="00FA5E5C">
        <w:rPr>
          <w:rFonts w:ascii="仿宋_GB2312" w:eastAsia="仿宋_GB2312" w:cs="仿宋_GB2312" w:hint="eastAsia"/>
          <w:sz w:val="24"/>
          <w:szCs w:val="24"/>
        </w:rPr>
        <w:t>试行</w:t>
      </w:r>
      <w:r w:rsidRPr="00FA5E5C">
        <w:rPr>
          <w:rFonts w:ascii="仿宋_GB2312" w:eastAsia="仿宋_GB2312" w:cs="仿宋_GB2312"/>
          <w:sz w:val="24"/>
          <w:szCs w:val="24"/>
        </w:rPr>
        <w:t>)GB18483-2001</w:t>
      </w:r>
      <w:r w:rsidRPr="00FA5E5C">
        <w:rPr>
          <w:rFonts w:ascii="仿宋_GB2312" w:eastAsia="仿宋_GB2312" w:cs="仿宋_GB2312" w:hint="eastAsia"/>
          <w:sz w:val="24"/>
          <w:szCs w:val="24"/>
        </w:rPr>
        <w:t>。</w:t>
      </w:r>
    </w:p>
    <w:p w:rsidR="000222BB" w:rsidRDefault="000222BB" w:rsidP="00A762C0">
      <w:pPr>
        <w:tabs>
          <w:tab w:val="left" w:pos="3402"/>
        </w:tabs>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污水处理站臭气</w:t>
      </w:r>
    </w:p>
    <w:p w:rsidR="000222BB" w:rsidRDefault="000222BB" w:rsidP="00A762C0">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采样布点：臭气</w:t>
      </w:r>
      <w:r>
        <w:rPr>
          <w:rFonts w:ascii="仿宋_GB2312" w:eastAsia="仿宋_GB2312" w:cs="仿宋_GB2312" w:hint="eastAsia"/>
          <w:sz w:val="24"/>
          <w:szCs w:val="24"/>
        </w:rPr>
        <w:t>总排口</w:t>
      </w:r>
      <w:r>
        <w:rPr>
          <w:rFonts w:ascii="仿宋_GB2312" w:eastAsia="仿宋_GB2312" w:cs="仿宋_GB2312"/>
          <w:sz w:val="24"/>
          <w:szCs w:val="24"/>
        </w:rPr>
        <w:t xml:space="preserve"> </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监测指标：总悬浮颗粒物、氮氧化物、二氧化硫。</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Pr>
          <w:rFonts w:ascii="仿宋_GB2312" w:eastAsia="仿宋_GB2312" w:cs="仿宋_GB2312"/>
          <w:sz w:val="24"/>
          <w:szCs w:val="24"/>
        </w:rPr>
        <w:t>2</w:t>
      </w:r>
      <w:r w:rsidRPr="00FA5E5C">
        <w:rPr>
          <w:rFonts w:ascii="仿宋_GB2312" w:eastAsia="仿宋_GB2312" w:cs="仿宋_GB2312" w:hint="eastAsia"/>
          <w:sz w:val="24"/>
          <w:szCs w:val="24"/>
        </w:rPr>
        <w:t>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执行标准：总悬浮颗粒物、氮氧化物、二氧化硫执行《大气污染物综合排放标准》（</w:t>
      </w:r>
      <w:r w:rsidRPr="00FA5E5C">
        <w:rPr>
          <w:rFonts w:ascii="仿宋_GB2312" w:eastAsia="仿宋_GB2312" w:cs="仿宋_GB2312"/>
          <w:sz w:val="24"/>
          <w:szCs w:val="24"/>
        </w:rPr>
        <w:t>GB16297-1996</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Pr>
          <w:rFonts w:ascii="仿宋_GB2312" w:eastAsia="仿宋_GB2312" w:cs="仿宋_GB2312" w:hint="eastAsia"/>
          <w:sz w:val="24"/>
          <w:szCs w:val="24"/>
        </w:rPr>
        <w:t>的无组织排放浓度限值</w:t>
      </w:r>
      <w:r w:rsidRPr="00FA5E5C">
        <w:rPr>
          <w:rFonts w:ascii="仿宋_GB2312" w:eastAsia="仿宋_GB2312" w:cs="仿宋_GB2312" w:hint="eastAsia"/>
          <w:sz w:val="24"/>
          <w:szCs w:val="24"/>
        </w:rPr>
        <w:t>。</w:t>
      </w:r>
    </w:p>
    <w:p w:rsidR="000222BB" w:rsidRDefault="000222BB" w:rsidP="00A762C0">
      <w:pPr>
        <w:spacing w:line="440" w:lineRule="exact"/>
        <w:ind w:firstLineChars="202" w:firstLine="31680"/>
        <w:rPr>
          <w:rFonts w:ascii="仿宋_GB2312" w:eastAsia="仿宋_GB2312"/>
          <w:sz w:val="24"/>
          <w:szCs w:val="24"/>
        </w:rPr>
      </w:pPr>
      <w:r w:rsidRPr="00FA5E5C">
        <w:rPr>
          <w:rFonts w:ascii="仿宋_GB2312" w:eastAsia="仿宋_GB2312" w:cs="仿宋_GB2312" w:hint="eastAsia"/>
          <w:sz w:val="24"/>
          <w:szCs w:val="24"/>
        </w:rPr>
        <w:t>锅炉废气</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采样布点：锅炉房排气筒</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监测指标：二氧化硫、氮氧化物、颗粒物（烟尘）。</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sidRPr="00FA5E5C">
        <w:rPr>
          <w:rFonts w:ascii="仿宋_GB2312" w:eastAsia="仿宋_GB2312" w:cs="仿宋_GB2312"/>
          <w:sz w:val="24"/>
          <w:szCs w:val="24"/>
        </w:rPr>
        <w:t>1</w:t>
      </w:r>
      <w:r w:rsidRPr="00FA5E5C">
        <w:rPr>
          <w:rFonts w:ascii="仿宋_GB2312" w:eastAsia="仿宋_GB2312" w:cs="仿宋_GB2312" w:hint="eastAsia"/>
          <w:sz w:val="24"/>
          <w:szCs w:val="24"/>
        </w:rPr>
        <w:t>次，每次测</w:t>
      </w:r>
      <w:r w:rsidRPr="00FA5E5C">
        <w:rPr>
          <w:rFonts w:ascii="仿宋_GB2312" w:eastAsia="仿宋_GB2312" w:cs="仿宋_GB2312"/>
          <w:sz w:val="24"/>
          <w:szCs w:val="24"/>
        </w:rPr>
        <w:t>3</w:t>
      </w:r>
      <w:r w:rsidRPr="00FA5E5C">
        <w:rPr>
          <w:rFonts w:ascii="仿宋_GB2312" w:eastAsia="仿宋_GB2312" w:cs="仿宋_GB2312" w:hint="eastAsia"/>
          <w:sz w:val="24"/>
          <w:szCs w:val="24"/>
        </w:rPr>
        <w:t>组数据。</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采样及分析方法：采样环境、采样高度的要求按《环境监测技术规范》（大气部分）执行，分析方法执行《空气和废气监测分析方法》中规定的方法。</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执行标准：《锅炉大气污染物排放标准》（</w:t>
      </w:r>
      <w:r w:rsidRPr="00FA5E5C">
        <w:rPr>
          <w:rFonts w:ascii="仿宋_GB2312" w:eastAsia="仿宋_GB2312" w:cs="仿宋_GB2312"/>
          <w:sz w:val="24"/>
          <w:szCs w:val="24"/>
        </w:rPr>
        <w:t>GB13271-2001</w:t>
      </w:r>
      <w:r w:rsidRPr="00FA5E5C">
        <w:rPr>
          <w:rFonts w:ascii="仿宋_GB2312" w:eastAsia="仿宋_GB2312" w:cs="仿宋_GB2312" w:hint="eastAsia"/>
          <w:sz w:val="24"/>
          <w:szCs w:val="24"/>
        </w:rPr>
        <w:t>）。</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FA5E5C">
        <w:rPr>
          <w:rFonts w:ascii="仿宋_GB2312" w:eastAsia="仿宋_GB2312" w:cs="仿宋_GB2312" w:hint="eastAsia"/>
          <w:sz w:val="24"/>
          <w:szCs w:val="24"/>
        </w:rPr>
        <w:t>废水监测</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FA5E5C">
        <w:rPr>
          <w:rFonts w:ascii="仿宋_GB2312" w:eastAsia="仿宋_GB2312" w:cs="仿宋_GB2312" w:hint="eastAsia"/>
          <w:sz w:val="24"/>
          <w:szCs w:val="24"/>
        </w:rPr>
        <w:t>采样布点：污水处理站排口</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FA5E5C">
        <w:rPr>
          <w:rFonts w:ascii="仿宋_GB2312" w:eastAsia="仿宋_GB2312" w:cs="仿宋_GB2312" w:hint="eastAsia"/>
          <w:sz w:val="24"/>
          <w:szCs w:val="24"/>
        </w:rPr>
        <w:t>监测指标：污水处理站排口：</w:t>
      </w:r>
      <w:r w:rsidRPr="00FA5E5C">
        <w:rPr>
          <w:rFonts w:ascii="仿宋_GB2312" w:eastAsia="仿宋_GB2312" w:cs="仿宋_GB2312"/>
          <w:sz w:val="24"/>
          <w:szCs w:val="24"/>
        </w:rPr>
        <w:t xml:space="preserve"> pH</w:t>
      </w:r>
      <w:r w:rsidRPr="00FA5E5C">
        <w:rPr>
          <w:rFonts w:ascii="仿宋_GB2312" w:eastAsia="仿宋_GB2312" w:cs="仿宋_GB2312" w:hint="eastAsia"/>
          <w:sz w:val="24"/>
          <w:szCs w:val="24"/>
        </w:rPr>
        <w:t>、化学需氧量、五日生化需</w:t>
      </w:r>
      <w:r>
        <w:rPr>
          <w:rFonts w:ascii="仿宋_GB2312" w:eastAsia="仿宋_GB2312" w:cs="仿宋_GB2312" w:hint="eastAsia"/>
          <w:sz w:val="24"/>
          <w:szCs w:val="24"/>
        </w:rPr>
        <w:t>氧</w:t>
      </w:r>
      <w:r w:rsidRPr="00FA5E5C">
        <w:rPr>
          <w:rFonts w:ascii="仿宋_GB2312" w:eastAsia="仿宋_GB2312" w:cs="仿宋_GB2312" w:hint="eastAsia"/>
          <w:sz w:val="24"/>
          <w:szCs w:val="24"/>
        </w:rPr>
        <w:t>量、氨氮、悬浮物、动植物油、阴离子表面活性剂、粪大肠菌群、总余氯。</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FA5E5C">
        <w:rPr>
          <w:rFonts w:ascii="仿宋_GB2312" w:eastAsia="仿宋_GB2312" w:cs="仿宋_GB2312" w:hint="eastAsia"/>
          <w:sz w:val="24"/>
          <w:szCs w:val="24"/>
        </w:rPr>
        <w:t>监测周期及频率：连续监测</w:t>
      </w:r>
      <w:r w:rsidRPr="00FA5E5C">
        <w:rPr>
          <w:rFonts w:ascii="仿宋_GB2312" w:eastAsia="仿宋_GB2312" w:cs="仿宋_GB2312"/>
          <w:sz w:val="24"/>
          <w:szCs w:val="24"/>
        </w:rPr>
        <w:t>2</w:t>
      </w:r>
      <w:r w:rsidRPr="00FA5E5C">
        <w:rPr>
          <w:rFonts w:ascii="仿宋_GB2312" w:eastAsia="仿宋_GB2312" w:cs="仿宋_GB2312" w:hint="eastAsia"/>
          <w:sz w:val="24"/>
          <w:szCs w:val="24"/>
        </w:rPr>
        <w:t>天，每天</w:t>
      </w:r>
      <w:r>
        <w:rPr>
          <w:rFonts w:ascii="仿宋_GB2312" w:eastAsia="仿宋_GB2312" w:cs="仿宋_GB2312"/>
          <w:sz w:val="24"/>
          <w:szCs w:val="24"/>
        </w:rPr>
        <w:t>4</w:t>
      </w:r>
      <w:r w:rsidRPr="00FA5E5C">
        <w:rPr>
          <w:rFonts w:ascii="仿宋_GB2312" w:eastAsia="仿宋_GB2312" w:cs="仿宋_GB2312" w:hint="eastAsia"/>
          <w:sz w:val="24"/>
          <w:szCs w:val="24"/>
        </w:rPr>
        <w:t>次。</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FA5E5C">
        <w:rPr>
          <w:rFonts w:ascii="仿宋_GB2312" w:eastAsia="仿宋_GB2312" w:cs="仿宋_GB2312" w:hint="eastAsia"/>
          <w:sz w:val="24"/>
          <w:szCs w:val="24"/>
        </w:rPr>
        <w:t>采样及分析方法：采样和分析方法：采样环境、采样高度的要求按《地表水和污水监测技术规范》执行，分析方法执行《水环境监测分析方法标准》中规定的方法。</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FA5E5C">
        <w:rPr>
          <w:rFonts w:ascii="仿宋_GB2312" w:eastAsia="仿宋_GB2312" w:cs="仿宋_GB2312" w:hint="eastAsia"/>
          <w:sz w:val="24"/>
          <w:szCs w:val="24"/>
        </w:rPr>
        <w:t>执行标准：污水处理站排口废水《医疗机构水污染物排放标准》（</w:t>
      </w:r>
      <w:r w:rsidRPr="00FA5E5C">
        <w:rPr>
          <w:rFonts w:ascii="仿宋_GB2312" w:eastAsia="仿宋_GB2312" w:cs="仿宋_GB2312"/>
          <w:sz w:val="24"/>
          <w:szCs w:val="24"/>
        </w:rPr>
        <w:t>GB18466-2005</w:t>
      </w:r>
      <w:r w:rsidRPr="00FA5E5C">
        <w:rPr>
          <w:rFonts w:ascii="仿宋_GB2312" w:eastAsia="仿宋_GB2312" w:cs="仿宋_GB2312" w:hint="eastAsia"/>
          <w:sz w:val="24"/>
          <w:szCs w:val="24"/>
        </w:rPr>
        <w:t>）表</w:t>
      </w:r>
      <w:r w:rsidRPr="00FA5E5C">
        <w:rPr>
          <w:rFonts w:ascii="仿宋_GB2312" w:eastAsia="仿宋_GB2312" w:cs="仿宋_GB2312"/>
          <w:sz w:val="24"/>
          <w:szCs w:val="24"/>
        </w:rPr>
        <w:t>2</w:t>
      </w:r>
      <w:r w:rsidRPr="00FA5E5C">
        <w:rPr>
          <w:rFonts w:ascii="仿宋_GB2312" w:eastAsia="仿宋_GB2312" w:cs="仿宋_GB2312" w:hint="eastAsia"/>
          <w:sz w:val="24"/>
          <w:szCs w:val="24"/>
        </w:rPr>
        <w:t>中预处理标准，氨氮、总余氯执行《污水排入城镇下水道水质标准》（</w:t>
      </w:r>
      <w:r w:rsidRPr="00FA5E5C">
        <w:rPr>
          <w:rFonts w:ascii="仿宋_GB2312" w:eastAsia="仿宋_GB2312" w:cs="仿宋_GB2312"/>
          <w:sz w:val="24"/>
          <w:szCs w:val="24"/>
        </w:rPr>
        <w:t>GB/T31962-2015</w:t>
      </w:r>
      <w:r w:rsidRPr="00FA5E5C">
        <w:rPr>
          <w:rFonts w:ascii="仿宋_GB2312" w:eastAsia="仿宋_GB2312" w:cs="仿宋_GB2312" w:hint="eastAsia"/>
          <w:sz w:val="24"/>
          <w:szCs w:val="24"/>
        </w:rPr>
        <w:t>）。</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本服务报价为包干报价（包括专家评审等费用），上述监测内容作为本次采购的比选依据，但不限于以上监测内容，如有遗漏请自行考虑。</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监测单位进场实施前须按照该项目的《环境影响评估书》及《环境影响报告书批复》的所涉及内容重新制定监测方案，经我院确认同意后方可实施。</w:t>
      </w:r>
    </w:p>
    <w:p w:rsidR="000222BB" w:rsidRPr="00161E31"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本监测报告最终须通过专家评审与成都市环保局的验收。否则由编制服务单位承担因此产生的其他一切费用。</w:t>
      </w:r>
    </w:p>
    <w:p w:rsidR="000222BB" w:rsidRDefault="000222BB" w:rsidP="00A762C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二、监测单位要求</w:t>
      </w:r>
    </w:p>
    <w:p w:rsidR="000222BB"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本项目通过比选确定施工单位。各参与单位根据“二、工作内容和要求”的内容，各自报价，参与比选（具体招标公告见四川省妇幼保健院官网），选择出最优施工单位进行施工。</w:t>
      </w:r>
    </w:p>
    <w:p w:rsidR="000222BB" w:rsidRPr="005A47BE"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sidRPr="00284F6C">
        <w:rPr>
          <w:rFonts w:ascii="仿宋_GB2312" w:eastAsia="仿宋_GB2312" w:cs="仿宋_GB2312"/>
          <w:sz w:val="24"/>
          <w:szCs w:val="24"/>
        </w:rPr>
        <w:t xml:space="preserve"> </w:t>
      </w:r>
      <w:r w:rsidRPr="00284F6C">
        <w:rPr>
          <w:rFonts w:ascii="仿宋_GB2312" w:eastAsia="仿宋_GB2312" w:cs="仿宋_GB2312" w:hint="eastAsia"/>
          <w:sz w:val="24"/>
          <w:szCs w:val="24"/>
        </w:rPr>
        <w:t>取得政府行政部门颁发的计量认证合格证书的检测机构</w:t>
      </w:r>
      <w:r>
        <w:rPr>
          <w:rFonts w:ascii="仿宋_GB2312" w:eastAsia="仿宋_GB2312" w:cs="仿宋_GB2312" w:hint="eastAsia"/>
          <w:sz w:val="24"/>
          <w:szCs w:val="24"/>
        </w:rPr>
        <w:t>和营业范围中有从事环境检测项目的机构。</w:t>
      </w:r>
    </w:p>
    <w:p w:rsidR="000222BB" w:rsidRPr="005A47BE" w:rsidRDefault="000222BB" w:rsidP="00A762C0">
      <w:pPr>
        <w:spacing w:line="440" w:lineRule="exact"/>
        <w:ind w:firstLineChars="202" w:firstLine="31680"/>
        <w:rPr>
          <w:rFonts w:ascii="仿宋_GB2312" w:eastAsia="仿宋_GB2312"/>
          <w:sz w:val="24"/>
          <w:szCs w:val="24"/>
        </w:rPr>
      </w:pPr>
      <w:r>
        <w:rPr>
          <w:rFonts w:ascii="仿宋_GB2312" w:eastAsia="仿宋_GB2312" w:cs="仿宋_GB2312"/>
          <w:sz w:val="24"/>
          <w:szCs w:val="24"/>
        </w:rPr>
        <w:t>2.2013</w:t>
      </w:r>
      <w:r w:rsidRPr="005A47BE">
        <w:rPr>
          <w:rFonts w:ascii="仿宋_GB2312" w:eastAsia="仿宋_GB2312" w:cs="仿宋_GB2312" w:hint="eastAsia"/>
          <w:sz w:val="24"/>
          <w:szCs w:val="24"/>
        </w:rPr>
        <w:t>年</w:t>
      </w:r>
      <w:r>
        <w:rPr>
          <w:rFonts w:ascii="仿宋_GB2312" w:eastAsia="仿宋_GB2312" w:cs="仿宋_GB2312"/>
          <w:sz w:val="24"/>
          <w:szCs w:val="24"/>
        </w:rPr>
        <w:t>4</w:t>
      </w:r>
      <w:r w:rsidRPr="005A47BE">
        <w:rPr>
          <w:rFonts w:ascii="仿宋_GB2312" w:eastAsia="仿宋_GB2312" w:cs="仿宋_GB2312" w:hint="eastAsia"/>
          <w:sz w:val="24"/>
          <w:szCs w:val="24"/>
        </w:rPr>
        <w:t>月至</w:t>
      </w:r>
      <w:r w:rsidRPr="005A47BE">
        <w:rPr>
          <w:rFonts w:ascii="仿宋_GB2312" w:eastAsia="仿宋_GB2312" w:cs="仿宋_GB2312"/>
          <w:sz w:val="24"/>
          <w:szCs w:val="24"/>
        </w:rPr>
        <w:t>201</w:t>
      </w:r>
      <w:r>
        <w:rPr>
          <w:rFonts w:ascii="仿宋_GB2312" w:eastAsia="仿宋_GB2312" w:cs="仿宋_GB2312"/>
          <w:sz w:val="24"/>
          <w:szCs w:val="24"/>
        </w:rPr>
        <w:t>6</w:t>
      </w:r>
      <w:r w:rsidRPr="005A47BE">
        <w:rPr>
          <w:rFonts w:ascii="仿宋_GB2312" w:eastAsia="仿宋_GB2312" w:cs="仿宋_GB2312" w:hint="eastAsia"/>
          <w:sz w:val="24"/>
          <w:szCs w:val="24"/>
        </w:rPr>
        <w:t>年</w:t>
      </w:r>
      <w:r>
        <w:rPr>
          <w:rFonts w:ascii="仿宋_GB2312" w:eastAsia="仿宋_GB2312" w:cs="仿宋_GB2312"/>
          <w:sz w:val="24"/>
          <w:szCs w:val="24"/>
        </w:rPr>
        <w:t>4</w:t>
      </w:r>
      <w:r w:rsidRPr="005A47BE">
        <w:rPr>
          <w:rFonts w:ascii="仿宋_GB2312" w:eastAsia="仿宋_GB2312" w:cs="仿宋_GB2312" w:hint="eastAsia"/>
          <w:sz w:val="24"/>
          <w:szCs w:val="24"/>
        </w:rPr>
        <w:t>月</w:t>
      </w:r>
      <w:r>
        <w:rPr>
          <w:rFonts w:ascii="仿宋_GB2312" w:eastAsia="仿宋_GB2312" w:cs="仿宋_GB2312" w:hint="eastAsia"/>
          <w:sz w:val="24"/>
          <w:szCs w:val="24"/>
        </w:rPr>
        <w:t>期间</w:t>
      </w:r>
      <w:r w:rsidRPr="005A47BE">
        <w:rPr>
          <w:rFonts w:ascii="仿宋_GB2312" w:eastAsia="仿宋_GB2312" w:cs="仿宋_GB2312" w:hint="eastAsia"/>
          <w:sz w:val="24"/>
          <w:szCs w:val="24"/>
        </w:rPr>
        <w:t>完成过同类规模</w:t>
      </w:r>
      <w:r>
        <w:rPr>
          <w:rFonts w:ascii="仿宋_GB2312" w:eastAsia="仿宋_GB2312" w:cs="仿宋_GB2312" w:hint="eastAsia"/>
          <w:sz w:val="24"/>
          <w:szCs w:val="24"/>
        </w:rPr>
        <w:t>的</w:t>
      </w:r>
      <w:r w:rsidRPr="005A47BE">
        <w:rPr>
          <w:rFonts w:ascii="仿宋_GB2312" w:eastAsia="仿宋_GB2312" w:cs="仿宋_GB2312" w:hint="eastAsia"/>
          <w:sz w:val="24"/>
          <w:szCs w:val="24"/>
        </w:rPr>
        <w:t>业绩</w:t>
      </w:r>
      <w:r w:rsidRPr="005A47BE">
        <w:rPr>
          <w:rFonts w:ascii="仿宋_GB2312" w:eastAsia="仿宋_GB2312" w:cs="仿宋_GB2312"/>
          <w:sz w:val="24"/>
          <w:szCs w:val="24"/>
        </w:rPr>
        <w:t>3</w:t>
      </w:r>
      <w:r w:rsidRPr="005A47BE">
        <w:rPr>
          <w:rFonts w:ascii="仿宋_GB2312" w:eastAsia="仿宋_GB2312" w:cs="仿宋_GB2312" w:hint="eastAsia"/>
          <w:sz w:val="24"/>
          <w:szCs w:val="24"/>
        </w:rPr>
        <w:t>个以上（提供用户名称、合同原件）。</w:t>
      </w:r>
    </w:p>
    <w:p w:rsidR="000222BB" w:rsidRDefault="000222BB" w:rsidP="00A762C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w:t>
      </w:r>
      <w:r w:rsidRPr="0052056C">
        <w:rPr>
          <w:rFonts w:ascii="仿宋_GB2312" w:eastAsia="仿宋_GB2312" w:cs="仿宋_GB2312" w:hint="eastAsia"/>
          <w:b/>
          <w:bCs/>
          <w:sz w:val="24"/>
          <w:szCs w:val="24"/>
        </w:rPr>
        <w:t>、其他事项</w:t>
      </w:r>
    </w:p>
    <w:p w:rsidR="000222BB" w:rsidRPr="00BF05F3" w:rsidRDefault="000222BB" w:rsidP="00A762C0">
      <w:pPr>
        <w:spacing w:line="440" w:lineRule="exact"/>
        <w:ind w:firstLineChars="202" w:firstLine="31680"/>
      </w:pPr>
      <w:r>
        <w:rPr>
          <w:rFonts w:ascii="仿宋_GB2312" w:eastAsia="仿宋_GB2312" w:cs="仿宋_GB2312" w:hint="eastAsia"/>
          <w:sz w:val="24"/>
          <w:szCs w:val="24"/>
        </w:rPr>
        <w:t>有意愿参与设计的单位可来院踏勘、洽谈，上班时间为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65978214</w:t>
      </w:r>
      <w:r>
        <w:rPr>
          <w:rFonts w:ascii="仿宋_GB2312" w:eastAsia="仿宋_GB2312" w:cs="仿宋_GB2312" w:hint="eastAsia"/>
          <w:sz w:val="24"/>
          <w:szCs w:val="24"/>
        </w:rPr>
        <w:t>。</w:t>
      </w:r>
    </w:p>
    <w:p w:rsidR="000222BB" w:rsidRPr="00022D48" w:rsidRDefault="000222BB" w:rsidP="00FD2B4C"/>
    <w:p w:rsidR="000222BB" w:rsidRDefault="000222BB" w:rsidP="00A762C0">
      <w:pPr>
        <w:spacing w:line="440" w:lineRule="exact"/>
        <w:ind w:firstLineChars="202" w:firstLine="31680"/>
        <w:rPr>
          <w:rFonts w:ascii="仿宋_GB2312" w:eastAsia="仿宋_GB2312"/>
          <w:sz w:val="24"/>
          <w:szCs w:val="24"/>
        </w:rPr>
      </w:pPr>
    </w:p>
    <w:p w:rsidR="000222BB" w:rsidRPr="008F7486" w:rsidRDefault="000222BB" w:rsidP="00FD2B4C">
      <w:pPr>
        <w:spacing w:line="440" w:lineRule="exact"/>
        <w:rPr>
          <w:rFonts w:ascii="仿宋_GB2312" w:eastAsia="仿宋_GB2312"/>
          <w:sz w:val="24"/>
          <w:szCs w:val="24"/>
        </w:rPr>
      </w:pPr>
    </w:p>
    <w:p w:rsidR="000222BB" w:rsidRDefault="000222BB" w:rsidP="00FD2B4C">
      <w:pPr>
        <w:jc w:val="left"/>
        <w:rPr>
          <w:rFonts w:ascii="黑体" w:eastAsia="黑体" w:hAnsi="宋体"/>
          <w:sz w:val="32"/>
          <w:szCs w:val="32"/>
        </w:rPr>
      </w:pPr>
    </w:p>
    <w:p w:rsidR="000222BB" w:rsidRDefault="000222BB" w:rsidP="00FD2B4C">
      <w:pPr>
        <w:jc w:val="left"/>
        <w:rPr>
          <w:rFonts w:ascii="黑体" w:eastAsia="黑体" w:hAnsi="宋体"/>
          <w:sz w:val="32"/>
          <w:szCs w:val="32"/>
        </w:rPr>
      </w:pPr>
    </w:p>
    <w:p w:rsidR="000222BB" w:rsidRDefault="000222BB" w:rsidP="00FD2B4C">
      <w:pPr>
        <w:jc w:val="left"/>
        <w:rPr>
          <w:rFonts w:ascii="黑体" w:eastAsia="黑体" w:hAnsi="宋体"/>
          <w:sz w:val="32"/>
          <w:szCs w:val="32"/>
        </w:rPr>
      </w:pPr>
    </w:p>
    <w:p w:rsidR="000222BB" w:rsidRPr="008B09F9" w:rsidRDefault="000222BB" w:rsidP="00FD2B4C">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0222BB" w:rsidRPr="008B09F9" w:rsidRDefault="000222BB" w:rsidP="00FD2B4C">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0222BB" w:rsidRPr="008B09F9" w:rsidRDefault="000222BB" w:rsidP="00A762C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0222BB" w:rsidRPr="008B09F9" w:rsidRDefault="000222BB" w:rsidP="00A762C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0222BB" w:rsidRPr="008B09F9" w:rsidRDefault="000222BB" w:rsidP="00A762C0">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0222BB" w:rsidRPr="008B09F9" w:rsidRDefault="000222BB" w:rsidP="00A762C0">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r>
        <w:rPr>
          <w:rFonts w:ascii="仿宋_GB2312" w:eastAsia="仿宋_GB2312" w:hAnsi="宋体" w:cs="仿宋_GB2312"/>
          <w:color w:val="C00000"/>
          <w:spacing w:val="8"/>
          <w:sz w:val="32"/>
          <w:szCs w:val="32"/>
        </w:rPr>
        <w:t>;</w:t>
      </w:r>
    </w:p>
    <w:p w:rsidR="000222BB" w:rsidRPr="008B09F9" w:rsidRDefault="000222BB" w:rsidP="00A762C0">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Pr>
          <w:rFonts w:ascii="仿宋_GB2312" w:eastAsia="仿宋_GB2312" w:cs="仿宋_GB2312"/>
          <w:color w:val="C00000"/>
          <w:sz w:val="32"/>
          <w:szCs w:val="32"/>
        </w:rPr>
        <w:t>;</w:t>
      </w:r>
    </w:p>
    <w:p w:rsidR="000222BB" w:rsidRDefault="000222BB" w:rsidP="00A762C0">
      <w:pPr>
        <w:spacing w:line="240" w:lineRule="atLeast"/>
        <w:ind w:firstLineChars="200" w:firstLine="31680"/>
        <w:rPr>
          <w:rFonts w:ascii="仿宋_GB2312" w:eastAsia="仿宋_GB2312" w:cs="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r>
        <w:rPr>
          <w:rFonts w:ascii="仿宋_GB2312" w:eastAsia="仿宋_GB2312" w:cs="仿宋_GB2312"/>
          <w:sz w:val="32"/>
          <w:szCs w:val="32"/>
        </w:rPr>
        <w:t>;</w:t>
      </w:r>
    </w:p>
    <w:p w:rsidR="000222BB" w:rsidRPr="00B24505" w:rsidRDefault="000222BB" w:rsidP="00A762C0">
      <w:pPr>
        <w:spacing w:line="240" w:lineRule="atLeast"/>
        <w:ind w:firstLineChars="200" w:firstLine="31680"/>
        <w:rPr>
          <w:rFonts w:ascii="仿宋_GB2312" w:eastAsia="仿宋_GB2312"/>
          <w:sz w:val="32"/>
          <w:szCs w:val="32"/>
        </w:rPr>
      </w:pPr>
      <w:r w:rsidRPr="00B24505">
        <w:rPr>
          <w:rFonts w:ascii="仿宋_GB2312" w:eastAsia="仿宋_GB2312" w:cs="仿宋_GB2312" w:hint="eastAsia"/>
          <w:sz w:val="32"/>
          <w:szCs w:val="32"/>
        </w:rPr>
        <w:t>在《成都市从事验收监测社会环境监测机构备案表》目录中的监测机构</w:t>
      </w:r>
      <w:r>
        <w:rPr>
          <w:rFonts w:ascii="仿宋_GB2312" w:eastAsia="仿宋_GB2312" w:cs="仿宋_GB2312"/>
          <w:sz w:val="32"/>
          <w:szCs w:val="32"/>
        </w:rPr>
        <w:t>;</w:t>
      </w:r>
    </w:p>
    <w:p w:rsidR="000222BB" w:rsidRPr="008B09F9" w:rsidRDefault="000222BB" w:rsidP="00A762C0">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w:t>
      </w:r>
    </w:p>
    <w:p w:rsidR="000222BB" w:rsidRPr="008B09F9" w:rsidRDefault="000222BB" w:rsidP="00A762C0">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463240">
        <w:rPr>
          <w:rFonts w:ascii="仿宋_GB2312" w:eastAsia="仿宋_GB2312" w:cs="仿宋_GB2312" w:hint="eastAsia"/>
          <w:sz w:val="32"/>
          <w:szCs w:val="32"/>
        </w:rPr>
        <w:t>四川省妇幼保健院住院医技综合楼建设项目环保竣工验收监测报告编制服务</w:t>
      </w:r>
      <w:r>
        <w:rPr>
          <w:rFonts w:ascii="仿宋_GB2312" w:eastAsia="仿宋_GB2312" w:cs="仿宋_GB2312" w:hint="eastAsia"/>
          <w:sz w:val="32"/>
          <w:szCs w:val="32"/>
        </w:rPr>
        <w:t>；</w:t>
      </w:r>
    </w:p>
    <w:p w:rsidR="000222BB" w:rsidRPr="008B09F9" w:rsidRDefault="000222BB" w:rsidP="00A762C0">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r>
        <w:rPr>
          <w:rFonts w:ascii="仿宋_GB2312" w:eastAsia="仿宋_GB2312" w:hAnsi="宋体" w:cs="仿宋_GB2312" w:hint="eastAsia"/>
          <w:sz w:val="32"/>
          <w:szCs w:val="32"/>
        </w:rPr>
        <w:t>；</w:t>
      </w:r>
    </w:p>
    <w:p w:rsidR="000222BB" w:rsidRPr="008B09F9" w:rsidRDefault="000222BB" w:rsidP="00A762C0">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r>
        <w:rPr>
          <w:rFonts w:ascii="仿宋_GB2312" w:eastAsia="仿宋_GB2312" w:cs="仿宋_GB2312" w:hint="eastAsia"/>
          <w:sz w:val="32"/>
          <w:szCs w:val="32"/>
        </w:rPr>
        <w:t>；</w:t>
      </w:r>
    </w:p>
    <w:p w:rsidR="000222BB" w:rsidRPr="008B09F9" w:rsidRDefault="000222BB" w:rsidP="00A762C0">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r>
        <w:rPr>
          <w:rFonts w:ascii="仿宋_GB2312" w:eastAsia="仿宋_GB2312" w:hAnsi="宋体" w:cs="仿宋_GB2312" w:hint="eastAsia"/>
          <w:spacing w:val="8"/>
          <w:sz w:val="32"/>
          <w:szCs w:val="32"/>
        </w:rPr>
        <w:t>；</w:t>
      </w:r>
    </w:p>
    <w:p w:rsidR="000222BB" w:rsidRPr="008B09F9" w:rsidRDefault="000222BB" w:rsidP="00FD2B4C">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0222BB" w:rsidRDefault="000222BB" w:rsidP="00A762C0">
      <w:pPr>
        <w:spacing w:line="440" w:lineRule="exact"/>
        <w:ind w:firstLineChars="202" w:firstLine="31680"/>
        <w:rPr>
          <w:rFonts w:ascii="仿宋_GB2312" w:eastAsia="仿宋_GB2312"/>
          <w:b/>
          <w:bCs/>
          <w:sz w:val="24"/>
          <w:szCs w:val="24"/>
        </w:rPr>
      </w:pPr>
    </w:p>
    <w:p w:rsidR="000222BB" w:rsidRPr="00CF499C" w:rsidRDefault="000222BB" w:rsidP="00CF499C">
      <w:pPr>
        <w:spacing w:line="440" w:lineRule="exact"/>
        <w:rPr>
          <w:rFonts w:ascii="黑体" w:eastAsia="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0222BB" w:rsidRPr="008B09F9" w:rsidRDefault="000222BB" w:rsidP="00FD2B4C">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0222BB" w:rsidRDefault="000222BB" w:rsidP="00FD2B4C">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0222BB">
        <w:trPr>
          <w:trHeight w:val="735"/>
          <w:jc w:val="center"/>
        </w:trPr>
        <w:tc>
          <w:tcPr>
            <w:tcW w:w="1194"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0222BB" w:rsidRDefault="000222BB" w:rsidP="00A62DA7">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0222BB">
        <w:trPr>
          <w:trHeight w:val="491"/>
          <w:jc w:val="center"/>
        </w:trPr>
        <w:tc>
          <w:tcPr>
            <w:tcW w:w="1194" w:type="dxa"/>
            <w:vAlign w:val="center"/>
          </w:tcPr>
          <w:p w:rsidR="000222BB" w:rsidRDefault="000222BB" w:rsidP="00A62DA7">
            <w:pPr>
              <w:spacing w:line="360" w:lineRule="auto"/>
              <w:rPr>
                <w:rFonts w:ascii="仿宋_GB2312" w:eastAsia="仿宋_GB2312" w:hAnsi="宋体"/>
                <w:sz w:val="24"/>
                <w:szCs w:val="24"/>
              </w:rPr>
            </w:pPr>
          </w:p>
        </w:tc>
        <w:tc>
          <w:tcPr>
            <w:tcW w:w="1684" w:type="dxa"/>
            <w:vAlign w:val="center"/>
          </w:tcPr>
          <w:p w:rsidR="000222BB" w:rsidRDefault="000222BB" w:rsidP="00A62DA7">
            <w:pPr>
              <w:rPr>
                <w:rFonts w:ascii="仿宋_GB2312" w:eastAsia="仿宋_GB2312" w:hAnsi="宋体"/>
                <w:sz w:val="24"/>
                <w:szCs w:val="24"/>
              </w:rPr>
            </w:pPr>
          </w:p>
        </w:tc>
        <w:tc>
          <w:tcPr>
            <w:tcW w:w="1031" w:type="dxa"/>
            <w:vAlign w:val="center"/>
          </w:tcPr>
          <w:p w:rsidR="000222BB" w:rsidRDefault="000222BB" w:rsidP="00A62DA7">
            <w:pPr>
              <w:spacing w:line="360" w:lineRule="auto"/>
              <w:jc w:val="center"/>
              <w:rPr>
                <w:rFonts w:ascii="仿宋_GB2312" w:eastAsia="仿宋_GB2312" w:hAnsi="宋体"/>
                <w:sz w:val="24"/>
                <w:szCs w:val="24"/>
              </w:rPr>
            </w:pPr>
          </w:p>
        </w:tc>
        <w:tc>
          <w:tcPr>
            <w:tcW w:w="1984" w:type="dxa"/>
            <w:vAlign w:val="center"/>
          </w:tcPr>
          <w:p w:rsidR="000222BB" w:rsidRDefault="000222BB" w:rsidP="00A62DA7">
            <w:pPr>
              <w:spacing w:line="360" w:lineRule="auto"/>
              <w:jc w:val="center"/>
              <w:rPr>
                <w:rFonts w:ascii="仿宋_GB2312" w:eastAsia="仿宋_GB2312" w:hAnsi="宋体"/>
                <w:sz w:val="24"/>
                <w:szCs w:val="24"/>
              </w:rPr>
            </w:pPr>
          </w:p>
        </w:tc>
        <w:tc>
          <w:tcPr>
            <w:tcW w:w="1560" w:type="dxa"/>
            <w:vAlign w:val="center"/>
          </w:tcPr>
          <w:p w:rsidR="000222BB" w:rsidRDefault="000222BB" w:rsidP="00A62DA7">
            <w:pPr>
              <w:spacing w:line="360" w:lineRule="auto"/>
              <w:jc w:val="center"/>
              <w:rPr>
                <w:rFonts w:ascii="仿宋_GB2312" w:eastAsia="仿宋_GB2312" w:hAnsi="宋体"/>
                <w:sz w:val="24"/>
                <w:szCs w:val="24"/>
              </w:rPr>
            </w:pPr>
          </w:p>
        </w:tc>
        <w:tc>
          <w:tcPr>
            <w:tcW w:w="1497" w:type="dxa"/>
            <w:vAlign w:val="center"/>
          </w:tcPr>
          <w:p w:rsidR="000222BB" w:rsidRDefault="000222BB" w:rsidP="00A62DA7">
            <w:pPr>
              <w:spacing w:line="360" w:lineRule="auto"/>
              <w:rPr>
                <w:rFonts w:ascii="仿宋_GB2312" w:eastAsia="仿宋_GB2312" w:hAnsi="宋体"/>
                <w:sz w:val="24"/>
                <w:szCs w:val="24"/>
              </w:rPr>
            </w:pPr>
          </w:p>
        </w:tc>
      </w:tr>
      <w:tr w:rsidR="000222BB">
        <w:trPr>
          <w:trHeight w:val="491"/>
          <w:jc w:val="center"/>
        </w:trPr>
        <w:tc>
          <w:tcPr>
            <w:tcW w:w="1194" w:type="dxa"/>
            <w:vAlign w:val="center"/>
          </w:tcPr>
          <w:p w:rsidR="000222BB" w:rsidRDefault="000222BB" w:rsidP="00A62DA7">
            <w:pPr>
              <w:spacing w:line="360" w:lineRule="auto"/>
              <w:jc w:val="center"/>
              <w:rPr>
                <w:rFonts w:ascii="仿宋_GB2312" w:eastAsia="仿宋_GB2312" w:hAnsi="宋体"/>
                <w:sz w:val="24"/>
                <w:szCs w:val="24"/>
              </w:rPr>
            </w:pPr>
          </w:p>
        </w:tc>
        <w:tc>
          <w:tcPr>
            <w:tcW w:w="1684" w:type="dxa"/>
            <w:vAlign w:val="center"/>
          </w:tcPr>
          <w:p w:rsidR="000222BB" w:rsidRDefault="000222BB" w:rsidP="00A62DA7">
            <w:pPr>
              <w:jc w:val="center"/>
              <w:rPr>
                <w:rFonts w:ascii="仿宋_GB2312" w:eastAsia="仿宋_GB2312" w:hAnsi="宋体"/>
                <w:sz w:val="24"/>
                <w:szCs w:val="24"/>
              </w:rPr>
            </w:pPr>
          </w:p>
        </w:tc>
        <w:tc>
          <w:tcPr>
            <w:tcW w:w="1031" w:type="dxa"/>
            <w:vAlign w:val="center"/>
          </w:tcPr>
          <w:p w:rsidR="000222BB" w:rsidRDefault="000222BB" w:rsidP="00A62DA7">
            <w:pPr>
              <w:spacing w:line="360" w:lineRule="auto"/>
              <w:jc w:val="center"/>
              <w:rPr>
                <w:rFonts w:ascii="仿宋_GB2312" w:eastAsia="仿宋_GB2312" w:hAnsi="宋体"/>
                <w:sz w:val="24"/>
                <w:szCs w:val="24"/>
              </w:rPr>
            </w:pPr>
          </w:p>
        </w:tc>
        <w:tc>
          <w:tcPr>
            <w:tcW w:w="1984" w:type="dxa"/>
            <w:vAlign w:val="center"/>
          </w:tcPr>
          <w:p w:rsidR="000222BB" w:rsidRDefault="000222BB" w:rsidP="00A62DA7">
            <w:pPr>
              <w:spacing w:line="360" w:lineRule="auto"/>
              <w:jc w:val="center"/>
              <w:rPr>
                <w:rFonts w:ascii="仿宋_GB2312" w:eastAsia="仿宋_GB2312" w:hAnsi="宋体"/>
                <w:sz w:val="24"/>
                <w:szCs w:val="24"/>
              </w:rPr>
            </w:pPr>
          </w:p>
        </w:tc>
        <w:tc>
          <w:tcPr>
            <w:tcW w:w="1560" w:type="dxa"/>
            <w:vAlign w:val="center"/>
          </w:tcPr>
          <w:p w:rsidR="000222BB" w:rsidRDefault="000222BB" w:rsidP="00A62DA7">
            <w:pPr>
              <w:spacing w:line="360" w:lineRule="auto"/>
              <w:jc w:val="center"/>
              <w:rPr>
                <w:rFonts w:ascii="仿宋_GB2312" w:eastAsia="仿宋_GB2312" w:hAnsi="宋体"/>
                <w:sz w:val="24"/>
                <w:szCs w:val="24"/>
              </w:rPr>
            </w:pPr>
          </w:p>
        </w:tc>
        <w:tc>
          <w:tcPr>
            <w:tcW w:w="1497" w:type="dxa"/>
            <w:vAlign w:val="center"/>
          </w:tcPr>
          <w:p w:rsidR="000222BB" w:rsidRDefault="000222BB" w:rsidP="00A62DA7">
            <w:pPr>
              <w:spacing w:line="360" w:lineRule="auto"/>
              <w:jc w:val="center"/>
              <w:rPr>
                <w:rFonts w:ascii="仿宋_GB2312" w:eastAsia="仿宋_GB2312" w:hAnsi="宋体"/>
                <w:sz w:val="24"/>
                <w:szCs w:val="24"/>
              </w:rPr>
            </w:pPr>
          </w:p>
        </w:tc>
      </w:tr>
      <w:tr w:rsidR="000222BB">
        <w:trPr>
          <w:trHeight w:val="491"/>
          <w:jc w:val="center"/>
        </w:trPr>
        <w:tc>
          <w:tcPr>
            <w:tcW w:w="1194" w:type="dxa"/>
            <w:vAlign w:val="center"/>
          </w:tcPr>
          <w:p w:rsidR="000222BB" w:rsidRDefault="000222BB" w:rsidP="00A62DA7">
            <w:pPr>
              <w:spacing w:line="360" w:lineRule="auto"/>
              <w:jc w:val="center"/>
              <w:rPr>
                <w:rFonts w:ascii="仿宋_GB2312" w:eastAsia="仿宋_GB2312" w:hAnsi="宋体"/>
                <w:sz w:val="24"/>
                <w:szCs w:val="24"/>
              </w:rPr>
            </w:pPr>
          </w:p>
        </w:tc>
        <w:tc>
          <w:tcPr>
            <w:tcW w:w="1684" w:type="dxa"/>
            <w:vAlign w:val="center"/>
          </w:tcPr>
          <w:p w:rsidR="000222BB" w:rsidRDefault="000222BB" w:rsidP="00A62DA7">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0222BB" w:rsidRDefault="000222BB" w:rsidP="00A62DA7">
            <w:pPr>
              <w:spacing w:line="360" w:lineRule="auto"/>
              <w:jc w:val="center"/>
              <w:rPr>
                <w:rFonts w:ascii="仿宋_GB2312" w:eastAsia="仿宋_GB2312" w:hAnsi="宋体"/>
                <w:sz w:val="24"/>
                <w:szCs w:val="24"/>
              </w:rPr>
            </w:pPr>
          </w:p>
        </w:tc>
        <w:tc>
          <w:tcPr>
            <w:tcW w:w="1984" w:type="dxa"/>
            <w:vAlign w:val="center"/>
          </w:tcPr>
          <w:p w:rsidR="000222BB" w:rsidRDefault="000222BB" w:rsidP="00A62DA7">
            <w:pPr>
              <w:spacing w:line="360" w:lineRule="auto"/>
              <w:jc w:val="center"/>
              <w:rPr>
                <w:rFonts w:ascii="仿宋_GB2312" w:eastAsia="仿宋_GB2312" w:hAnsi="宋体"/>
                <w:sz w:val="24"/>
                <w:szCs w:val="24"/>
              </w:rPr>
            </w:pPr>
          </w:p>
        </w:tc>
        <w:tc>
          <w:tcPr>
            <w:tcW w:w="1560" w:type="dxa"/>
            <w:vAlign w:val="center"/>
          </w:tcPr>
          <w:p w:rsidR="000222BB" w:rsidRDefault="000222BB" w:rsidP="00A62DA7">
            <w:pPr>
              <w:spacing w:line="360" w:lineRule="auto"/>
              <w:jc w:val="center"/>
              <w:rPr>
                <w:rFonts w:ascii="仿宋_GB2312" w:eastAsia="仿宋_GB2312" w:hAnsi="宋体"/>
                <w:sz w:val="24"/>
                <w:szCs w:val="24"/>
              </w:rPr>
            </w:pPr>
          </w:p>
        </w:tc>
        <w:tc>
          <w:tcPr>
            <w:tcW w:w="1497" w:type="dxa"/>
            <w:vAlign w:val="center"/>
          </w:tcPr>
          <w:p w:rsidR="000222BB" w:rsidRDefault="000222BB" w:rsidP="00A62DA7">
            <w:pPr>
              <w:spacing w:line="360" w:lineRule="auto"/>
              <w:jc w:val="center"/>
              <w:rPr>
                <w:rFonts w:ascii="仿宋_GB2312" w:eastAsia="仿宋_GB2312" w:hAnsi="宋体"/>
                <w:sz w:val="24"/>
                <w:szCs w:val="24"/>
              </w:rPr>
            </w:pPr>
          </w:p>
        </w:tc>
      </w:tr>
    </w:tbl>
    <w:p w:rsidR="000222BB" w:rsidRDefault="000222BB" w:rsidP="00FD2B4C">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0222BB" w:rsidRDefault="000222BB" w:rsidP="00A762C0">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0222BB" w:rsidRDefault="000222BB" w:rsidP="00A762C0">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0222BB" w:rsidRDefault="000222BB" w:rsidP="00FD2B4C">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0222BB" w:rsidRDefault="000222BB" w:rsidP="00FD2B4C">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0222BB" w:rsidRPr="00CF499C" w:rsidRDefault="000222BB" w:rsidP="00CF499C">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0222BB" w:rsidRPr="00286F55" w:rsidRDefault="000222BB" w:rsidP="00FD2B4C">
      <w:pPr>
        <w:spacing w:line="400" w:lineRule="exact"/>
        <w:jc w:val="left"/>
        <w:rPr>
          <w:rFonts w:ascii="宋体"/>
          <w:sz w:val="24"/>
          <w:szCs w:val="24"/>
        </w:rPr>
      </w:pPr>
      <w:r w:rsidRPr="00286F55">
        <w:rPr>
          <w:rFonts w:ascii="宋体" w:hAnsi="宋体" w:cs="宋体" w:hint="eastAsia"/>
          <w:sz w:val="24"/>
          <w:szCs w:val="24"/>
        </w:rPr>
        <w:t>注：</w:t>
      </w:r>
      <w:r w:rsidRPr="00286F55">
        <w:rPr>
          <w:rFonts w:ascii="宋体" w:hAnsi="宋体" w:cs="宋体"/>
          <w:sz w:val="24"/>
          <w:szCs w:val="24"/>
        </w:rPr>
        <w:t>1</w:t>
      </w:r>
      <w:r w:rsidRPr="00286F55">
        <w:rPr>
          <w:rFonts w:ascii="宋体" w:hAnsi="宋体" w:cs="宋体" w:hint="eastAsia"/>
          <w:sz w:val="24"/>
          <w:szCs w:val="24"/>
        </w:rPr>
        <w:t>、“投标总价”应与“投标函”中“投标总价”一致。</w:t>
      </w:r>
    </w:p>
    <w:p w:rsidR="000222BB" w:rsidRPr="00286F55" w:rsidRDefault="000222BB" w:rsidP="00A762C0">
      <w:pPr>
        <w:spacing w:line="400" w:lineRule="exact"/>
        <w:ind w:firstLineChars="200" w:firstLine="31680"/>
        <w:jc w:val="left"/>
        <w:rPr>
          <w:rFonts w:ascii="宋体"/>
          <w:sz w:val="24"/>
          <w:szCs w:val="24"/>
        </w:rPr>
      </w:pPr>
      <w:r w:rsidRPr="00286F55">
        <w:rPr>
          <w:rFonts w:ascii="宋体" w:hAnsi="宋体" w:cs="宋体"/>
          <w:sz w:val="24"/>
          <w:szCs w:val="24"/>
        </w:rPr>
        <w:t>2.</w:t>
      </w:r>
      <w:r w:rsidRPr="00286F55">
        <w:rPr>
          <w:rFonts w:ascii="宋体" w:hAnsi="宋体" w:cs="宋体" w:hint="eastAsia"/>
          <w:sz w:val="24"/>
          <w:szCs w:val="24"/>
        </w:rPr>
        <w:t>“开标一览表”为多页的，每页均需由法定代表人或授权代表签字并盖投标人印章。</w:t>
      </w:r>
    </w:p>
    <w:p w:rsidR="000222BB" w:rsidRPr="007A0BA8" w:rsidRDefault="000222BB" w:rsidP="00A762C0">
      <w:pPr>
        <w:adjustRightInd w:val="0"/>
        <w:spacing w:line="400" w:lineRule="exact"/>
        <w:ind w:firstLineChars="200" w:firstLine="31680"/>
        <w:jc w:val="left"/>
        <w:rPr>
          <w:rFonts w:ascii="宋体"/>
          <w:sz w:val="24"/>
          <w:szCs w:val="24"/>
        </w:rPr>
      </w:pPr>
      <w:r w:rsidRPr="00286F55">
        <w:rPr>
          <w:rFonts w:ascii="宋体" w:hAnsi="宋体" w:cs="宋体" w:hint="eastAsia"/>
          <w:sz w:val="24"/>
          <w:szCs w:val="24"/>
        </w:rPr>
        <w:t>投标人名称：</w:t>
      </w:r>
      <w:r w:rsidRPr="00286F55">
        <w:rPr>
          <w:rFonts w:ascii="宋体" w:hAnsi="宋体" w:cs="宋体"/>
          <w:sz w:val="24"/>
          <w:szCs w:val="24"/>
        </w:rPr>
        <w:t xml:space="preserve">        </w:t>
      </w:r>
      <w:r w:rsidRPr="00286F55">
        <w:rPr>
          <w:rFonts w:ascii="宋体" w:hAnsi="宋体" w:cs="宋体" w:hint="eastAsia"/>
          <w:sz w:val="24"/>
          <w:szCs w:val="24"/>
        </w:rPr>
        <w:t>（盖章）</w:t>
      </w:r>
      <w:r>
        <w:rPr>
          <w:rFonts w:ascii="宋体" w:hAnsi="宋体" w:cs="宋体"/>
          <w:sz w:val="24"/>
          <w:szCs w:val="24"/>
        </w:rPr>
        <w:t xml:space="preserve">         </w:t>
      </w:r>
      <w:r w:rsidRPr="007A0BA8">
        <w:rPr>
          <w:rFonts w:ascii="宋体" w:hAnsi="宋体" w:cs="宋体" w:hint="eastAsia"/>
          <w:sz w:val="24"/>
          <w:szCs w:val="24"/>
        </w:rPr>
        <w:t>法定代表人或授权代表（签字）：</w:t>
      </w:r>
    </w:p>
    <w:p w:rsidR="000222BB" w:rsidRPr="00CF499C" w:rsidRDefault="000222BB" w:rsidP="00A762C0">
      <w:pPr>
        <w:spacing w:line="240" w:lineRule="atLeast"/>
        <w:ind w:firstLineChars="200" w:firstLine="31680"/>
        <w:rPr>
          <w:rFonts w:ascii="宋体"/>
          <w:sz w:val="24"/>
          <w:szCs w:val="24"/>
        </w:rPr>
      </w:pPr>
      <w:r w:rsidRPr="007A0BA8">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日期：</w:t>
      </w:r>
    </w:p>
    <w:p w:rsidR="000222BB" w:rsidRPr="00C41D4B" w:rsidRDefault="000222BB" w:rsidP="00FD2B4C">
      <w:pPr>
        <w:jc w:val="center"/>
        <w:rPr>
          <w:rFonts w:ascii="黑体" w:eastAsia="黑体"/>
          <w:sz w:val="32"/>
          <w:szCs w:val="32"/>
        </w:rPr>
      </w:pPr>
      <w:r w:rsidRPr="00C41D4B">
        <w:rPr>
          <w:rFonts w:ascii="黑体" w:eastAsia="黑体" w:cs="黑体" w:hint="eastAsia"/>
          <w:sz w:val="32"/>
          <w:szCs w:val="32"/>
        </w:rPr>
        <w:t>主要项目业绩表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1336"/>
        <w:gridCol w:w="1896"/>
        <w:gridCol w:w="1896"/>
      </w:tblGrid>
      <w:tr w:rsidR="000222BB" w:rsidRPr="00C41D4B">
        <w:trPr>
          <w:trHeight w:val="420"/>
          <w:jc w:val="center"/>
        </w:trPr>
        <w:tc>
          <w:tcPr>
            <w:tcW w:w="0" w:type="auto"/>
          </w:tcPr>
          <w:p w:rsidR="000222BB" w:rsidRPr="00C41D4B" w:rsidRDefault="000222BB" w:rsidP="00A62DA7">
            <w:pPr>
              <w:jc w:val="center"/>
              <w:rPr>
                <w:rFonts w:ascii="仿宋_GB2312" w:eastAsia="仿宋_GB2312"/>
                <w:sz w:val="28"/>
                <w:szCs w:val="28"/>
              </w:rPr>
            </w:pPr>
            <w:r w:rsidRPr="00C41D4B">
              <w:rPr>
                <w:rFonts w:ascii="仿宋_GB2312" w:eastAsia="仿宋_GB2312" w:cs="仿宋_GB2312" w:hint="eastAsia"/>
                <w:sz w:val="28"/>
                <w:szCs w:val="28"/>
              </w:rPr>
              <w:t>项目名称</w:t>
            </w:r>
          </w:p>
        </w:tc>
        <w:tc>
          <w:tcPr>
            <w:tcW w:w="0" w:type="auto"/>
          </w:tcPr>
          <w:p w:rsidR="000222BB" w:rsidRPr="00C41D4B" w:rsidRDefault="000222BB" w:rsidP="00A62DA7">
            <w:pPr>
              <w:jc w:val="center"/>
              <w:rPr>
                <w:rFonts w:ascii="仿宋_GB2312" w:eastAsia="仿宋_GB2312"/>
                <w:sz w:val="28"/>
                <w:szCs w:val="28"/>
              </w:rPr>
            </w:pPr>
            <w:r w:rsidRPr="00C41D4B">
              <w:rPr>
                <w:rFonts w:ascii="仿宋_GB2312" w:eastAsia="仿宋_GB2312" w:cs="仿宋_GB2312" w:hint="eastAsia"/>
                <w:sz w:val="28"/>
                <w:szCs w:val="28"/>
              </w:rPr>
              <w:t>业务类别</w:t>
            </w:r>
          </w:p>
        </w:tc>
        <w:tc>
          <w:tcPr>
            <w:tcW w:w="0" w:type="auto"/>
          </w:tcPr>
          <w:p w:rsidR="000222BB" w:rsidRPr="00C41D4B" w:rsidRDefault="000222BB" w:rsidP="00A62DA7">
            <w:pPr>
              <w:jc w:val="center"/>
              <w:rPr>
                <w:rFonts w:ascii="仿宋_GB2312" w:eastAsia="仿宋_GB2312"/>
                <w:sz w:val="28"/>
                <w:szCs w:val="28"/>
              </w:rPr>
            </w:pPr>
            <w:r w:rsidRPr="00C41D4B">
              <w:rPr>
                <w:rFonts w:ascii="仿宋_GB2312" w:eastAsia="仿宋_GB2312" w:cs="仿宋_GB2312" w:hint="eastAsia"/>
                <w:sz w:val="28"/>
                <w:szCs w:val="28"/>
              </w:rPr>
              <w:t>业主联系方式</w:t>
            </w:r>
          </w:p>
        </w:tc>
        <w:tc>
          <w:tcPr>
            <w:tcW w:w="0" w:type="auto"/>
          </w:tcPr>
          <w:p w:rsidR="000222BB" w:rsidRPr="00C41D4B" w:rsidRDefault="000222BB" w:rsidP="00A62DA7">
            <w:pPr>
              <w:jc w:val="center"/>
              <w:rPr>
                <w:rFonts w:ascii="仿宋_GB2312" w:eastAsia="仿宋_GB2312"/>
                <w:sz w:val="28"/>
                <w:szCs w:val="28"/>
              </w:rPr>
            </w:pPr>
            <w:r w:rsidRPr="00C41D4B">
              <w:rPr>
                <w:rFonts w:ascii="仿宋_GB2312" w:eastAsia="仿宋_GB2312" w:cs="仿宋_GB2312" w:hint="eastAsia"/>
                <w:sz w:val="28"/>
                <w:szCs w:val="28"/>
              </w:rPr>
              <w:t>项目完成时间</w:t>
            </w:r>
          </w:p>
        </w:tc>
      </w:tr>
      <w:tr w:rsidR="000222BB" w:rsidRPr="00C41D4B">
        <w:trPr>
          <w:trHeight w:val="300"/>
          <w:jc w:val="center"/>
        </w:trPr>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r>
      <w:tr w:rsidR="000222BB" w:rsidRPr="00C41D4B">
        <w:trPr>
          <w:trHeight w:val="300"/>
          <w:jc w:val="center"/>
        </w:trPr>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c>
          <w:tcPr>
            <w:tcW w:w="0" w:type="auto"/>
          </w:tcPr>
          <w:p w:rsidR="000222BB" w:rsidRPr="00C41D4B" w:rsidRDefault="000222BB" w:rsidP="00A62DA7">
            <w:pPr>
              <w:jc w:val="center"/>
              <w:rPr>
                <w:rFonts w:ascii="仿宋_GB2312" w:eastAsia="仿宋_GB2312"/>
                <w:sz w:val="28"/>
                <w:szCs w:val="28"/>
              </w:rPr>
            </w:pPr>
          </w:p>
        </w:tc>
      </w:tr>
      <w:tr w:rsidR="000222BB" w:rsidRPr="00C41D4B">
        <w:trPr>
          <w:trHeight w:val="300"/>
          <w:jc w:val="center"/>
        </w:trPr>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r>
      <w:tr w:rsidR="000222BB" w:rsidRPr="00C41D4B">
        <w:trPr>
          <w:trHeight w:val="300"/>
          <w:jc w:val="center"/>
        </w:trPr>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r>
      <w:tr w:rsidR="000222BB" w:rsidRPr="00C41D4B">
        <w:trPr>
          <w:trHeight w:val="105"/>
          <w:jc w:val="center"/>
        </w:trPr>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c>
          <w:tcPr>
            <w:tcW w:w="0" w:type="auto"/>
          </w:tcPr>
          <w:p w:rsidR="000222BB" w:rsidRPr="00C41D4B" w:rsidRDefault="000222BB" w:rsidP="00A62DA7">
            <w:pPr>
              <w:rPr>
                <w:rFonts w:ascii="仿宋_GB2312" w:eastAsia="仿宋_GB2312"/>
                <w:sz w:val="28"/>
                <w:szCs w:val="28"/>
              </w:rPr>
            </w:pPr>
          </w:p>
        </w:tc>
      </w:tr>
    </w:tbl>
    <w:p w:rsidR="000222BB" w:rsidRPr="00C41D4B" w:rsidRDefault="000222BB" w:rsidP="00FD2B4C">
      <w:pPr>
        <w:rPr>
          <w:rFonts w:ascii="仿宋_GB2312" w:eastAsia="仿宋_GB2312"/>
          <w:sz w:val="24"/>
          <w:szCs w:val="24"/>
        </w:rPr>
      </w:pPr>
      <w:r w:rsidRPr="00C41D4B">
        <w:rPr>
          <w:rFonts w:ascii="仿宋_GB2312" w:eastAsia="仿宋_GB2312" w:cs="仿宋_GB2312" w:hint="eastAsia"/>
          <w:sz w:val="24"/>
          <w:szCs w:val="24"/>
        </w:rPr>
        <w:t>说明：</w:t>
      </w:r>
      <w:r w:rsidRPr="00C41D4B">
        <w:rPr>
          <w:rFonts w:ascii="仿宋_GB2312" w:eastAsia="仿宋_GB2312" w:cs="仿宋_GB2312"/>
          <w:sz w:val="24"/>
          <w:szCs w:val="24"/>
        </w:rPr>
        <w:t>1</w:t>
      </w:r>
      <w:r w:rsidRPr="00C41D4B">
        <w:rPr>
          <w:rFonts w:ascii="仿宋_GB2312" w:eastAsia="仿宋_GB2312" w:cs="仿宋_GB2312" w:hint="eastAsia"/>
          <w:sz w:val="24"/>
          <w:szCs w:val="24"/>
        </w:rPr>
        <w:t>、表中项目为近三年业绩；</w:t>
      </w:r>
      <w:r w:rsidRPr="00C41D4B">
        <w:rPr>
          <w:rFonts w:ascii="仿宋_GB2312" w:eastAsia="仿宋_GB2312" w:cs="仿宋_GB2312"/>
          <w:sz w:val="24"/>
          <w:szCs w:val="24"/>
        </w:rPr>
        <w:t>2</w:t>
      </w:r>
      <w:r w:rsidRPr="00C41D4B">
        <w:rPr>
          <w:rFonts w:ascii="仿宋_GB2312" w:eastAsia="仿宋_GB2312" w:cs="仿宋_GB2312" w:hint="eastAsia"/>
          <w:sz w:val="24"/>
          <w:szCs w:val="24"/>
        </w:rPr>
        <w:t>、只填写与本次市场调研项目一致。</w:t>
      </w:r>
    </w:p>
    <w:p w:rsidR="000222BB" w:rsidRDefault="000222BB" w:rsidP="00FD2B4C">
      <w:pPr>
        <w:tabs>
          <w:tab w:val="left" w:pos="6645"/>
        </w:tabs>
        <w:spacing w:line="360" w:lineRule="auto"/>
        <w:rPr>
          <w:rFonts w:ascii="仿宋_GB2312" w:eastAsia="仿宋_GB2312"/>
          <w:sz w:val="32"/>
          <w:szCs w:val="32"/>
        </w:rPr>
      </w:pPr>
    </w:p>
    <w:p w:rsidR="000222BB" w:rsidRDefault="000222BB" w:rsidP="00FD2B4C">
      <w:pPr>
        <w:tabs>
          <w:tab w:val="left" w:pos="6645"/>
        </w:tabs>
        <w:spacing w:line="360" w:lineRule="auto"/>
        <w:rPr>
          <w:rFonts w:ascii="仿宋_GB2312" w:eastAsia="仿宋_GB2312"/>
          <w:sz w:val="32"/>
          <w:szCs w:val="32"/>
        </w:rPr>
      </w:pPr>
    </w:p>
    <w:p w:rsidR="000222BB" w:rsidRDefault="000222BB" w:rsidP="00FD2B4C">
      <w:pPr>
        <w:tabs>
          <w:tab w:val="left" w:pos="6645"/>
        </w:tabs>
        <w:spacing w:line="360" w:lineRule="auto"/>
        <w:rPr>
          <w:rFonts w:ascii="仿宋_GB2312" w:eastAsia="仿宋_GB2312" w:hAnsi="宋体"/>
          <w:sz w:val="32"/>
          <w:szCs w:val="32"/>
        </w:rPr>
      </w:pPr>
    </w:p>
    <w:p w:rsidR="000222BB" w:rsidRPr="00C41D4B" w:rsidRDefault="000222BB" w:rsidP="00FD2B4C">
      <w:pPr>
        <w:tabs>
          <w:tab w:val="left" w:pos="6645"/>
        </w:tabs>
        <w:spacing w:line="360" w:lineRule="auto"/>
        <w:rPr>
          <w:rFonts w:ascii="黑体" w:eastAsia="黑体" w:hAnsi="宋体" w:cs="黑体"/>
          <w:sz w:val="32"/>
          <w:szCs w:val="32"/>
        </w:rPr>
      </w:pPr>
      <w:r w:rsidRPr="00C41D4B">
        <w:rPr>
          <w:rFonts w:ascii="黑体" w:eastAsia="黑体" w:hAnsi="宋体" w:cs="黑体" w:hint="eastAsia"/>
          <w:sz w:val="32"/>
          <w:szCs w:val="32"/>
        </w:rPr>
        <w:t>附件</w:t>
      </w:r>
      <w:r w:rsidRPr="00C41D4B">
        <w:rPr>
          <w:rFonts w:ascii="黑体" w:eastAsia="黑体" w:hAnsi="宋体" w:cs="黑体"/>
          <w:sz w:val="32"/>
          <w:szCs w:val="32"/>
        </w:rPr>
        <w:t>4</w:t>
      </w:r>
    </w:p>
    <w:p w:rsidR="000222BB" w:rsidRPr="00C41D4B" w:rsidRDefault="000222BB" w:rsidP="00FD2B4C">
      <w:pPr>
        <w:tabs>
          <w:tab w:val="left" w:pos="6645"/>
        </w:tabs>
        <w:spacing w:line="360" w:lineRule="auto"/>
        <w:jc w:val="center"/>
        <w:rPr>
          <w:rFonts w:ascii="黑体" w:eastAsia="黑体"/>
          <w:sz w:val="32"/>
          <w:szCs w:val="32"/>
        </w:rPr>
      </w:pPr>
      <w:r w:rsidRPr="00C41D4B">
        <w:rPr>
          <w:rFonts w:ascii="黑体" w:eastAsia="黑体" w:cs="黑体" w:hint="eastAsia"/>
          <w:sz w:val="32"/>
          <w:szCs w:val="32"/>
        </w:rPr>
        <w:t>反商业贿赂承诺书</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0222BB" w:rsidRPr="006677E2" w:rsidRDefault="000222BB" w:rsidP="00A762C0">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0222BB" w:rsidRPr="006677E2" w:rsidRDefault="000222BB" w:rsidP="00A762C0">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0222BB" w:rsidRPr="006677E2" w:rsidRDefault="000222BB" w:rsidP="00A762C0">
      <w:pPr>
        <w:ind w:firstLineChars="200" w:firstLine="31680"/>
        <w:rPr>
          <w:rFonts w:ascii="仿宋_GB2312" w:eastAsia="仿宋_GB2312"/>
          <w:sz w:val="32"/>
          <w:szCs w:val="32"/>
        </w:rPr>
      </w:pPr>
    </w:p>
    <w:p w:rsidR="000222BB" w:rsidRPr="006677E2" w:rsidRDefault="000222BB" w:rsidP="00FD2B4C">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0222BB" w:rsidRPr="004A4453" w:rsidRDefault="000222BB" w:rsidP="00FD2B4C">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0222BB" w:rsidRPr="00FD2B4C" w:rsidRDefault="000222BB"/>
    <w:sectPr w:rsidR="000222BB" w:rsidRPr="00FD2B4C" w:rsidSect="00C41D4B">
      <w:pgSz w:w="11906" w:h="16838"/>
      <w:pgMar w:top="936"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BB" w:rsidRDefault="000222BB" w:rsidP="00FD2B4C">
      <w:r>
        <w:separator/>
      </w:r>
    </w:p>
  </w:endnote>
  <w:endnote w:type="continuationSeparator" w:id="1">
    <w:p w:rsidR="000222BB" w:rsidRDefault="000222BB" w:rsidP="00FD2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BB" w:rsidRDefault="000222BB" w:rsidP="00FD2B4C">
      <w:r>
        <w:separator/>
      </w:r>
    </w:p>
  </w:footnote>
  <w:footnote w:type="continuationSeparator" w:id="1">
    <w:p w:rsidR="000222BB" w:rsidRDefault="000222BB" w:rsidP="00FD2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B4C"/>
    <w:rsid w:val="00015DE1"/>
    <w:rsid w:val="0002123A"/>
    <w:rsid w:val="000222BB"/>
    <w:rsid w:val="00022D48"/>
    <w:rsid w:val="000B1D35"/>
    <w:rsid w:val="00161E31"/>
    <w:rsid w:val="0016491B"/>
    <w:rsid w:val="001A15EB"/>
    <w:rsid w:val="00207478"/>
    <w:rsid w:val="00242E2C"/>
    <w:rsid w:val="00253207"/>
    <w:rsid w:val="00284F6C"/>
    <w:rsid w:val="00286F55"/>
    <w:rsid w:val="00335518"/>
    <w:rsid w:val="00367F00"/>
    <w:rsid w:val="00393452"/>
    <w:rsid w:val="00393C21"/>
    <w:rsid w:val="003B53AE"/>
    <w:rsid w:val="003F756C"/>
    <w:rsid w:val="00414562"/>
    <w:rsid w:val="00463240"/>
    <w:rsid w:val="00483FE9"/>
    <w:rsid w:val="004A4453"/>
    <w:rsid w:val="004B5A24"/>
    <w:rsid w:val="004F689F"/>
    <w:rsid w:val="0052056C"/>
    <w:rsid w:val="005338E2"/>
    <w:rsid w:val="005436AB"/>
    <w:rsid w:val="00543EA0"/>
    <w:rsid w:val="005A47BE"/>
    <w:rsid w:val="00601745"/>
    <w:rsid w:val="00641CF3"/>
    <w:rsid w:val="006677E2"/>
    <w:rsid w:val="00676FB1"/>
    <w:rsid w:val="006D4567"/>
    <w:rsid w:val="00712BB1"/>
    <w:rsid w:val="00720F0C"/>
    <w:rsid w:val="0076389B"/>
    <w:rsid w:val="0077417B"/>
    <w:rsid w:val="00794014"/>
    <w:rsid w:val="007948B6"/>
    <w:rsid w:val="007A0BA8"/>
    <w:rsid w:val="007F3AD3"/>
    <w:rsid w:val="008A7860"/>
    <w:rsid w:val="008B09F9"/>
    <w:rsid w:val="008D243B"/>
    <w:rsid w:val="008E1E9D"/>
    <w:rsid w:val="008F7486"/>
    <w:rsid w:val="00914BB7"/>
    <w:rsid w:val="00941146"/>
    <w:rsid w:val="00945278"/>
    <w:rsid w:val="0096129A"/>
    <w:rsid w:val="00965B64"/>
    <w:rsid w:val="0098025D"/>
    <w:rsid w:val="00994035"/>
    <w:rsid w:val="00A24715"/>
    <w:rsid w:val="00A34B34"/>
    <w:rsid w:val="00A62DA7"/>
    <w:rsid w:val="00A762C0"/>
    <w:rsid w:val="00AF5538"/>
    <w:rsid w:val="00B14669"/>
    <w:rsid w:val="00B17349"/>
    <w:rsid w:val="00B24505"/>
    <w:rsid w:val="00B54D26"/>
    <w:rsid w:val="00B855A0"/>
    <w:rsid w:val="00B93D38"/>
    <w:rsid w:val="00BF05F3"/>
    <w:rsid w:val="00C41D4B"/>
    <w:rsid w:val="00CE5B5E"/>
    <w:rsid w:val="00CF499C"/>
    <w:rsid w:val="00D2054D"/>
    <w:rsid w:val="00D70DFB"/>
    <w:rsid w:val="00D73839"/>
    <w:rsid w:val="00DB2742"/>
    <w:rsid w:val="00DB38F3"/>
    <w:rsid w:val="00DD1EFE"/>
    <w:rsid w:val="00E40FC1"/>
    <w:rsid w:val="00EA5A50"/>
    <w:rsid w:val="00EC2F42"/>
    <w:rsid w:val="00EF72C4"/>
    <w:rsid w:val="00F53AF1"/>
    <w:rsid w:val="00FA5E5C"/>
    <w:rsid w:val="00FB089F"/>
    <w:rsid w:val="00FD2B4C"/>
    <w:rsid w:val="00FD608A"/>
    <w:rsid w:val="00FF5B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4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2B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D2B4C"/>
    <w:rPr>
      <w:sz w:val="18"/>
      <w:szCs w:val="18"/>
    </w:rPr>
  </w:style>
  <w:style w:type="paragraph" w:styleId="Footer">
    <w:name w:val="footer"/>
    <w:basedOn w:val="Normal"/>
    <w:link w:val="FooterChar"/>
    <w:uiPriority w:val="99"/>
    <w:semiHidden/>
    <w:rsid w:val="00FD2B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D2B4C"/>
    <w:rPr>
      <w:sz w:val="18"/>
      <w:szCs w:val="18"/>
    </w:rPr>
  </w:style>
  <w:style w:type="paragraph" w:styleId="PlainText">
    <w:name w:val="Plain Text"/>
    <w:basedOn w:val="Normal"/>
    <w:link w:val="PlainTextChar"/>
    <w:uiPriority w:val="99"/>
    <w:rsid w:val="00FD2B4C"/>
    <w:rPr>
      <w:rFonts w:ascii="宋体" w:hAnsi="Courier New" w:cs="宋体"/>
    </w:rPr>
  </w:style>
  <w:style w:type="character" w:customStyle="1" w:styleId="PlainTextChar">
    <w:name w:val="Plain Text Char"/>
    <w:basedOn w:val="DefaultParagraphFont"/>
    <w:link w:val="PlainText"/>
    <w:uiPriority w:val="99"/>
    <w:locked/>
    <w:rsid w:val="00FD2B4C"/>
    <w:rPr>
      <w:rFonts w:ascii="宋体" w:eastAsia="宋体" w:hAnsi="Courier New" w:cs="宋体"/>
      <w:sz w:val="21"/>
      <w:szCs w:val="21"/>
    </w:rPr>
  </w:style>
  <w:style w:type="paragraph" w:styleId="BalloonText">
    <w:name w:val="Balloon Text"/>
    <w:basedOn w:val="Normal"/>
    <w:link w:val="BalloonTextChar"/>
    <w:uiPriority w:val="99"/>
    <w:semiHidden/>
    <w:rsid w:val="00FD2B4C"/>
    <w:rPr>
      <w:sz w:val="18"/>
      <w:szCs w:val="18"/>
    </w:rPr>
  </w:style>
  <w:style w:type="character" w:customStyle="1" w:styleId="BalloonTextChar">
    <w:name w:val="Balloon Text Char"/>
    <w:basedOn w:val="DefaultParagraphFont"/>
    <w:link w:val="BalloonText"/>
    <w:uiPriority w:val="99"/>
    <w:semiHidden/>
    <w:locked/>
    <w:rsid w:val="00FD2B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8</Pages>
  <Words>652</Words>
  <Characters>3719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38</cp:revision>
  <dcterms:created xsi:type="dcterms:W3CDTF">2017-02-06T01:55:00Z</dcterms:created>
  <dcterms:modified xsi:type="dcterms:W3CDTF">2017-03-06T07:28:00Z</dcterms:modified>
</cp:coreProperties>
</file>