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0EA" w:rsidRDefault="004900EA" w:rsidP="00267740">
      <w:pPr>
        <w:rPr>
          <w:sz w:val="30"/>
          <w:szCs w:val="30"/>
        </w:rPr>
      </w:pPr>
    </w:p>
    <w:p w:rsidR="00B07BE3" w:rsidRPr="00B07BE3" w:rsidRDefault="00B07BE3" w:rsidP="00215921">
      <w:pPr>
        <w:spacing w:line="360" w:lineRule="auto"/>
        <w:jc w:val="left"/>
      </w:pPr>
      <w:r w:rsidRPr="00B07BE3">
        <w:rPr>
          <w:rFonts w:hint="eastAsia"/>
        </w:rPr>
        <w:t>附件</w:t>
      </w:r>
      <w:r w:rsidRPr="00B07BE3">
        <w:rPr>
          <w:rFonts w:hint="eastAsia"/>
        </w:rPr>
        <w:t>1</w:t>
      </w:r>
      <w:r w:rsidRPr="00B07BE3">
        <w:rPr>
          <w:rFonts w:hint="eastAsia"/>
        </w:rPr>
        <w:t>：四川省妇幼保健院安全运维服务参数及评分办法</w:t>
      </w:r>
    </w:p>
    <w:p w:rsidR="004900EA" w:rsidRPr="00121707" w:rsidRDefault="004900EA" w:rsidP="00215921">
      <w:pPr>
        <w:spacing w:line="360" w:lineRule="auto"/>
        <w:jc w:val="left"/>
        <w:rPr>
          <w:b/>
        </w:rPr>
      </w:pPr>
      <w:r w:rsidRPr="00121707">
        <w:rPr>
          <w:b/>
        </w:rPr>
        <w:t>一</w:t>
      </w:r>
      <w:r w:rsidRPr="00121707">
        <w:rPr>
          <w:rFonts w:hint="eastAsia"/>
          <w:b/>
        </w:rPr>
        <w:t>、</w:t>
      </w:r>
      <w:r w:rsidRPr="00121707">
        <w:rPr>
          <w:b/>
        </w:rPr>
        <w:t>项目背景</w:t>
      </w:r>
    </w:p>
    <w:p w:rsidR="00596B5F" w:rsidRPr="00980F73" w:rsidRDefault="009F0F0F" w:rsidP="00215921">
      <w:pPr>
        <w:spacing w:line="360" w:lineRule="auto"/>
        <w:ind w:firstLine="420"/>
        <w:jc w:val="left"/>
        <w:rPr>
          <w:rFonts w:asciiTheme="minorEastAsia" w:hAnsiTheme="minorEastAsia"/>
          <w:sz w:val="20"/>
          <w:szCs w:val="20"/>
        </w:rPr>
      </w:pPr>
      <w:r w:rsidRPr="00980F73">
        <w:rPr>
          <w:rFonts w:asciiTheme="minorEastAsia" w:hAnsiTheme="minorEastAsia" w:hint="eastAsia"/>
          <w:sz w:val="20"/>
          <w:szCs w:val="20"/>
        </w:rPr>
        <w:t>四川省妇幼保健院成立于1988年4月，是一所集保健、临床、业务培训指导、应用科研为一体的三级甲等妇幼保健机构，系省卫生计生委直属的非营利性事业单位。现挂牌有四川省妇幼保健院、四川省妇女儿童医院、四川省儿童医学中心、四川省妇幼健康研究所、四川省新生儿疾病筛查中心、四川省产前诊断中心。</w:t>
      </w:r>
    </w:p>
    <w:p w:rsidR="00DD03FB" w:rsidRPr="00980F73" w:rsidRDefault="00B81221" w:rsidP="00215921">
      <w:pPr>
        <w:spacing w:line="360" w:lineRule="auto"/>
        <w:ind w:firstLine="420"/>
        <w:jc w:val="left"/>
        <w:rPr>
          <w:rFonts w:asciiTheme="minorEastAsia" w:hAnsiTheme="minorEastAsia"/>
          <w:sz w:val="20"/>
          <w:szCs w:val="20"/>
        </w:rPr>
      </w:pPr>
      <w:r>
        <w:rPr>
          <w:rFonts w:asciiTheme="minorEastAsia" w:hAnsiTheme="minorEastAsia" w:hint="eastAsia"/>
          <w:sz w:val="20"/>
          <w:szCs w:val="20"/>
        </w:rPr>
        <w:t>基于信息安全的形式不断严峻同时国家对信息安全的监管力度不断增大，同时我</w:t>
      </w:r>
      <w:r w:rsidR="00DD03FB" w:rsidRPr="00980F73">
        <w:rPr>
          <w:rFonts w:asciiTheme="minorEastAsia" w:hAnsiTheme="minorEastAsia" w:hint="eastAsia"/>
          <w:sz w:val="20"/>
          <w:szCs w:val="20"/>
        </w:rPr>
        <w:t>院规模和业务的不断发展，</w:t>
      </w:r>
      <w:r>
        <w:rPr>
          <w:rFonts w:asciiTheme="minorEastAsia" w:hAnsiTheme="minorEastAsia" w:hint="eastAsia"/>
          <w:sz w:val="20"/>
          <w:szCs w:val="20"/>
        </w:rPr>
        <w:t>为了保障我院信息基础设施的稳定运行</w:t>
      </w:r>
      <w:r w:rsidR="00DD03FB" w:rsidRPr="00980F73">
        <w:rPr>
          <w:rFonts w:asciiTheme="minorEastAsia" w:hAnsiTheme="minorEastAsia" w:hint="eastAsia"/>
          <w:sz w:val="20"/>
          <w:szCs w:val="20"/>
        </w:rPr>
        <w:t>，</w:t>
      </w:r>
      <w:r>
        <w:rPr>
          <w:rFonts w:asciiTheme="minorEastAsia" w:hAnsiTheme="minorEastAsia" w:hint="eastAsia"/>
          <w:sz w:val="20"/>
          <w:szCs w:val="20"/>
        </w:rPr>
        <w:t>为关键业务系统</w:t>
      </w:r>
      <w:r w:rsidR="00DD03FB" w:rsidRPr="00980F73">
        <w:rPr>
          <w:rFonts w:asciiTheme="minorEastAsia" w:hAnsiTheme="minorEastAsia" w:hint="eastAsia"/>
          <w:sz w:val="20"/>
          <w:szCs w:val="20"/>
        </w:rPr>
        <w:t>如PACS、HIS、LIS</w:t>
      </w:r>
      <w:r w:rsidR="00FA49A8">
        <w:rPr>
          <w:rFonts w:asciiTheme="minorEastAsia" w:hAnsiTheme="minorEastAsia" w:hint="eastAsia"/>
          <w:sz w:val="20"/>
          <w:szCs w:val="20"/>
        </w:rPr>
        <w:t>、区域公共卫生平台</w:t>
      </w:r>
      <w:r w:rsidR="00AD0D72">
        <w:rPr>
          <w:rFonts w:asciiTheme="minorEastAsia" w:hAnsiTheme="minorEastAsia" w:hint="eastAsia"/>
          <w:sz w:val="20"/>
          <w:szCs w:val="20"/>
        </w:rPr>
        <w:t>等</w:t>
      </w:r>
      <w:r>
        <w:rPr>
          <w:rFonts w:asciiTheme="minorEastAsia" w:hAnsiTheme="minorEastAsia" w:hint="eastAsia"/>
          <w:sz w:val="20"/>
          <w:szCs w:val="20"/>
        </w:rPr>
        <w:t>提供一个良好的运行环境</w:t>
      </w:r>
      <w:r w:rsidR="00DD03FB" w:rsidRPr="00980F73">
        <w:rPr>
          <w:rFonts w:asciiTheme="minorEastAsia" w:hAnsiTheme="minorEastAsia" w:hint="eastAsia"/>
          <w:sz w:val="20"/>
          <w:szCs w:val="20"/>
        </w:rPr>
        <w:t>，</w:t>
      </w:r>
      <w:r w:rsidR="00F57675">
        <w:rPr>
          <w:rFonts w:asciiTheme="minorEastAsia" w:hAnsiTheme="minorEastAsia" w:hint="eastAsia"/>
          <w:sz w:val="20"/>
          <w:szCs w:val="20"/>
        </w:rPr>
        <w:t>如何对</w:t>
      </w:r>
      <w:r>
        <w:rPr>
          <w:rFonts w:asciiTheme="minorEastAsia" w:hAnsiTheme="minorEastAsia" w:hint="eastAsia"/>
          <w:sz w:val="20"/>
          <w:szCs w:val="20"/>
        </w:rPr>
        <w:t>我院的信息基础</w:t>
      </w:r>
      <w:r w:rsidR="00F57675">
        <w:rPr>
          <w:rFonts w:asciiTheme="minorEastAsia" w:hAnsiTheme="minorEastAsia" w:hint="eastAsia"/>
          <w:sz w:val="20"/>
          <w:szCs w:val="20"/>
        </w:rPr>
        <w:t>设施</w:t>
      </w:r>
      <w:r>
        <w:rPr>
          <w:rFonts w:asciiTheme="minorEastAsia" w:hAnsiTheme="minorEastAsia" w:hint="eastAsia"/>
          <w:sz w:val="20"/>
          <w:szCs w:val="20"/>
        </w:rPr>
        <w:t>进行</w:t>
      </w:r>
      <w:r w:rsidR="00F57675">
        <w:rPr>
          <w:rFonts w:asciiTheme="minorEastAsia" w:hAnsiTheme="minorEastAsia" w:hint="eastAsia"/>
          <w:sz w:val="20"/>
          <w:szCs w:val="20"/>
        </w:rPr>
        <w:t>安全</w:t>
      </w:r>
      <w:r>
        <w:rPr>
          <w:rFonts w:asciiTheme="minorEastAsia" w:hAnsiTheme="minorEastAsia" w:hint="eastAsia"/>
          <w:sz w:val="20"/>
          <w:szCs w:val="20"/>
        </w:rPr>
        <w:t>运维、</w:t>
      </w:r>
      <w:r w:rsidR="00F57675">
        <w:rPr>
          <w:rFonts w:asciiTheme="minorEastAsia" w:hAnsiTheme="minorEastAsia" w:hint="eastAsia"/>
          <w:sz w:val="20"/>
          <w:szCs w:val="20"/>
        </w:rPr>
        <w:t>安全</w:t>
      </w:r>
      <w:r>
        <w:rPr>
          <w:rFonts w:asciiTheme="minorEastAsia" w:hAnsiTheme="minorEastAsia" w:hint="eastAsia"/>
          <w:sz w:val="20"/>
          <w:szCs w:val="20"/>
        </w:rPr>
        <w:t>加固、</w:t>
      </w:r>
      <w:r w:rsidR="00F57675">
        <w:rPr>
          <w:rFonts w:asciiTheme="minorEastAsia" w:hAnsiTheme="minorEastAsia" w:hint="eastAsia"/>
          <w:sz w:val="20"/>
          <w:szCs w:val="20"/>
        </w:rPr>
        <w:t>安全巡检等方面工作需求已经迫在眉睫</w:t>
      </w:r>
      <w:r w:rsidR="00DD03FB" w:rsidRPr="00980F73">
        <w:rPr>
          <w:rFonts w:asciiTheme="minorEastAsia" w:hAnsiTheme="minorEastAsia" w:hint="eastAsia"/>
          <w:sz w:val="20"/>
          <w:szCs w:val="20"/>
        </w:rPr>
        <w:t>。</w:t>
      </w:r>
    </w:p>
    <w:p w:rsidR="004900EA" w:rsidRPr="00980F73" w:rsidRDefault="00596B5F" w:rsidP="00215921">
      <w:pPr>
        <w:spacing w:line="360" w:lineRule="auto"/>
        <w:ind w:firstLine="420"/>
        <w:jc w:val="left"/>
        <w:rPr>
          <w:rFonts w:asciiTheme="minorEastAsia" w:hAnsiTheme="minorEastAsia"/>
          <w:sz w:val="20"/>
          <w:szCs w:val="20"/>
        </w:rPr>
      </w:pPr>
      <w:r w:rsidRPr="00980F73">
        <w:rPr>
          <w:rFonts w:asciiTheme="minorEastAsia" w:hAnsiTheme="minorEastAsia" w:hint="eastAsia"/>
          <w:sz w:val="20"/>
          <w:szCs w:val="20"/>
        </w:rPr>
        <w:t>本次项目将</w:t>
      </w:r>
      <w:r w:rsidR="00E87F5A">
        <w:rPr>
          <w:rFonts w:asciiTheme="minorEastAsia" w:hAnsiTheme="minorEastAsia" w:hint="eastAsia"/>
          <w:sz w:val="20"/>
          <w:szCs w:val="20"/>
        </w:rPr>
        <w:t>以</w:t>
      </w:r>
      <w:r w:rsidR="00BA2861">
        <w:rPr>
          <w:rFonts w:asciiTheme="minorEastAsia" w:hAnsiTheme="minorEastAsia" w:hint="eastAsia"/>
          <w:sz w:val="20"/>
          <w:szCs w:val="20"/>
        </w:rPr>
        <w:t>信息</w:t>
      </w:r>
      <w:r w:rsidR="00E87F5A">
        <w:rPr>
          <w:rFonts w:asciiTheme="minorEastAsia" w:hAnsiTheme="minorEastAsia" w:hint="eastAsia"/>
          <w:sz w:val="20"/>
          <w:szCs w:val="20"/>
        </w:rPr>
        <w:t>安全服务为主导思想，拟完成以信息安全运维为基础、同时结合网络安全加固、日常巡检、应急响应、信息安全综合治理为体系的全方位信息安全运维</w:t>
      </w:r>
      <w:r w:rsidR="00BA2861">
        <w:rPr>
          <w:rFonts w:asciiTheme="minorEastAsia" w:hAnsiTheme="minorEastAsia" w:hint="eastAsia"/>
          <w:sz w:val="20"/>
          <w:szCs w:val="20"/>
        </w:rPr>
        <w:t>，从而保障我院的正常医疗秩序有效开展</w:t>
      </w:r>
      <w:r w:rsidRPr="00980F73">
        <w:rPr>
          <w:rFonts w:asciiTheme="minorEastAsia" w:hAnsiTheme="minorEastAsia" w:hint="eastAsia"/>
          <w:sz w:val="20"/>
          <w:szCs w:val="20"/>
        </w:rPr>
        <w:t>。其中包含：</w:t>
      </w:r>
    </w:p>
    <w:p w:rsidR="006B497D" w:rsidRPr="00980F73" w:rsidRDefault="001538CC" w:rsidP="00215921">
      <w:pPr>
        <w:pStyle w:val="a7"/>
        <w:numPr>
          <w:ilvl w:val="0"/>
          <w:numId w:val="3"/>
        </w:numPr>
        <w:spacing w:line="360" w:lineRule="auto"/>
        <w:ind w:firstLineChars="0"/>
        <w:jc w:val="left"/>
        <w:rPr>
          <w:rFonts w:asciiTheme="minorEastAsia" w:hAnsiTheme="minorEastAsia"/>
          <w:sz w:val="20"/>
          <w:szCs w:val="20"/>
        </w:rPr>
      </w:pPr>
      <w:r>
        <w:rPr>
          <w:rFonts w:asciiTheme="minorEastAsia" w:hAnsiTheme="minorEastAsia" w:hint="eastAsia"/>
          <w:sz w:val="20"/>
          <w:szCs w:val="20"/>
        </w:rPr>
        <w:t>网络</w:t>
      </w:r>
      <w:r>
        <w:rPr>
          <w:rFonts w:asciiTheme="minorEastAsia" w:hAnsiTheme="minorEastAsia"/>
          <w:sz w:val="20"/>
          <w:szCs w:val="20"/>
        </w:rPr>
        <w:t>基础安全加固</w:t>
      </w:r>
      <w:r w:rsidR="00935843">
        <w:rPr>
          <w:rFonts w:asciiTheme="minorEastAsia" w:hAnsiTheme="minorEastAsia" w:hint="eastAsia"/>
          <w:sz w:val="20"/>
          <w:szCs w:val="20"/>
        </w:rPr>
        <w:t>；</w:t>
      </w:r>
    </w:p>
    <w:p w:rsidR="000D728D" w:rsidRPr="00980F73" w:rsidRDefault="00B65DB4" w:rsidP="00215921">
      <w:pPr>
        <w:pStyle w:val="a7"/>
        <w:numPr>
          <w:ilvl w:val="0"/>
          <w:numId w:val="3"/>
        </w:numPr>
        <w:spacing w:line="360" w:lineRule="auto"/>
        <w:ind w:firstLineChars="0"/>
        <w:jc w:val="left"/>
        <w:rPr>
          <w:rFonts w:asciiTheme="minorEastAsia" w:hAnsiTheme="minorEastAsia"/>
          <w:sz w:val="20"/>
          <w:szCs w:val="20"/>
        </w:rPr>
      </w:pPr>
      <w:r>
        <w:rPr>
          <w:rFonts w:asciiTheme="minorEastAsia" w:hAnsiTheme="minorEastAsia"/>
          <w:sz w:val="20"/>
          <w:szCs w:val="20"/>
        </w:rPr>
        <w:t>关键业务系统主机监测与加固</w:t>
      </w:r>
      <w:r w:rsidR="00935843">
        <w:rPr>
          <w:rFonts w:asciiTheme="minorEastAsia" w:hAnsiTheme="minorEastAsia" w:hint="eastAsia"/>
          <w:sz w:val="20"/>
          <w:szCs w:val="20"/>
        </w:rPr>
        <w:t>；</w:t>
      </w:r>
    </w:p>
    <w:p w:rsidR="001E2D25" w:rsidRPr="00980F73" w:rsidRDefault="00867486" w:rsidP="00215921">
      <w:pPr>
        <w:pStyle w:val="a7"/>
        <w:numPr>
          <w:ilvl w:val="0"/>
          <w:numId w:val="3"/>
        </w:numPr>
        <w:spacing w:line="360" w:lineRule="auto"/>
        <w:ind w:firstLineChars="0"/>
        <w:jc w:val="left"/>
        <w:rPr>
          <w:rFonts w:asciiTheme="minorEastAsia" w:hAnsiTheme="minorEastAsia"/>
          <w:sz w:val="20"/>
          <w:szCs w:val="20"/>
        </w:rPr>
      </w:pPr>
      <w:r>
        <w:rPr>
          <w:rFonts w:asciiTheme="minorEastAsia" w:hAnsiTheme="minorEastAsia" w:hint="eastAsia"/>
          <w:sz w:val="20"/>
          <w:szCs w:val="20"/>
        </w:rPr>
        <w:t>系统结构优化治理</w:t>
      </w:r>
      <w:r w:rsidR="00935843">
        <w:rPr>
          <w:rFonts w:asciiTheme="minorEastAsia" w:hAnsiTheme="minorEastAsia" w:hint="eastAsia"/>
          <w:sz w:val="20"/>
          <w:szCs w:val="20"/>
        </w:rPr>
        <w:t>；</w:t>
      </w:r>
    </w:p>
    <w:p w:rsidR="00976B6E" w:rsidRDefault="00365160" w:rsidP="00215921">
      <w:pPr>
        <w:pStyle w:val="a7"/>
        <w:numPr>
          <w:ilvl w:val="0"/>
          <w:numId w:val="3"/>
        </w:numPr>
        <w:spacing w:line="360" w:lineRule="auto"/>
        <w:ind w:firstLineChars="0"/>
        <w:jc w:val="left"/>
        <w:rPr>
          <w:rFonts w:asciiTheme="minorEastAsia" w:hAnsiTheme="minorEastAsia"/>
          <w:sz w:val="20"/>
          <w:szCs w:val="20"/>
        </w:rPr>
      </w:pPr>
      <w:r>
        <w:rPr>
          <w:rFonts w:asciiTheme="minorEastAsia" w:hAnsiTheme="minorEastAsia"/>
          <w:sz w:val="20"/>
          <w:szCs w:val="20"/>
        </w:rPr>
        <w:t>周期性巡查与报告</w:t>
      </w:r>
      <w:r w:rsidR="00935843">
        <w:rPr>
          <w:rFonts w:asciiTheme="minorEastAsia" w:hAnsiTheme="minorEastAsia" w:hint="eastAsia"/>
          <w:sz w:val="20"/>
          <w:szCs w:val="20"/>
        </w:rPr>
        <w:t>；</w:t>
      </w:r>
    </w:p>
    <w:p w:rsidR="00D96768" w:rsidRPr="006E26C6" w:rsidRDefault="0022501C" w:rsidP="00D96768">
      <w:pPr>
        <w:pStyle w:val="a7"/>
        <w:numPr>
          <w:ilvl w:val="0"/>
          <w:numId w:val="3"/>
        </w:numPr>
        <w:spacing w:line="360" w:lineRule="auto"/>
        <w:ind w:firstLineChars="0"/>
        <w:jc w:val="left"/>
      </w:pPr>
      <w:r>
        <w:rPr>
          <w:rFonts w:asciiTheme="minorEastAsia" w:hAnsiTheme="minorEastAsia" w:hint="eastAsia"/>
          <w:sz w:val="20"/>
          <w:szCs w:val="20"/>
        </w:rPr>
        <w:t>信息安全综合治理</w:t>
      </w:r>
      <w:r w:rsidR="00935843">
        <w:rPr>
          <w:rFonts w:asciiTheme="minorEastAsia" w:hAnsiTheme="minorEastAsia" w:hint="eastAsia"/>
          <w:sz w:val="20"/>
          <w:szCs w:val="20"/>
        </w:rPr>
        <w:t>；</w:t>
      </w:r>
    </w:p>
    <w:p w:rsidR="006E26C6" w:rsidRPr="00121707" w:rsidRDefault="006E26C6" w:rsidP="00D96768">
      <w:pPr>
        <w:pStyle w:val="a7"/>
        <w:numPr>
          <w:ilvl w:val="0"/>
          <w:numId w:val="3"/>
        </w:numPr>
        <w:spacing w:line="360" w:lineRule="auto"/>
        <w:ind w:firstLineChars="0"/>
        <w:jc w:val="left"/>
      </w:pPr>
      <w:r>
        <w:rPr>
          <w:rFonts w:asciiTheme="minorEastAsia" w:hAnsiTheme="minorEastAsia"/>
          <w:sz w:val="20"/>
          <w:szCs w:val="20"/>
        </w:rPr>
        <w:t>优化现有信息安全管理制度</w:t>
      </w:r>
      <w:r>
        <w:rPr>
          <w:rFonts w:asciiTheme="minorEastAsia" w:hAnsiTheme="minorEastAsia" w:hint="eastAsia"/>
          <w:sz w:val="20"/>
          <w:szCs w:val="20"/>
        </w:rPr>
        <w:t>；</w:t>
      </w:r>
    </w:p>
    <w:p w:rsidR="00121707" w:rsidRPr="00121707" w:rsidRDefault="004900EA" w:rsidP="00215921">
      <w:pPr>
        <w:spacing w:line="360" w:lineRule="auto"/>
        <w:jc w:val="left"/>
        <w:rPr>
          <w:b/>
        </w:rPr>
      </w:pPr>
      <w:r w:rsidRPr="00121707">
        <w:rPr>
          <w:rFonts w:hint="eastAsia"/>
          <w:b/>
        </w:rPr>
        <w:t>二、</w:t>
      </w:r>
      <w:r w:rsidR="00121707">
        <w:rPr>
          <w:rFonts w:hint="eastAsia"/>
          <w:b/>
        </w:rPr>
        <w:t>项目现状</w:t>
      </w:r>
    </w:p>
    <w:p w:rsidR="00960EFB" w:rsidRDefault="00A27175" w:rsidP="00960EFB">
      <w:pPr>
        <w:spacing w:line="360" w:lineRule="auto"/>
        <w:ind w:left="420"/>
        <w:rPr>
          <w:sz w:val="20"/>
          <w:szCs w:val="20"/>
        </w:rPr>
      </w:pPr>
      <w:r>
        <w:rPr>
          <w:rFonts w:hint="eastAsia"/>
          <w:sz w:val="20"/>
          <w:szCs w:val="20"/>
        </w:rPr>
        <w:t>我院经过多年不断建设，目前形成了</w:t>
      </w:r>
      <w:r w:rsidR="000B34E6">
        <w:rPr>
          <w:rFonts w:hint="eastAsia"/>
          <w:sz w:val="20"/>
          <w:szCs w:val="20"/>
        </w:rPr>
        <w:t>双网络构建方式：</w:t>
      </w:r>
    </w:p>
    <w:p w:rsidR="000B34E6" w:rsidRPr="00E300A9" w:rsidRDefault="000B34E6" w:rsidP="00E300A9">
      <w:pPr>
        <w:pStyle w:val="a7"/>
        <w:numPr>
          <w:ilvl w:val="0"/>
          <w:numId w:val="11"/>
        </w:numPr>
        <w:spacing w:line="360" w:lineRule="auto"/>
        <w:ind w:firstLineChars="0"/>
        <w:rPr>
          <w:sz w:val="20"/>
          <w:szCs w:val="20"/>
        </w:rPr>
      </w:pPr>
      <w:r w:rsidRPr="00E300A9">
        <w:rPr>
          <w:sz w:val="20"/>
          <w:szCs w:val="20"/>
        </w:rPr>
        <w:t>主要医务生产网络</w:t>
      </w:r>
      <w:r w:rsidRPr="00E300A9">
        <w:rPr>
          <w:rFonts w:hint="eastAsia"/>
          <w:sz w:val="20"/>
          <w:szCs w:val="20"/>
        </w:rPr>
        <w:t>，</w:t>
      </w:r>
      <w:r w:rsidRPr="00E300A9">
        <w:rPr>
          <w:sz w:val="20"/>
          <w:szCs w:val="20"/>
        </w:rPr>
        <w:t>包括</w:t>
      </w:r>
      <w:r w:rsidRPr="00E300A9">
        <w:rPr>
          <w:sz w:val="20"/>
          <w:szCs w:val="20"/>
        </w:rPr>
        <w:t>HIS</w:t>
      </w:r>
      <w:r w:rsidRPr="00E300A9">
        <w:rPr>
          <w:rFonts w:hint="eastAsia"/>
          <w:sz w:val="20"/>
          <w:szCs w:val="20"/>
        </w:rPr>
        <w:t>、</w:t>
      </w:r>
      <w:r w:rsidRPr="00E300A9">
        <w:rPr>
          <w:sz w:val="20"/>
          <w:szCs w:val="20"/>
        </w:rPr>
        <w:t>LIS</w:t>
      </w:r>
      <w:r w:rsidRPr="00E300A9">
        <w:rPr>
          <w:rFonts w:hint="eastAsia"/>
          <w:sz w:val="20"/>
          <w:szCs w:val="20"/>
        </w:rPr>
        <w:t>、</w:t>
      </w:r>
      <w:r w:rsidRPr="00E300A9">
        <w:rPr>
          <w:sz w:val="20"/>
          <w:szCs w:val="20"/>
        </w:rPr>
        <w:t>PACS</w:t>
      </w:r>
      <w:r w:rsidRPr="00E300A9">
        <w:rPr>
          <w:sz w:val="20"/>
          <w:szCs w:val="20"/>
        </w:rPr>
        <w:t>等</w:t>
      </w:r>
      <w:r w:rsidR="00E300A9" w:rsidRPr="00E300A9">
        <w:rPr>
          <w:sz w:val="20"/>
          <w:szCs w:val="20"/>
        </w:rPr>
        <w:t>服务于日常诊疗的关键业务网</w:t>
      </w:r>
      <w:r w:rsidR="00E300A9" w:rsidRPr="00E300A9">
        <w:rPr>
          <w:rFonts w:hint="eastAsia"/>
          <w:sz w:val="20"/>
          <w:szCs w:val="20"/>
        </w:rPr>
        <w:t>；</w:t>
      </w:r>
    </w:p>
    <w:p w:rsidR="00E300A9" w:rsidRDefault="0083685D" w:rsidP="00E300A9">
      <w:pPr>
        <w:pStyle w:val="a7"/>
        <w:numPr>
          <w:ilvl w:val="0"/>
          <w:numId w:val="11"/>
        </w:numPr>
        <w:spacing w:line="360" w:lineRule="auto"/>
        <w:ind w:firstLineChars="0"/>
        <w:rPr>
          <w:sz w:val="20"/>
          <w:szCs w:val="20"/>
        </w:rPr>
      </w:pPr>
      <w:r>
        <w:rPr>
          <w:rFonts w:hint="eastAsia"/>
          <w:sz w:val="20"/>
          <w:szCs w:val="20"/>
        </w:rPr>
        <w:t>区域卫生公共网络，通过与上级主管部门互联</w:t>
      </w:r>
      <w:r w:rsidR="00945390">
        <w:rPr>
          <w:rFonts w:hint="eastAsia"/>
          <w:sz w:val="20"/>
          <w:szCs w:val="20"/>
        </w:rPr>
        <w:t>，将相关公共卫生平台数据进行有效交互与共享；</w:t>
      </w:r>
    </w:p>
    <w:p w:rsidR="00BE4FC6" w:rsidRDefault="00BE4FC6" w:rsidP="00BE4FC6">
      <w:pPr>
        <w:spacing w:line="360" w:lineRule="auto"/>
        <w:ind w:left="420"/>
        <w:rPr>
          <w:sz w:val="20"/>
          <w:szCs w:val="20"/>
        </w:rPr>
      </w:pPr>
      <w:r>
        <w:rPr>
          <w:sz w:val="20"/>
          <w:szCs w:val="20"/>
        </w:rPr>
        <w:t>我院经过最近几年来的信息安全建设后</w:t>
      </w:r>
      <w:r>
        <w:rPr>
          <w:rFonts w:hint="eastAsia"/>
          <w:sz w:val="20"/>
          <w:szCs w:val="20"/>
        </w:rPr>
        <w:t>，</w:t>
      </w:r>
      <w:r>
        <w:rPr>
          <w:sz w:val="20"/>
          <w:szCs w:val="20"/>
        </w:rPr>
        <w:t>目前所承载的设备种类</w:t>
      </w:r>
      <w:r>
        <w:rPr>
          <w:rFonts w:hint="eastAsia"/>
          <w:sz w:val="20"/>
          <w:szCs w:val="20"/>
        </w:rPr>
        <w:t>、</w:t>
      </w:r>
      <w:r>
        <w:rPr>
          <w:sz w:val="20"/>
          <w:szCs w:val="20"/>
        </w:rPr>
        <w:t>厂家繁多如下</w:t>
      </w:r>
      <w:r>
        <w:rPr>
          <w:rFonts w:hint="eastAsia"/>
          <w:sz w:val="20"/>
          <w:szCs w:val="20"/>
        </w:rPr>
        <w:t>：</w:t>
      </w:r>
    </w:p>
    <w:p w:rsidR="00BE4FC6" w:rsidRPr="006154ED" w:rsidRDefault="006154ED" w:rsidP="006154ED">
      <w:pPr>
        <w:pStyle w:val="a7"/>
        <w:numPr>
          <w:ilvl w:val="0"/>
          <w:numId w:val="12"/>
        </w:numPr>
        <w:spacing w:line="360" w:lineRule="auto"/>
        <w:ind w:firstLineChars="0"/>
        <w:rPr>
          <w:sz w:val="20"/>
          <w:szCs w:val="20"/>
        </w:rPr>
      </w:pPr>
      <w:r w:rsidRPr="006154ED">
        <w:rPr>
          <w:rFonts w:hint="eastAsia"/>
          <w:sz w:val="20"/>
          <w:szCs w:val="20"/>
        </w:rPr>
        <w:t>防火墙（深信服、启明）</w:t>
      </w:r>
    </w:p>
    <w:p w:rsidR="006154ED" w:rsidRDefault="00814F31" w:rsidP="006154ED">
      <w:pPr>
        <w:pStyle w:val="a7"/>
        <w:numPr>
          <w:ilvl w:val="0"/>
          <w:numId w:val="12"/>
        </w:numPr>
        <w:spacing w:line="360" w:lineRule="auto"/>
        <w:ind w:firstLineChars="0"/>
        <w:rPr>
          <w:sz w:val="20"/>
          <w:szCs w:val="20"/>
        </w:rPr>
      </w:pPr>
      <w:r>
        <w:rPr>
          <w:rFonts w:hint="eastAsia"/>
          <w:sz w:val="20"/>
          <w:szCs w:val="20"/>
        </w:rPr>
        <w:t>堡垒机</w:t>
      </w:r>
    </w:p>
    <w:p w:rsidR="00814F31" w:rsidRDefault="00814F31" w:rsidP="006154ED">
      <w:pPr>
        <w:pStyle w:val="a7"/>
        <w:numPr>
          <w:ilvl w:val="0"/>
          <w:numId w:val="12"/>
        </w:numPr>
        <w:spacing w:line="360" w:lineRule="auto"/>
        <w:ind w:firstLineChars="0"/>
        <w:rPr>
          <w:sz w:val="20"/>
          <w:szCs w:val="20"/>
        </w:rPr>
      </w:pPr>
      <w:r>
        <w:rPr>
          <w:sz w:val="20"/>
          <w:szCs w:val="20"/>
        </w:rPr>
        <w:t>入侵防御系统</w:t>
      </w:r>
    </w:p>
    <w:p w:rsidR="00814F31" w:rsidRDefault="00814F31" w:rsidP="006154ED">
      <w:pPr>
        <w:pStyle w:val="a7"/>
        <w:numPr>
          <w:ilvl w:val="0"/>
          <w:numId w:val="12"/>
        </w:numPr>
        <w:spacing w:line="360" w:lineRule="auto"/>
        <w:ind w:firstLineChars="0"/>
        <w:rPr>
          <w:sz w:val="20"/>
          <w:szCs w:val="20"/>
        </w:rPr>
      </w:pPr>
      <w:r>
        <w:rPr>
          <w:sz w:val="20"/>
          <w:szCs w:val="20"/>
        </w:rPr>
        <w:lastRenderedPageBreak/>
        <w:t>入侵检测系统</w:t>
      </w:r>
    </w:p>
    <w:p w:rsidR="00814F31" w:rsidRDefault="00814F31" w:rsidP="006154ED">
      <w:pPr>
        <w:pStyle w:val="a7"/>
        <w:numPr>
          <w:ilvl w:val="0"/>
          <w:numId w:val="12"/>
        </w:numPr>
        <w:spacing w:line="360" w:lineRule="auto"/>
        <w:ind w:firstLineChars="0"/>
        <w:rPr>
          <w:sz w:val="20"/>
          <w:szCs w:val="20"/>
        </w:rPr>
      </w:pPr>
      <w:r>
        <w:rPr>
          <w:sz w:val="20"/>
          <w:szCs w:val="20"/>
        </w:rPr>
        <w:t>上网行为管理</w:t>
      </w:r>
    </w:p>
    <w:p w:rsidR="00814F31" w:rsidRDefault="00C36495" w:rsidP="006154ED">
      <w:pPr>
        <w:pStyle w:val="a7"/>
        <w:numPr>
          <w:ilvl w:val="0"/>
          <w:numId w:val="12"/>
        </w:numPr>
        <w:spacing w:line="360" w:lineRule="auto"/>
        <w:ind w:firstLineChars="0"/>
        <w:rPr>
          <w:sz w:val="20"/>
          <w:szCs w:val="20"/>
        </w:rPr>
      </w:pPr>
      <w:r>
        <w:rPr>
          <w:rFonts w:hint="eastAsia"/>
          <w:sz w:val="20"/>
          <w:szCs w:val="20"/>
        </w:rPr>
        <w:t>网闸</w:t>
      </w:r>
    </w:p>
    <w:p w:rsidR="00C36495" w:rsidRDefault="00C36495" w:rsidP="006154ED">
      <w:pPr>
        <w:pStyle w:val="a7"/>
        <w:numPr>
          <w:ilvl w:val="0"/>
          <w:numId w:val="12"/>
        </w:numPr>
        <w:spacing w:line="360" w:lineRule="auto"/>
        <w:ind w:firstLineChars="0"/>
        <w:rPr>
          <w:sz w:val="20"/>
          <w:szCs w:val="20"/>
        </w:rPr>
      </w:pPr>
      <w:r>
        <w:rPr>
          <w:sz w:val="20"/>
          <w:szCs w:val="20"/>
        </w:rPr>
        <w:t>SSL</w:t>
      </w:r>
      <w:r>
        <w:rPr>
          <w:rFonts w:hint="eastAsia"/>
          <w:sz w:val="20"/>
          <w:szCs w:val="20"/>
        </w:rPr>
        <w:t>-</w:t>
      </w:r>
      <w:r>
        <w:rPr>
          <w:sz w:val="20"/>
          <w:szCs w:val="20"/>
        </w:rPr>
        <w:t>VPN</w:t>
      </w:r>
    </w:p>
    <w:p w:rsidR="00C36495" w:rsidRPr="001D18A8" w:rsidRDefault="00D9776C" w:rsidP="00D9776C">
      <w:pPr>
        <w:spacing w:line="360" w:lineRule="auto"/>
        <w:ind w:left="420" w:firstLine="420"/>
        <w:rPr>
          <w:sz w:val="20"/>
          <w:szCs w:val="20"/>
        </w:rPr>
      </w:pPr>
      <w:r>
        <w:rPr>
          <w:sz w:val="20"/>
          <w:szCs w:val="20"/>
        </w:rPr>
        <w:t>如何将上述设备与两套网络有效融合</w:t>
      </w:r>
      <w:r>
        <w:rPr>
          <w:rFonts w:hint="eastAsia"/>
          <w:sz w:val="20"/>
          <w:szCs w:val="20"/>
        </w:rPr>
        <w:t>，</w:t>
      </w:r>
      <w:r>
        <w:rPr>
          <w:sz w:val="20"/>
          <w:szCs w:val="20"/>
        </w:rPr>
        <w:t>并且实现基于等级保护前提下的信息安全立体防御</w:t>
      </w:r>
      <w:r>
        <w:rPr>
          <w:rFonts w:hint="eastAsia"/>
          <w:sz w:val="20"/>
          <w:szCs w:val="20"/>
        </w:rPr>
        <w:t>，</w:t>
      </w:r>
      <w:r>
        <w:rPr>
          <w:sz w:val="20"/>
          <w:szCs w:val="20"/>
        </w:rPr>
        <w:t>成为本次项目的重中之重</w:t>
      </w:r>
      <w:r w:rsidR="00DE3A44">
        <w:rPr>
          <w:rFonts w:hint="eastAsia"/>
          <w:sz w:val="20"/>
          <w:szCs w:val="20"/>
        </w:rPr>
        <w:t>。</w:t>
      </w:r>
      <w:r w:rsidR="001D18A8">
        <w:rPr>
          <w:sz w:val="20"/>
          <w:szCs w:val="20"/>
        </w:rPr>
        <w:t>通过</w:t>
      </w:r>
      <w:r w:rsidR="00DE3A44">
        <w:rPr>
          <w:sz w:val="20"/>
          <w:szCs w:val="20"/>
        </w:rPr>
        <w:t>有效的系统结构治理</w:t>
      </w:r>
      <w:r w:rsidR="00DE3A44">
        <w:rPr>
          <w:rFonts w:hint="eastAsia"/>
          <w:sz w:val="20"/>
          <w:szCs w:val="20"/>
        </w:rPr>
        <w:t>、信息安全加固后、定期的巡检、安全事件响应、</w:t>
      </w:r>
      <w:r w:rsidR="000D0368">
        <w:rPr>
          <w:rFonts w:hint="eastAsia"/>
          <w:sz w:val="20"/>
          <w:szCs w:val="20"/>
        </w:rPr>
        <w:t>优化信息安全管理制度等方面</w:t>
      </w:r>
      <w:r w:rsidR="001D18A8">
        <w:rPr>
          <w:rFonts w:hint="eastAsia"/>
          <w:sz w:val="20"/>
          <w:szCs w:val="20"/>
        </w:rPr>
        <w:t>工作，</w:t>
      </w:r>
      <w:r w:rsidR="001D18A8" w:rsidRPr="001D18A8">
        <w:rPr>
          <w:sz w:val="20"/>
          <w:szCs w:val="20"/>
        </w:rPr>
        <w:t>使得我院</w:t>
      </w:r>
      <w:r w:rsidR="001D18A8">
        <w:rPr>
          <w:sz w:val="20"/>
          <w:szCs w:val="20"/>
        </w:rPr>
        <w:t>的信息安全管理运维工作进一步加强</w:t>
      </w:r>
      <w:r w:rsidR="001D18A8">
        <w:rPr>
          <w:rFonts w:hint="eastAsia"/>
          <w:sz w:val="20"/>
          <w:szCs w:val="20"/>
        </w:rPr>
        <w:t>，</w:t>
      </w:r>
      <w:r w:rsidR="001D18A8">
        <w:rPr>
          <w:sz w:val="20"/>
          <w:szCs w:val="20"/>
        </w:rPr>
        <w:t>从而为我院的正常医务秩序开展夯实基础</w:t>
      </w:r>
      <w:r w:rsidR="001D18A8">
        <w:rPr>
          <w:rFonts w:hint="eastAsia"/>
          <w:sz w:val="20"/>
          <w:szCs w:val="20"/>
        </w:rPr>
        <w:t>。</w:t>
      </w:r>
    </w:p>
    <w:p w:rsidR="00121707" w:rsidRPr="00121707" w:rsidRDefault="00121707" w:rsidP="00121707">
      <w:pPr>
        <w:rPr>
          <w:sz w:val="24"/>
          <w:szCs w:val="24"/>
        </w:rPr>
      </w:pPr>
    </w:p>
    <w:p w:rsidR="00325D8C" w:rsidRPr="0079223B" w:rsidRDefault="002E146C" w:rsidP="0079223B">
      <w:pPr>
        <w:spacing w:line="360" w:lineRule="auto"/>
        <w:jc w:val="left"/>
        <w:rPr>
          <w:b/>
        </w:rPr>
      </w:pPr>
      <w:r>
        <w:rPr>
          <w:rFonts w:hint="eastAsia"/>
          <w:b/>
        </w:rPr>
        <w:t>三、</w:t>
      </w:r>
      <w:r w:rsidR="00A3477D">
        <w:rPr>
          <w:rFonts w:hint="eastAsia"/>
          <w:b/>
        </w:rPr>
        <w:t>本次</w:t>
      </w:r>
      <w:r w:rsidR="00D258B7">
        <w:rPr>
          <w:rFonts w:hint="eastAsia"/>
          <w:b/>
        </w:rPr>
        <w:t>项目服务</w:t>
      </w:r>
      <w:r>
        <w:rPr>
          <w:rFonts w:hint="eastAsia"/>
          <w:b/>
        </w:rPr>
        <w:t>范围</w:t>
      </w:r>
    </w:p>
    <w:tbl>
      <w:tblPr>
        <w:tblStyle w:val="a9"/>
        <w:tblW w:w="5000" w:type="pct"/>
        <w:tblLook w:val="04A0" w:firstRow="1" w:lastRow="0" w:firstColumn="1" w:lastColumn="0" w:noHBand="0" w:noVBand="1"/>
      </w:tblPr>
      <w:tblGrid>
        <w:gridCol w:w="993"/>
        <w:gridCol w:w="4547"/>
        <w:gridCol w:w="994"/>
        <w:gridCol w:w="994"/>
        <w:gridCol w:w="994"/>
      </w:tblGrid>
      <w:tr w:rsidR="009F62A2" w:rsidRPr="009F62A2" w:rsidTr="002D5F8B">
        <w:tc>
          <w:tcPr>
            <w:tcW w:w="583" w:type="pct"/>
          </w:tcPr>
          <w:p w:rsidR="00292B31" w:rsidRPr="009F62A2" w:rsidRDefault="00292B31" w:rsidP="00292B31">
            <w:pPr>
              <w:spacing w:line="360" w:lineRule="auto"/>
              <w:jc w:val="center"/>
              <w:rPr>
                <w:rFonts w:asciiTheme="minorEastAsia" w:hAnsiTheme="minorEastAsia"/>
                <w:sz w:val="20"/>
                <w:szCs w:val="20"/>
              </w:rPr>
            </w:pPr>
            <w:r w:rsidRPr="009F62A2">
              <w:rPr>
                <w:rFonts w:asciiTheme="minorEastAsia" w:hAnsiTheme="minorEastAsia"/>
                <w:sz w:val="20"/>
                <w:szCs w:val="20"/>
              </w:rPr>
              <w:t>序号</w:t>
            </w:r>
          </w:p>
        </w:tc>
        <w:tc>
          <w:tcPr>
            <w:tcW w:w="2667" w:type="pct"/>
          </w:tcPr>
          <w:p w:rsidR="00292B31" w:rsidRPr="009F62A2" w:rsidRDefault="00292B31" w:rsidP="00292B31">
            <w:pPr>
              <w:spacing w:line="360" w:lineRule="auto"/>
              <w:jc w:val="center"/>
              <w:rPr>
                <w:rFonts w:asciiTheme="minorEastAsia" w:hAnsiTheme="minorEastAsia"/>
                <w:sz w:val="20"/>
                <w:szCs w:val="20"/>
              </w:rPr>
            </w:pPr>
            <w:r w:rsidRPr="009F62A2">
              <w:rPr>
                <w:rFonts w:asciiTheme="minorEastAsia" w:hAnsiTheme="minorEastAsia"/>
                <w:sz w:val="20"/>
                <w:szCs w:val="20"/>
              </w:rPr>
              <w:t>产品名称</w:t>
            </w:r>
          </w:p>
        </w:tc>
        <w:tc>
          <w:tcPr>
            <w:tcW w:w="583" w:type="pct"/>
          </w:tcPr>
          <w:p w:rsidR="00292B31" w:rsidRPr="009F62A2" w:rsidRDefault="00292B31" w:rsidP="00292B31">
            <w:pPr>
              <w:spacing w:line="360" w:lineRule="auto"/>
              <w:jc w:val="center"/>
              <w:rPr>
                <w:rFonts w:asciiTheme="minorEastAsia" w:hAnsiTheme="minorEastAsia"/>
                <w:sz w:val="20"/>
                <w:szCs w:val="20"/>
              </w:rPr>
            </w:pPr>
            <w:r w:rsidRPr="009F62A2">
              <w:rPr>
                <w:rFonts w:asciiTheme="minorEastAsia" w:hAnsiTheme="minorEastAsia" w:hint="eastAsia"/>
                <w:sz w:val="20"/>
                <w:szCs w:val="20"/>
              </w:rPr>
              <w:t>数量</w:t>
            </w:r>
          </w:p>
        </w:tc>
        <w:tc>
          <w:tcPr>
            <w:tcW w:w="583" w:type="pct"/>
          </w:tcPr>
          <w:p w:rsidR="00292B31" w:rsidRPr="009F62A2" w:rsidRDefault="00292B31" w:rsidP="00292B31">
            <w:pPr>
              <w:spacing w:line="360" w:lineRule="auto"/>
              <w:jc w:val="center"/>
              <w:rPr>
                <w:rFonts w:asciiTheme="minorEastAsia" w:hAnsiTheme="minorEastAsia"/>
                <w:sz w:val="20"/>
                <w:szCs w:val="20"/>
              </w:rPr>
            </w:pPr>
            <w:r w:rsidRPr="009F62A2">
              <w:rPr>
                <w:rFonts w:asciiTheme="minorEastAsia" w:hAnsiTheme="minorEastAsia"/>
                <w:sz w:val="20"/>
                <w:szCs w:val="20"/>
              </w:rPr>
              <w:t>单位</w:t>
            </w:r>
          </w:p>
        </w:tc>
        <w:tc>
          <w:tcPr>
            <w:tcW w:w="583" w:type="pct"/>
          </w:tcPr>
          <w:p w:rsidR="00292B31" w:rsidRPr="009F62A2" w:rsidRDefault="00292B31" w:rsidP="00292B31">
            <w:pPr>
              <w:spacing w:line="360" w:lineRule="auto"/>
              <w:jc w:val="center"/>
              <w:rPr>
                <w:rFonts w:asciiTheme="minorEastAsia" w:hAnsiTheme="minorEastAsia"/>
                <w:sz w:val="20"/>
                <w:szCs w:val="20"/>
              </w:rPr>
            </w:pPr>
            <w:r w:rsidRPr="009F62A2">
              <w:rPr>
                <w:rFonts w:asciiTheme="minorEastAsia" w:hAnsiTheme="minorEastAsia"/>
                <w:sz w:val="20"/>
                <w:szCs w:val="20"/>
              </w:rPr>
              <w:t>备注</w:t>
            </w:r>
          </w:p>
        </w:tc>
      </w:tr>
      <w:tr w:rsidR="009F62A2" w:rsidRPr="009F62A2" w:rsidTr="002D5F8B">
        <w:tc>
          <w:tcPr>
            <w:tcW w:w="583" w:type="pct"/>
            <w:vAlign w:val="center"/>
          </w:tcPr>
          <w:p w:rsidR="00292B31" w:rsidRPr="009F62A2" w:rsidRDefault="00D739DB" w:rsidP="00323DCC">
            <w:pPr>
              <w:spacing w:line="360" w:lineRule="auto"/>
              <w:jc w:val="center"/>
              <w:rPr>
                <w:rFonts w:asciiTheme="minorEastAsia" w:hAnsiTheme="minorEastAsia"/>
                <w:sz w:val="20"/>
                <w:szCs w:val="20"/>
              </w:rPr>
            </w:pPr>
            <w:r w:rsidRPr="009F62A2">
              <w:rPr>
                <w:rFonts w:asciiTheme="minorEastAsia" w:hAnsiTheme="minorEastAsia" w:hint="eastAsia"/>
                <w:sz w:val="20"/>
                <w:szCs w:val="20"/>
              </w:rPr>
              <w:t>1</w:t>
            </w:r>
          </w:p>
        </w:tc>
        <w:tc>
          <w:tcPr>
            <w:tcW w:w="2667" w:type="pct"/>
            <w:vAlign w:val="center"/>
          </w:tcPr>
          <w:p w:rsidR="00292B31" w:rsidRPr="009F62A2" w:rsidRDefault="00BE4EBC" w:rsidP="00323DCC">
            <w:pPr>
              <w:spacing w:line="360" w:lineRule="auto"/>
              <w:jc w:val="left"/>
              <w:rPr>
                <w:rFonts w:asciiTheme="minorEastAsia" w:hAnsiTheme="minorEastAsia"/>
                <w:sz w:val="20"/>
                <w:szCs w:val="20"/>
              </w:rPr>
            </w:pPr>
            <w:r>
              <w:rPr>
                <w:rFonts w:asciiTheme="minorEastAsia" w:hAnsiTheme="minorEastAsia" w:hint="eastAsia"/>
                <w:sz w:val="20"/>
                <w:szCs w:val="20"/>
              </w:rPr>
              <w:t>网络基础安全加固</w:t>
            </w:r>
          </w:p>
        </w:tc>
        <w:tc>
          <w:tcPr>
            <w:tcW w:w="583" w:type="pct"/>
            <w:vAlign w:val="center"/>
          </w:tcPr>
          <w:p w:rsidR="00292B31" w:rsidRPr="009F62A2" w:rsidRDefault="00BE4EBC" w:rsidP="00323DCC">
            <w:pPr>
              <w:spacing w:line="360" w:lineRule="auto"/>
              <w:jc w:val="center"/>
              <w:rPr>
                <w:rFonts w:asciiTheme="minorEastAsia" w:hAnsiTheme="minorEastAsia"/>
                <w:sz w:val="20"/>
                <w:szCs w:val="20"/>
              </w:rPr>
            </w:pPr>
            <w:r>
              <w:rPr>
                <w:rFonts w:asciiTheme="minorEastAsia" w:hAnsiTheme="minorEastAsia"/>
                <w:sz w:val="20"/>
                <w:szCs w:val="20"/>
              </w:rPr>
              <w:t>1</w:t>
            </w:r>
          </w:p>
        </w:tc>
        <w:tc>
          <w:tcPr>
            <w:tcW w:w="583" w:type="pct"/>
            <w:vAlign w:val="center"/>
          </w:tcPr>
          <w:p w:rsidR="00292B31" w:rsidRPr="009F62A2" w:rsidRDefault="00BE4EBC" w:rsidP="00F5581E">
            <w:pPr>
              <w:spacing w:line="360" w:lineRule="auto"/>
              <w:jc w:val="center"/>
              <w:rPr>
                <w:rFonts w:asciiTheme="minorEastAsia" w:hAnsiTheme="minorEastAsia"/>
                <w:sz w:val="20"/>
                <w:szCs w:val="20"/>
              </w:rPr>
            </w:pPr>
            <w:r>
              <w:rPr>
                <w:rFonts w:asciiTheme="minorEastAsia" w:hAnsiTheme="minorEastAsia" w:hint="eastAsia"/>
                <w:sz w:val="20"/>
                <w:szCs w:val="20"/>
              </w:rPr>
              <w:t>项</w:t>
            </w:r>
          </w:p>
        </w:tc>
        <w:tc>
          <w:tcPr>
            <w:tcW w:w="583" w:type="pct"/>
          </w:tcPr>
          <w:p w:rsidR="00292B31" w:rsidRPr="009F62A2" w:rsidRDefault="00292B31" w:rsidP="00B65BAE">
            <w:pPr>
              <w:spacing w:line="360" w:lineRule="auto"/>
              <w:jc w:val="left"/>
              <w:rPr>
                <w:rFonts w:asciiTheme="minorEastAsia" w:hAnsiTheme="minorEastAsia"/>
                <w:sz w:val="20"/>
                <w:szCs w:val="20"/>
              </w:rPr>
            </w:pPr>
          </w:p>
        </w:tc>
      </w:tr>
      <w:tr w:rsidR="004D102C" w:rsidRPr="009F62A2" w:rsidTr="002D5F8B">
        <w:tc>
          <w:tcPr>
            <w:tcW w:w="583" w:type="pct"/>
          </w:tcPr>
          <w:p w:rsidR="004D102C" w:rsidRPr="009F62A2" w:rsidRDefault="004D102C" w:rsidP="00D739DB">
            <w:pPr>
              <w:spacing w:line="360" w:lineRule="auto"/>
              <w:jc w:val="center"/>
              <w:rPr>
                <w:rFonts w:asciiTheme="minorEastAsia" w:hAnsiTheme="minorEastAsia"/>
                <w:sz w:val="20"/>
                <w:szCs w:val="20"/>
              </w:rPr>
            </w:pPr>
            <w:r w:rsidRPr="009F62A2">
              <w:rPr>
                <w:rFonts w:asciiTheme="minorEastAsia" w:hAnsiTheme="minorEastAsia" w:hint="eastAsia"/>
                <w:sz w:val="20"/>
                <w:szCs w:val="20"/>
              </w:rPr>
              <w:t>2</w:t>
            </w:r>
          </w:p>
        </w:tc>
        <w:tc>
          <w:tcPr>
            <w:tcW w:w="2667" w:type="pct"/>
          </w:tcPr>
          <w:p w:rsidR="004D102C" w:rsidRPr="009F62A2" w:rsidRDefault="00BE4EBC" w:rsidP="00B65BAE">
            <w:pPr>
              <w:spacing w:line="360" w:lineRule="auto"/>
              <w:jc w:val="left"/>
              <w:rPr>
                <w:rFonts w:asciiTheme="minorEastAsia" w:hAnsiTheme="minorEastAsia"/>
                <w:sz w:val="20"/>
                <w:szCs w:val="20"/>
              </w:rPr>
            </w:pPr>
            <w:r>
              <w:rPr>
                <w:rFonts w:asciiTheme="minorEastAsia" w:hAnsiTheme="minorEastAsia"/>
                <w:sz w:val="20"/>
                <w:szCs w:val="20"/>
              </w:rPr>
              <w:t>关键业务系统主机监测与加固</w:t>
            </w:r>
          </w:p>
        </w:tc>
        <w:tc>
          <w:tcPr>
            <w:tcW w:w="583" w:type="pct"/>
          </w:tcPr>
          <w:p w:rsidR="004D102C" w:rsidRPr="009F62A2" w:rsidRDefault="00BE4EBC" w:rsidP="00D739DB">
            <w:pPr>
              <w:spacing w:line="360" w:lineRule="auto"/>
              <w:jc w:val="center"/>
              <w:rPr>
                <w:rFonts w:asciiTheme="minorEastAsia" w:hAnsiTheme="minorEastAsia"/>
                <w:sz w:val="20"/>
                <w:szCs w:val="20"/>
              </w:rPr>
            </w:pPr>
            <w:r>
              <w:rPr>
                <w:rFonts w:asciiTheme="minorEastAsia" w:hAnsiTheme="minorEastAsia"/>
                <w:sz w:val="20"/>
                <w:szCs w:val="20"/>
              </w:rPr>
              <w:t>1</w:t>
            </w:r>
          </w:p>
        </w:tc>
        <w:tc>
          <w:tcPr>
            <w:tcW w:w="583" w:type="pct"/>
          </w:tcPr>
          <w:p w:rsidR="004D102C" w:rsidRPr="009F62A2" w:rsidRDefault="00BE4EBC" w:rsidP="00D739DB">
            <w:pPr>
              <w:spacing w:line="360" w:lineRule="auto"/>
              <w:jc w:val="center"/>
              <w:rPr>
                <w:rFonts w:asciiTheme="minorEastAsia" w:hAnsiTheme="minorEastAsia"/>
                <w:sz w:val="20"/>
                <w:szCs w:val="20"/>
              </w:rPr>
            </w:pPr>
            <w:r>
              <w:rPr>
                <w:rFonts w:asciiTheme="minorEastAsia" w:hAnsiTheme="minorEastAsia" w:hint="eastAsia"/>
                <w:sz w:val="20"/>
                <w:szCs w:val="20"/>
              </w:rPr>
              <w:t>项</w:t>
            </w:r>
          </w:p>
        </w:tc>
        <w:tc>
          <w:tcPr>
            <w:tcW w:w="583" w:type="pct"/>
          </w:tcPr>
          <w:p w:rsidR="004D102C" w:rsidRPr="009F62A2" w:rsidRDefault="004D102C" w:rsidP="00B65BAE">
            <w:pPr>
              <w:spacing w:line="360" w:lineRule="auto"/>
              <w:jc w:val="left"/>
              <w:rPr>
                <w:rFonts w:asciiTheme="minorEastAsia" w:hAnsiTheme="minorEastAsia"/>
                <w:sz w:val="20"/>
                <w:szCs w:val="20"/>
              </w:rPr>
            </w:pPr>
          </w:p>
        </w:tc>
      </w:tr>
      <w:tr w:rsidR="009F62A2" w:rsidRPr="009F62A2" w:rsidTr="002D5F8B">
        <w:tc>
          <w:tcPr>
            <w:tcW w:w="583" w:type="pct"/>
          </w:tcPr>
          <w:p w:rsidR="00292B31" w:rsidRPr="009F62A2" w:rsidRDefault="004D102C" w:rsidP="00D739DB">
            <w:pPr>
              <w:spacing w:line="360" w:lineRule="auto"/>
              <w:jc w:val="center"/>
              <w:rPr>
                <w:rFonts w:asciiTheme="minorEastAsia" w:hAnsiTheme="minorEastAsia"/>
                <w:sz w:val="20"/>
                <w:szCs w:val="20"/>
              </w:rPr>
            </w:pPr>
            <w:r w:rsidRPr="009F62A2">
              <w:rPr>
                <w:rFonts w:asciiTheme="minorEastAsia" w:hAnsiTheme="minorEastAsia" w:hint="eastAsia"/>
                <w:sz w:val="20"/>
                <w:szCs w:val="20"/>
              </w:rPr>
              <w:t>3</w:t>
            </w:r>
          </w:p>
        </w:tc>
        <w:tc>
          <w:tcPr>
            <w:tcW w:w="2667" w:type="pct"/>
          </w:tcPr>
          <w:p w:rsidR="00292B31" w:rsidRPr="009F62A2" w:rsidRDefault="00BE4EBC" w:rsidP="00B65BAE">
            <w:pPr>
              <w:spacing w:line="360" w:lineRule="auto"/>
              <w:jc w:val="left"/>
              <w:rPr>
                <w:rFonts w:asciiTheme="minorEastAsia" w:hAnsiTheme="minorEastAsia"/>
                <w:sz w:val="20"/>
                <w:szCs w:val="20"/>
              </w:rPr>
            </w:pPr>
            <w:r>
              <w:rPr>
                <w:rFonts w:asciiTheme="minorEastAsia" w:hAnsiTheme="minorEastAsia" w:hint="eastAsia"/>
                <w:sz w:val="20"/>
                <w:szCs w:val="20"/>
              </w:rPr>
              <w:t>系统结构优化治理</w:t>
            </w:r>
          </w:p>
        </w:tc>
        <w:tc>
          <w:tcPr>
            <w:tcW w:w="583" w:type="pct"/>
          </w:tcPr>
          <w:p w:rsidR="00292B31" w:rsidRPr="009F62A2" w:rsidRDefault="00BE4EBC" w:rsidP="00D739DB">
            <w:pPr>
              <w:spacing w:line="360" w:lineRule="auto"/>
              <w:jc w:val="center"/>
              <w:rPr>
                <w:rFonts w:asciiTheme="minorEastAsia" w:hAnsiTheme="minorEastAsia"/>
                <w:sz w:val="20"/>
                <w:szCs w:val="20"/>
              </w:rPr>
            </w:pPr>
            <w:r>
              <w:rPr>
                <w:rFonts w:asciiTheme="minorEastAsia" w:hAnsiTheme="minorEastAsia"/>
                <w:sz w:val="20"/>
                <w:szCs w:val="20"/>
              </w:rPr>
              <w:t>1</w:t>
            </w:r>
          </w:p>
        </w:tc>
        <w:tc>
          <w:tcPr>
            <w:tcW w:w="583" w:type="pct"/>
          </w:tcPr>
          <w:p w:rsidR="00292B31" w:rsidRPr="009F62A2" w:rsidRDefault="00BE4EBC" w:rsidP="00D739DB">
            <w:pPr>
              <w:spacing w:line="360" w:lineRule="auto"/>
              <w:jc w:val="center"/>
              <w:rPr>
                <w:rFonts w:asciiTheme="minorEastAsia" w:hAnsiTheme="minorEastAsia"/>
                <w:sz w:val="20"/>
                <w:szCs w:val="20"/>
              </w:rPr>
            </w:pPr>
            <w:r>
              <w:rPr>
                <w:rFonts w:asciiTheme="minorEastAsia" w:hAnsiTheme="minorEastAsia" w:hint="eastAsia"/>
                <w:sz w:val="20"/>
                <w:szCs w:val="20"/>
              </w:rPr>
              <w:t>项</w:t>
            </w:r>
          </w:p>
        </w:tc>
        <w:tc>
          <w:tcPr>
            <w:tcW w:w="583" w:type="pct"/>
          </w:tcPr>
          <w:p w:rsidR="00292B31" w:rsidRPr="009F62A2" w:rsidRDefault="00292B31" w:rsidP="00B65BAE">
            <w:pPr>
              <w:spacing w:line="360" w:lineRule="auto"/>
              <w:jc w:val="left"/>
              <w:rPr>
                <w:rFonts w:asciiTheme="minorEastAsia" w:hAnsiTheme="minorEastAsia"/>
                <w:sz w:val="20"/>
                <w:szCs w:val="20"/>
              </w:rPr>
            </w:pPr>
          </w:p>
        </w:tc>
      </w:tr>
      <w:tr w:rsidR="004D102C" w:rsidRPr="009F62A2" w:rsidTr="002D5F8B">
        <w:tc>
          <w:tcPr>
            <w:tcW w:w="583" w:type="pct"/>
          </w:tcPr>
          <w:p w:rsidR="004D102C" w:rsidRPr="009F62A2" w:rsidRDefault="004D102C" w:rsidP="00D739DB">
            <w:pPr>
              <w:spacing w:line="360" w:lineRule="auto"/>
              <w:jc w:val="center"/>
              <w:rPr>
                <w:rFonts w:asciiTheme="minorEastAsia" w:hAnsiTheme="minorEastAsia"/>
                <w:sz w:val="20"/>
                <w:szCs w:val="20"/>
              </w:rPr>
            </w:pPr>
            <w:r w:rsidRPr="009F62A2">
              <w:rPr>
                <w:rFonts w:asciiTheme="minorEastAsia" w:hAnsiTheme="minorEastAsia" w:hint="eastAsia"/>
                <w:sz w:val="20"/>
                <w:szCs w:val="20"/>
              </w:rPr>
              <w:t>4</w:t>
            </w:r>
          </w:p>
        </w:tc>
        <w:tc>
          <w:tcPr>
            <w:tcW w:w="2667" w:type="pct"/>
          </w:tcPr>
          <w:p w:rsidR="004D102C" w:rsidRPr="009F62A2" w:rsidRDefault="00BE4EBC" w:rsidP="00B65BAE">
            <w:pPr>
              <w:spacing w:line="360" w:lineRule="auto"/>
              <w:jc w:val="left"/>
              <w:rPr>
                <w:rFonts w:asciiTheme="minorEastAsia" w:hAnsiTheme="minorEastAsia"/>
                <w:sz w:val="20"/>
                <w:szCs w:val="20"/>
              </w:rPr>
            </w:pPr>
            <w:r>
              <w:rPr>
                <w:rFonts w:asciiTheme="minorEastAsia" w:hAnsiTheme="minorEastAsia"/>
                <w:sz w:val="20"/>
                <w:szCs w:val="20"/>
              </w:rPr>
              <w:t>周期性巡查与报告</w:t>
            </w:r>
          </w:p>
        </w:tc>
        <w:tc>
          <w:tcPr>
            <w:tcW w:w="583" w:type="pct"/>
          </w:tcPr>
          <w:p w:rsidR="004D102C" w:rsidRPr="009F62A2" w:rsidRDefault="00BE4EBC" w:rsidP="00D739DB">
            <w:pPr>
              <w:spacing w:line="360" w:lineRule="auto"/>
              <w:jc w:val="center"/>
              <w:rPr>
                <w:rFonts w:asciiTheme="minorEastAsia" w:hAnsiTheme="minorEastAsia"/>
                <w:sz w:val="20"/>
                <w:szCs w:val="20"/>
              </w:rPr>
            </w:pPr>
            <w:r>
              <w:rPr>
                <w:rFonts w:asciiTheme="minorEastAsia" w:hAnsiTheme="minorEastAsia"/>
                <w:sz w:val="20"/>
                <w:szCs w:val="20"/>
              </w:rPr>
              <w:t>1</w:t>
            </w:r>
          </w:p>
        </w:tc>
        <w:tc>
          <w:tcPr>
            <w:tcW w:w="583" w:type="pct"/>
          </w:tcPr>
          <w:p w:rsidR="004D102C" w:rsidRPr="009F62A2" w:rsidRDefault="00BE4EBC" w:rsidP="00D739DB">
            <w:pPr>
              <w:spacing w:line="360" w:lineRule="auto"/>
              <w:jc w:val="center"/>
              <w:rPr>
                <w:rFonts w:asciiTheme="minorEastAsia" w:hAnsiTheme="minorEastAsia"/>
                <w:sz w:val="20"/>
                <w:szCs w:val="20"/>
              </w:rPr>
            </w:pPr>
            <w:r>
              <w:rPr>
                <w:rFonts w:asciiTheme="minorEastAsia" w:hAnsiTheme="minorEastAsia" w:hint="eastAsia"/>
                <w:sz w:val="20"/>
                <w:szCs w:val="20"/>
              </w:rPr>
              <w:t>项</w:t>
            </w:r>
          </w:p>
        </w:tc>
        <w:tc>
          <w:tcPr>
            <w:tcW w:w="583" w:type="pct"/>
          </w:tcPr>
          <w:p w:rsidR="004D102C" w:rsidRPr="009F62A2" w:rsidRDefault="004D102C" w:rsidP="00B65BAE">
            <w:pPr>
              <w:spacing w:line="360" w:lineRule="auto"/>
              <w:jc w:val="left"/>
              <w:rPr>
                <w:rFonts w:asciiTheme="minorEastAsia" w:hAnsiTheme="minorEastAsia"/>
                <w:sz w:val="20"/>
                <w:szCs w:val="20"/>
              </w:rPr>
            </w:pPr>
          </w:p>
        </w:tc>
      </w:tr>
      <w:tr w:rsidR="004D102C" w:rsidRPr="009F62A2" w:rsidTr="002D5F8B">
        <w:tc>
          <w:tcPr>
            <w:tcW w:w="583" w:type="pct"/>
          </w:tcPr>
          <w:p w:rsidR="004D102C" w:rsidRPr="009F62A2" w:rsidRDefault="004D102C" w:rsidP="00D739DB">
            <w:pPr>
              <w:spacing w:line="360" w:lineRule="auto"/>
              <w:jc w:val="center"/>
              <w:rPr>
                <w:rFonts w:asciiTheme="minorEastAsia" w:hAnsiTheme="minorEastAsia"/>
                <w:sz w:val="20"/>
                <w:szCs w:val="20"/>
              </w:rPr>
            </w:pPr>
            <w:r w:rsidRPr="009F62A2">
              <w:rPr>
                <w:rFonts w:asciiTheme="minorEastAsia" w:hAnsiTheme="minorEastAsia" w:hint="eastAsia"/>
                <w:sz w:val="20"/>
                <w:szCs w:val="20"/>
              </w:rPr>
              <w:t>5</w:t>
            </w:r>
          </w:p>
        </w:tc>
        <w:tc>
          <w:tcPr>
            <w:tcW w:w="2667" w:type="pct"/>
          </w:tcPr>
          <w:p w:rsidR="004D102C" w:rsidRPr="009F62A2" w:rsidRDefault="00BE4EBC" w:rsidP="00B65BAE">
            <w:pPr>
              <w:spacing w:line="360" w:lineRule="auto"/>
              <w:jc w:val="left"/>
              <w:rPr>
                <w:rFonts w:asciiTheme="minorEastAsia" w:hAnsiTheme="minorEastAsia"/>
                <w:sz w:val="20"/>
                <w:szCs w:val="20"/>
              </w:rPr>
            </w:pPr>
            <w:r>
              <w:rPr>
                <w:rFonts w:asciiTheme="minorEastAsia" w:hAnsiTheme="minorEastAsia" w:hint="eastAsia"/>
                <w:sz w:val="20"/>
                <w:szCs w:val="20"/>
              </w:rPr>
              <w:t>信息安全综合治理</w:t>
            </w:r>
          </w:p>
        </w:tc>
        <w:tc>
          <w:tcPr>
            <w:tcW w:w="583" w:type="pct"/>
          </w:tcPr>
          <w:p w:rsidR="004D102C" w:rsidRPr="009F62A2" w:rsidRDefault="00BE4EBC" w:rsidP="00D739DB">
            <w:pPr>
              <w:spacing w:line="360" w:lineRule="auto"/>
              <w:jc w:val="center"/>
              <w:rPr>
                <w:rFonts w:asciiTheme="minorEastAsia" w:hAnsiTheme="minorEastAsia"/>
                <w:sz w:val="20"/>
                <w:szCs w:val="20"/>
              </w:rPr>
            </w:pPr>
            <w:r>
              <w:rPr>
                <w:rFonts w:asciiTheme="minorEastAsia" w:hAnsiTheme="minorEastAsia"/>
                <w:sz w:val="20"/>
                <w:szCs w:val="20"/>
              </w:rPr>
              <w:t>1</w:t>
            </w:r>
          </w:p>
        </w:tc>
        <w:tc>
          <w:tcPr>
            <w:tcW w:w="583" w:type="pct"/>
          </w:tcPr>
          <w:p w:rsidR="004D102C" w:rsidRPr="009F62A2" w:rsidRDefault="00BE4EBC" w:rsidP="00D739DB">
            <w:pPr>
              <w:spacing w:line="360" w:lineRule="auto"/>
              <w:jc w:val="center"/>
              <w:rPr>
                <w:rFonts w:asciiTheme="minorEastAsia" w:hAnsiTheme="minorEastAsia"/>
                <w:sz w:val="20"/>
                <w:szCs w:val="20"/>
              </w:rPr>
            </w:pPr>
            <w:r>
              <w:rPr>
                <w:rFonts w:asciiTheme="minorEastAsia" w:hAnsiTheme="minorEastAsia" w:hint="eastAsia"/>
                <w:sz w:val="20"/>
                <w:szCs w:val="20"/>
              </w:rPr>
              <w:t>项</w:t>
            </w:r>
          </w:p>
        </w:tc>
        <w:tc>
          <w:tcPr>
            <w:tcW w:w="583" w:type="pct"/>
          </w:tcPr>
          <w:p w:rsidR="004D102C" w:rsidRPr="009F62A2" w:rsidRDefault="004D102C" w:rsidP="00B65BAE">
            <w:pPr>
              <w:spacing w:line="360" w:lineRule="auto"/>
              <w:jc w:val="left"/>
              <w:rPr>
                <w:rFonts w:asciiTheme="minorEastAsia" w:hAnsiTheme="minorEastAsia"/>
                <w:sz w:val="20"/>
                <w:szCs w:val="20"/>
              </w:rPr>
            </w:pPr>
          </w:p>
        </w:tc>
      </w:tr>
      <w:tr w:rsidR="004D102C" w:rsidRPr="009F62A2" w:rsidTr="002D5F8B">
        <w:tc>
          <w:tcPr>
            <w:tcW w:w="583" w:type="pct"/>
            <w:vAlign w:val="center"/>
          </w:tcPr>
          <w:p w:rsidR="004D102C" w:rsidRPr="009F62A2" w:rsidRDefault="00DA7268" w:rsidP="006D5A42">
            <w:pPr>
              <w:spacing w:line="360" w:lineRule="auto"/>
              <w:jc w:val="center"/>
              <w:rPr>
                <w:rFonts w:asciiTheme="minorEastAsia" w:hAnsiTheme="minorEastAsia"/>
                <w:sz w:val="20"/>
                <w:szCs w:val="20"/>
              </w:rPr>
            </w:pPr>
            <w:r w:rsidRPr="009F62A2">
              <w:rPr>
                <w:rFonts w:asciiTheme="minorEastAsia" w:hAnsiTheme="minorEastAsia" w:hint="eastAsia"/>
                <w:sz w:val="20"/>
                <w:szCs w:val="20"/>
              </w:rPr>
              <w:t>6</w:t>
            </w:r>
          </w:p>
        </w:tc>
        <w:tc>
          <w:tcPr>
            <w:tcW w:w="2667" w:type="pct"/>
            <w:vAlign w:val="center"/>
          </w:tcPr>
          <w:p w:rsidR="004D102C" w:rsidRPr="009F62A2" w:rsidRDefault="00BE4EBC" w:rsidP="006D5A42">
            <w:pPr>
              <w:spacing w:line="360" w:lineRule="auto"/>
              <w:jc w:val="left"/>
              <w:rPr>
                <w:rFonts w:asciiTheme="minorEastAsia" w:hAnsiTheme="minorEastAsia"/>
                <w:sz w:val="20"/>
                <w:szCs w:val="20"/>
              </w:rPr>
            </w:pPr>
            <w:r>
              <w:rPr>
                <w:rFonts w:asciiTheme="minorEastAsia" w:hAnsiTheme="minorEastAsia"/>
                <w:sz w:val="20"/>
                <w:szCs w:val="20"/>
              </w:rPr>
              <w:t>优化现有信息安全管理制度</w:t>
            </w:r>
          </w:p>
        </w:tc>
        <w:tc>
          <w:tcPr>
            <w:tcW w:w="583" w:type="pct"/>
            <w:vAlign w:val="center"/>
          </w:tcPr>
          <w:p w:rsidR="004D102C" w:rsidRPr="009F62A2" w:rsidRDefault="00BE4EBC" w:rsidP="006D5A42">
            <w:pPr>
              <w:spacing w:line="360" w:lineRule="auto"/>
              <w:jc w:val="center"/>
              <w:rPr>
                <w:rFonts w:asciiTheme="minorEastAsia" w:hAnsiTheme="minorEastAsia"/>
                <w:sz w:val="20"/>
                <w:szCs w:val="20"/>
              </w:rPr>
            </w:pPr>
            <w:r>
              <w:rPr>
                <w:rFonts w:asciiTheme="minorEastAsia" w:hAnsiTheme="minorEastAsia"/>
                <w:sz w:val="20"/>
                <w:szCs w:val="20"/>
              </w:rPr>
              <w:t>1</w:t>
            </w:r>
          </w:p>
        </w:tc>
        <w:tc>
          <w:tcPr>
            <w:tcW w:w="583" w:type="pct"/>
            <w:vAlign w:val="center"/>
          </w:tcPr>
          <w:p w:rsidR="004D102C" w:rsidRPr="009F62A2" w:rsidRDefault="00BE4EBC" w:rsidP="006D5A42">
            <w:pPr>
              <w:spacing w:line="360" w:lineRule="auto"/>
              <w:jc w:val="center"/>
              <w:rPr>
                <w:rFonts w:asciiTheme="minorEastAsia" w:hAnsiTheme="minorEastAsia"/>
                <w:sz w:val="20"/>
                <w:szCs w:val="20"/>
              </w:rPr>
            </w:pPr>
            <w:r>
              <w:rPr>
                <w:rFonts w:asciiTheme="minorEastAsia" w:hAnsiTheme="minorEastAsia" w:hint="eastAsia"/>
                <w:sz w:val="20"/>
                <w:szCs w:val="20"/>
              </w:rPr>
              <w:t>项</w:t>
            </w:r>
          </w:p>
        </w:tc>
        <w:tc>
          <w:tcPr>
            <w:tcW w:w="583" w:type="pct"/>
          </w:tcPr>
          <w:p w:rsidR="004D102C" w:rsidRPr="009F62A2" w:rsidRDefault="004D102C" w:rsidP="00B65BAE">
            <w:pPr>
              <w:spacing w:line="360" w:lineRule="auto"/>
              <w:jc w:val="left"/>
              <w:rPr>
                <w:rFonts w:asciiTheme="minorEastAsia" w:hAnsiTheme="minorEastAsia"/>
                <w:sz w:val="20"/>
                <w:szCs w:val="20"/>
              </w:rPr>
            </w:pPr>
          </w:p>
        </w:tc>
      </w:tr>
    </w:tbl>
    <w:p w:rsidR="00CC455B" w:rsidRDefault="00CC455B" w:rsidP="00CC455B">
      <w:pPr>
        <w:spacing w:line="360" w:lineRule="auto"/>
        <w:jc w:val="left"/>
        <w:rPr>
          <w:b/>
        </w:rPr>
      </w:pPr>
    </w:p>
    <w:p w:rsidR="00CC455B" w:rsidRDefault="00FA35D2" w:rsidP="00CC455B">
      <w:pPr>
        <w:spacing w:line="360" w:lineRule="auto"/>
        <w:jc w:val="left"/>
        <w:rPr>
          <w:b/>
        </w:rPr>
      </w:pPr>
      <w:r>
        <w:rPr>
          <w:rFonts w:hint="eastAsia"/>
          <w:b/>
        </w:rPr>
        <w:t>四</w:t>
      </w:r>
      <w:r w:rsidR="00CC455B">
        <w:rPr>
          <w:rFonts w:hint="eastAsia"/>
          <w:b/>
        </w:rPr>
        <w:t>、</w:t>
      </w:r>
      <w:r w:rsidR="00D61869">
        <w:rPr>
          <w:rFonts w:hint="eastAsia"/>
          <w:b/>
        </w:rPr>
        <w:t>项目</w:t>
      </w:r>
      <w:r w:rsidR="003B2755">
        <w:rPr>
          <w:rFonts w:hint="eastAsia"/>
          <w:b/>
        </w:rPr>
        <w:t>服务</w:t>
      </w:r>
      <w:r w:rsidR="00D61869">
        <w:rPr>
          <w:rFonts w:hint="eastAsia"/>
          <w:b/>
        </w:rPr>
        <w:t>招标技术要求</w:t>
      </w:r>
    </w:p>
    <w:tbl>
      <w:tblPr>
        <w:tblW w:w="5000" w:type="pct"/>
        <w:tblLook w:val="04A0" w:firstRow="1" w:lastRow="0" w:firstColumn="1" w:lastColumn="0" w:noHBand="0" w:noVBand="1"/>
      </w:tblPr>
      <w:tblGrid>
        <w:gridCol w:w="675"/>
        <w:gridCol w:w="1418"/>
        <w:gridCol w:w="5359"/>
        <w:gridCol w:w="1070"/>
      </w:tblGrid>
      <w:tr w:rsidR="007A74A4" w:rsidRPr="00B14535" w:rsidTr="007A74A4">
        <w:trPr>
          <w:trHeight w:val="270"/>
        </w:trPr>
        <w:tc>
          <w:tcPr>
            <w:tcW w:w="3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C4EBE" w:rsidRPr="00B14535" w:rsidRDefault="00FC4EBE" w:rsidP="0017746F">
            <w:pPr>
              <w:widowControl/>
              <w:jc w:val="center"/>
              <w:rPr>
                <w:rFonts w:ascii="宋体" w:hAnsi="宋体" w:cs="宋体"/>
                <w:b/>
                <w:bCs/>
                <w:color w:val="000000"/>
                <w:kern w:val="0"/>
                <w:sz w:val="22"/>
              </w:rPr>
            </w:pPr>
            <w:r w:rsidRPr="00B14535">
              <w:rPr>
                <w:rFonts w:ascii="宋体" w:hAnsi="宋体" w:cs="宋体" w:hint="eastAsia"/>
                <w:b/>
                <w:bCs/>
                <w:color w:val="000000"/>
                <w:kern w:val="0"/>
                <w:sz w:val="22"/>
              </w:rPr>
              <w:t>序号</w:t>
            </w:r>
          </w:p>
        </w:tc>
        <w:tc>
          <w:tcPr>
            <w:tcW w:w="832" w:type="pct"/>
            <w:tcBorders>
              <w:top w:val="single" w:sz="4" w:space="0" w:color="auto"/>
              <w:left w:val="nil"/>
              <w:bottom w:val="single" w:sz="4" w:space="0" w:color="auto"/>
              <w:right w:val="single" w:sz="4" w:space="0" w:color="auto"/>
            </w:tcBorders>
            <w:shd w:val="clear" w:color="000000" w:fill="FFFFFF"/>
            <w:vAlign w:val="center"/>
            <w:hideMark/>
          </w:tcPr>
          <w:p w:rsidR="00FC4EBE" w:rsidRPr="00B14535" w:rsidRDefault="00FC4EBE" w:rsidP="0017746F">
            <w:pPr>
              <w:widowControl/>
              <w:jc w:val="center"/>
              <w:rPr>
                <w:rFonts w:ascii="宋体" w:hAnsi="宋体" w:cs="宋体"/>
                <w:b/>
                <w:bCs/>
                <w:color w:val="000000"/>
                <w:kern w:val="0"/>
                <w:sz w:val="22"/>
              </w:rPr>
            </w:pPr>
            <w:r w:rsidRPr="00B14535">
              <w:rPr>
                <w:rFonts w:ascii="宋体" w:hAnsi="宋体" w:cs="宋体" w:hint="eastAsia"/>
                <w:b/>
                <w:bCs/>
                <w:color w:val="000000"/>
                <w:kern w:val="0"/>
                <w:sz w:val="22"/>
              </w:rPr>
              <w:t>项目名称</w:t>
            </w:r>
          </w:p>
        </w:tc>
        <w:tc>
          <w:tcPr>
            <w:tcW w:w="3144" w:type="pct"/>
            <w:tcBorders>
              <w:top w:val="single" w:sz="4" w:space="0" w:color="auto"/>
              <w:left w:val="nil"/>
              <w:bottom w:val="single" w:sz="4" w:space="0" w:color="auto"/>
              <w:right w:val="single" w:sz="4" w:space="0" w:color="auto"/>
            </w:tcBorders>
            <w:shd w:val="clear" w:color="000000" w:fill="FFFFFF"/>
            <w:vAlign w:val="center"/>
            <w:hideMark/>
          </w:tcPr>
          <w:p w:rsidR="00FC4EBE" w:rsidRPr="00B14535" w:rsidRDefault="00786672" w:rsidP="0017746F">
            <w:pPr>
              <w:widowControl/>
              <w:jc w:val="center"/>
              <w:rPr>
                <w:rFonts w:ascii="宋体" w:hAnsi="宋体" w:cs="宋体"/>
                <w:b/>
                <w:bCs/>
                <w:color w:val="000000"/>
                <w:kern w:val="0"/>
                <w:sz w:val="22"/>
              </w:rPr>
            </w:pPr>
            <w:r>
              <w:rPr>
                <w:rFonts w:ascii="宋体" w:hAnsi="宋体" w:cs="宋体" w:hint="eastAsia"/>
                <w:b/>
                <w:bCs/>
                <w:color w:val="000000"/>
                <w:kern w:val="0"/>
                <w:sz w:val="22"/>
              </w:rPr>
              <w:t>服务要求</w:t>
            </w:r>
          </w:p>
        </w:tc>
        <w:tc>
          <w:tcPr>
            <w:tcW w:w="628" w:type="pct"/>
            <w:tcBorders>
              <w:top w:val="single" w:sz="4" w:space="0" w:color="auto"/>
              <w:left w:val="nil"/>
              <w:bottom w:val="single" w:sz="4" w:space="0" w:color="auto"/>
              <w:right w:val="single" w:sz="4" w:space="0" w:color="auto"/>
            </w:tcBorders>
            <w:shd w:val="clear" w:color="000000" w:fill="FFFFFF"/>
            <w:vAlign w:val="center"/>
          </w:tcPr>
          <w:p w:rsidR="00FC4EBE" w:rsidRPr="00B14535" w:rsidRDefault="00C62CB1" w:rsidP="00C62CB1">
            <w:pPr>
              <w:widowControl/>
              <w:jc w:val="center"/>
              <w:rPr>
                <w:rFonts w:ascii="宋体" w:hAnsi="宋体" w:cs="宋体"/>
                <w:b/>
                <w:bCs/>
                <w:color w:val="000000"/>
                <w:kern w:val="0"/>
                <w:sz w:val="22"/>
              </w:rPr>
            </w:pPr>
            <w:r>
              <w:rPr>
                <w:rFonts w:ascii="宋体" w:hAnsi="宋体" w:cs="宋体" w:hint="eastAsia"/>
                <w:b/>
                <w:bCs/>
                <w:color w:val="000000"/>
                <w:kern w:val="0"/>
                <w:sz w:val="22"/>
              </w:rPr>
              <w:t>备注</w:t>
            </w:r>
          </w:p>
        </w:tc>
      </w:tr>
      <w:tr w:rsidR="007A74A4" w:rsidRPr="00947185" w:rsidTr="007A74A4">
        <w:trPr>
          <w:trHeight w:val="270"/>
        </w:trPr>
        <w:tc>
          <w:tcPr>
            <w:tcW w:w="396" w:type="pct"/>
            <w:tcBorders>
              <w:top w:val="nil"/>
              <w:left w:val="single" w:sz="4" w:space="0" w:color="auto"/>
              <w:bottom w:val="single" w:sz="4" w:space="0" w:color="auto"/>
              <w:right w:val="single" w:sz="4" w:space="0" w:color="auto"/>
            </w:tcBorders>
            <w:shd w:val="clear" w:color="000000" w:fill="FFFFFF"/>
            <w:vAlign w:val="center"/>
            <w:hideMark/>
          </w:tcPr>
          <w:p w:rsidR="00FC4EBE" w:rsidRPr="009F62A2" w:rsidRDefault="00FC4EBE" w:rsidP="0017746F">
            <w:pPr>
              <w:spacing w:line="360" w:lineRule="auto"/>
              <w:jc w:val="center"/>
              <w:rPr>
                <w:rFonts w:asciiTheme="minorEastAsia" w:hAnsiTheme="minorEastAsia"/>
                <w:sz w:val="20"/>
                <w:szCs w:val="20"/>
              </w:rPr>
            </w:pPr>
            <w:r w:rsidRPr="009F62A2">
              <w:rPr>
                <w:rFonts w:asciiTheme="minorEastAsia" w:hAnsiTheme="minorEastAsia" w:hint="eastAsia"/>
                <w:sz w:val="20"/>
                <w:szCs w:val="20"/>
              </w:rPr>
              <w:t>1</w:t>
            </w:r>
          </w:p>
        </w:tc>
        <w:tc>
          <w:tcPr>
            <w:tcW w:w="832" w:type="pct"/>
            <w:tcBorders>
              <w:top w:val="nil"/>
              <w:left w:val="single" w:sz="4" w:space="0" w:color="auto"/>
              <w:bottom w:val="single" w:sz="4" w:space="0" w:color="auto"/>
              <w:right w:val="single" w:sz="4" w:space="0" w:color="auto"/>
            </w:tcBorders>
            <w:shd w:val="clear" w:color="000000" w:fill="FFFFFF"/>
            <w:vAlign w:val="center"/>
          </w:tcPr>
          <w:p w:rsidR="00FC4EBE" w:rsidRPr="00E972B3" w:rsidRDefault="001E65EA" w:rsidP="0017746F">
            <w:pPr>
              <w:spacing w:line="360" w:lineRule="auto"/>
              <w:jc w:val="left"/>
              <w:rPr>
                <w:rFonts w:asciiTheme="minorEastAsia" w:hAnsiTheme="minorEastAsia"/>
                <w:sz w:val="20"/>
                <w:szCs w:val="20"/>
              </w:rPr>
            </w:pPr>
            <w:r>
              <w:rPr>
                <w:rFonts w:asciiTheme="minorEastAsia" w:hAnsiTheme="minorEastAsia" w:hint="eastAsia"/>
                <w:sz w:val="20"/>
                <w:szCs w:val="20"/>
              </w:rPr>
              <w:t>网络基础安全加固</w:t>
            </w:r>
          </w:p>
        </w:tc>
        <w:tc>
          <w:tcPr>
            <w:tcW w:w="3144" w:type="pct"/>
            <w:tcBorders>
              <w:top w:val="nil"/>
              <w:left w:val="nil"/>
              <w:bottom w:val="single" w:sz="4" w:space="0" w:color="auto"/>
              <w:right w:val="single" w:sz="4" w:space="0" w:color="auto"/>
            </w:tcBorders>
            <w:shd w:val="clear" w:color="000000" w:fill="FFFFFF"/>
            <w:vAlign w:val="center"/>
          </w:tcPr>
          <w:p w:rsidR="00FC4EBE" w:rsidRDefault="006C3C11" w:rsidP="001840B4">
            <w:pPr>
              <w:pStyle w:val="a7"/>
              <w:numPr>
                <w:ilvl w:val="0"/>
                <w:numId w:val="6"/>
              </w:numPr>
              <w:spacing w:line="360" w:lineRule="auto"/>
              <w:ind w:firstLineChars="0"/>
              <w:jc w:val="left"/>
              <w:rPr>
                <w:rFonts w:ascii="宋体" w:hAnsi="宋体" w:cs="宋体"/>
                <w:color w:val="000000"/>
                <w:kern w:val="0"/>
                <w:sz w:val="20"/>
                <w:szCs w:val="20"/>
              </w:rPr>
            </w:pPr>
            <w:r>
              <w:rPr>
                <w:rFonts w:ascii="宋体" w:hAnsi="宋体" w:cs="宋体"/>
                <w:color w:val="000000"/>
                <w:kern w:val="0"/>
                <w:sz w:val="20"/>
                <w:szCs w:val="20"/>
              </w:rPr>
              <w:t>梳理现有网络结构</w:t>
            </w:r>
            <w:r>
              <w:rPr>
                <w:rFonts w:ascii="宋体" w:hAnsi="宋体" w:cs="宋体" w:hint="eastAsia"/>
                <w:color w:val="000000"/>
                <w:kern w:val="0"/>
                <w:sz w:val="20"/>
                <w:szCs w:val="20"/>
              </w:rPr>
              <w:t>，</w:t>
            </w:r>
            <w:r>
              <w:rPr>
                <w:rFonts w:ascii="宋体" w:hAnsi="宋体" w:cs="宋体"/>
                <w:color w:val="000000"/>
                <w:kern w:val="0"/>
                <w:sz w:val="20"/>
                <w:szCs w:val="20"/>
              </w:rPr>
              <w:t>并详细绘制实际拓扑</w:t>
            </w:r>
            <w:r w:rsidR="00CE02B8">
              <w:rPr>
                <w:rFonts w:ascii="宋体" w:hAnsi="宋体" w:cs="宋体" w:hint="eastAsia"/>
                <w:color w:val="000000"/>
                <w:kern w:val="0"/>
                <w:sz w:val="20"/>
                <w:szCs w:val="20"/>
              </w:rPr>
              <w:t>（生产网</w:t>
            </w:r>
            <w:r w:rsidR="006767FE">
              <w:rPr>
                <w:rFonts w:ascii="宋体" w:hAnsi="宋体" w:cs="宋体" w:hint="eastAsia"/>
                <w:color w:val="000000"/>
                <w:kern w:val="0"/>
                <w:sz w:val="20"/>
                <w:szCs w:val="20"/>
              </w:rPr>
              <w:t>、区域卫生公共网络</w:t>
            </w:r>
            <w:r w:rsidR="00CE02B8">
              <w:rPr>
                <w:rFonts w:ascii="宋体" w:hAnsi="宋体" w:cs="宋体" w:hint="eastAsia"/>
                <w:color w:val="000000"/>
                <w:kern w:val="0"/>
                <w:sz w:val="20"/>
                <w:szCs w:val="20"/>
              </w:rPr>
              <w:t>）</w:t>
            </w:r>
            <w:r>
              <w:rPr>
                <w:rFonts w:ascii="宋体" w:hAnsi="宋体" w:cs="宋体" w:hint="eastAsia"/>
                <w:color w:val="000000"/>
                <w:kern w:val="0"/>
                <w:sz w:val="20"/>
                <w:szCs w:val="20"/>
              </w:rPr>
              <w:t>；</w:t>
            </w:r>
          </w:p>
          <w:p w:rsidR="00810EFB" w:rsidRDefault="00FE1678" w:rsidP="001840B4">
            <w:pPr>
              <w:pStyle w:val="a7"/>
              <w:numPr>
                <w:ilvl w:val="0"/>
                <w:numId w:val="6"/>
              </w:numPr>
              <w:spacing w:line="360" w:lineRule="auto"/>
              <w:ind w:firstLineChars="0"/>
              <w:jc w:val="left"/>
              <w:rPr>
                <w:rFonts w:ascii="宋体" w:hAnsi="宋体" w:cs="宋体"/>
                <w:color w:val="000000"/>
                <w:kern w:val="0"/>
                <w:sz w:val="20"/>
                <w:szCs w:val="20"/>
              </w:rPr>
            </w:pPr>
            <w:r>
              <w:rPr>
                <w:rFonts w:ascii="宋体" w:hAnsi="宋体" w:cs="宋体"/>
                <w:color w:val="000000"/>
                <w:kern w:val="0"/>
                <w:sz w:val="20"/>
                <w:szCs w:val="20"/>
              </w:rPr>
              <w:t>梳理现有网络设备配置</w:t>
            </w:r>
            <w:r>
              <w:rPr>
                <w:rFonts w:ascii="宋体" w:hAnsi="宋体" w:cs="宋体" w:hint="eastAsia"/>
                <w:color w:val="000000"/>
                <w:kern w:val="0"/>
                <w:sz w:val="20"/>
                <w:szCs w:val="20"/>
              </w:rPr>
              <w:t>，</w:t>
            </w:r>
            <w:r>
              <w:rPr>
                <w:rFonts w:ascii="宋体" w:hAnsi="宋体" w:cs="宋体"/>
                <w:color w:val="000000"/>
                <w:kern w:val="0"/>
                <w:sz w:val="20"/>
                <w:szCs w:val="20"/>
              </w:rPr>
              <w:t>生产相关设备列表清单</w:t>
            </w:r>
            <w:r>
              <w:rPr>
                <w:rFonts w:ascii="宋体" w:hAnsi="宋体" w:cs="宋体" w:hint="eastAsia"/>
                <w:color w:val="000000"/>
                <w:kern w:val="0"/>
                <w:sz w:val="20"/>
                <w:szCs w:val="20"/>
              </w:rPr>
              <w:t>，</w:t>
            </w:r>
            <w:r>
              <w:rPr>
                <w:rFonts w:ascii="宋体" w:hAnsi="宋体" w:cs="宋体"/>
                <w:color w:val="000000"/>
                <w:kern w:val="0"/>
                <w:sz w:val="20"/>
                <w:szCs w:val="20"/>
              </w:rPr>
              <w:t>含设备类型</w:t>
            </w:r>
            <w:r>
              <w:rPr>
                <w:rFonts w:ascii="宋体" w:hAnsi="宋体" w:cs="宋体" w:hint="eastAsia"/>
                <w:color w:val="000000"/>
                <w:kern w:val="0"/>
                <w:sz w:val="20"/>
                <w:szCs w:val="20"/>
              </w:rPr>
              <w:t>、</w:t>
            </w:r>
            <w:r>
              <w:rPr>
                <w:rFonts w:ascii="宋体" w:hAnsi="宋体" w:cs="宋体"/>
                <w:color w:val="000000"/>
                <w:kern w:val="0"/>
                <w:sz w:val="20"/>
                <w:szCs w:val="20"/>
              </w:rPr>
              <w:t>厂家</w:t>
            </w:r>
            <w:r>
              <w:rPr>
                <w:rFonts w:ascii="宋体" w:hAnsi="宋体" w:cs="宋体" w:hint="eastAsia"/>
                <w:color w:val="000000"/>
                <w:kern w:val="0"/>
                <w:sz w:val="20"/>
                <w:szCs w:val="20"/>
              </w:rPr>
              <w:t>、</w:t>
            </w:r>
            <w:r>
              <w:rPr>
                <w:rFonts w:ascii="宋体" w:hAnsi="宋体" w:cs="宋体"/>
                <w:color w:val="000000"/>
                <w:kern w:val="0"/>
                <w:sz w:val="20"/>
                <w:szCs w:val="20"/>
              </w:rPr>
              <w:t>维保年限</w:t>
            </w:r>
            <w:r>
              <w:rPr>
                <w:rFonts w:ascii="宋体" w:hAnsi="宋体" w:cs="宋体" w:hint="eastAsia"/>
                <w:color w:val="000000"/>
                <w:kern w:val="0"/>
                <w:sz w:val="20"/>
                <w:szCs w:val="20"/>
              </w:rPr>
              <w:t>、</w:t>
            </w:r>
            <w:r>
              <w:rPr>
                <w:rFonts w:ascii="宋体" w:hAnsi="宋体" w:cs="宋体"/>
                <w:color w:val="000000"/>
                <w:kern w:val="0"/>
                <w:sz w:val="20"/>
                <w:szCs w:val="20"/>
              </w:rPr>
              <w:t>登录账号等信息</w:t>
            </w:r>
            <w:r>
              <w:rPr>
                <w:rFonts w:ascii="宋体" w:hAnsi="宋体" w:cs="宋体" w:hint="eastAsia"/>
                <w:color w:val="000000"/>
                <w:kern w:val="0"/>
                <w:sz w:val="20"/>
                <w:szCs w:val="20"/>
              </w:rPr>
              <w:t>；</w:t>
            </w:r>
          </w:p>
          <w:p w:rsidR="00FE1678" w:rsidRDefault="00C161ED" w:rsidP="001840B4">
            <w:pPr>
              <w:pStyle w:val="a7"/>
              <w:numPr>
                <w:ilvl w:val="0"/>
                <w:numId w:val="6"/>
              </w:numPr>
              <w:spacing w:line="360" w:lineRule="auto"/>
              <w:ind w:firstLineChars="0"/>
              <w:jc w:val="left"/>
              <w:rPr>
                <w:rFonts w:ascii="宋体" w:hAnsi="宋体" w:cs="宋体"/>
                <w:color w:val="000000"/>
                <w:kern w:val="0"/>
                <w:sz w:val="20"/>
                <w:szCs w:val="20"/>
              </w:rPr>
            </w:pPr>
            <w:r w:rsidRPr="00AE277A">
              <w:rPr>
                <w:rFonts w:asciiTheme="minorEastAsia" w:hAnsiTheme="minorEastAsia" w:cs="宋体" w:hint="eastAsia"/>
                <w:sz w:val="20"/>
                <w:szCs w:val="20"/>
              </w:rPr>
              <w:t>★</w:t>
            </w:r>
            <w:r w:rsidR="00D2001A">
              <w:rPr>
                <w:rFonts w:ascii="宋体" w:hAnsi="宋体" w:cs="宋体"/>
                <w:color w:val="000000"/>
                <w:kern w:val="0"/>
                <w:sz w:val="20"/>
                <w:szCs w:val="20"/>
              </w:rPr>
              <w:t>调研目前网络安全策略部署情况</w:t>
            </w:r>
            <w:r w:rsidR="00D2001A">
              <w:rPr>
                <w:rFonts w:ascii="宋体" w:hAnsi="宋体" w:cs="宋体" w:hint="eastAsia"/>
                <w:color w:val="000000"/>
                <w:kern w:val="0"/>
                <w:sz w:val="20"/>
                <w:szCs w:val="20"/>
              </w:rPr>
              <w:t>，</w:t>
            </w:r>
            <w:r w:rsidR="00D2001A">
              <w:rPr>
                <w:rFonts w:ascii="宋体" w:hAnsi="宋体" w:cs="宋体"/>
                <w:color w:val="000000"/>
                <w:kern w:val="0"/>
                <w:sz w:val="20"/>
                <w:szCs w:val="20"/>
              </w:rPr>
              <w:t>根据信息安全等级保护要求</w:t>
            </w:r>
            <w:r w:rsidR="00D2001A">
              <w:rPr>
                <w:rFonts w:ascii="宋体" w:hAnsi="宋体" w:cs="宋体" w:hint="eastAsia"/>
                <w:color w:val="000000"/>
                <w:kern w:val="0"/>
                <w:sz w:val="20"/>
                <w:szCs w:val="20"/>
              </w:rPr>
              <w:t>，</w:t>
            </w:r>
            <w:r w:rsidR="00D2001A">
              <w:rPr>
                <w:rFonts w:ascii="宋体" w:hAnsi="宋体" w:cs="宋体"/>
                <w:color w:val="000000"/>
                <w:kern w:val="0"/>
                <w:sz w:val="20"/>
                <w:szCs w:val="20"/>
              </w:rPr>
              <w:t>进行策略加固</w:t>
            </w:r>
            <w:r w:rsidR="00D2001A">
              <w:rPr>
                <w:rFonts w:ascii="宋体" w:hAnsi="宋体" w:cs="宋体" w:hint="eastAsia"/>
                <w:color w:val="000000"/>
                <w:kern w:val="0"/>
                <w:sz w:val="20"/>
                <w:szCs w:val="20"/>
              </w:rPr>
              <w:t>，</w:t>
            </w:r>
            <w:r w:rsidR="00D2001A">
              <w:rPr>
                <w:rFonts w:ascii="宋体" w:hAnsi="宋体" w:cs="宋体"/>
                <w:color w:val="000000"/>
                <w:kern w:val="0"/>
                <w:sz w:val="20"/>
                <w:szCs w:val="20"/>
              </w:rPr>
              <w:t>需精确到端口颗粒度</w:t>
            </w:r>
            <w:r w:rsidR="004B7B55">
              <w:rPr>
                <w:rFonts w:ascii="宋体" w:hAnsi="宋体" w:cs="宋体" w:hint="eastAsia"/>
                <w:color w:val="000000"/>
                <w:kern w:val="0"/>
                <w:sz w:val="20"/>
                <w:szCs w:val="20"/>
              </w:rPr>
              <w:t>；</w:t>
            </w:r>
          </w:p>
          <w:p w:rsidR="005334C7" w:rsidRPr="00592CFC" w:rsidRDefault="006172A5" w:rsidP="00592CFC">
            <w:pPr>
              <w:pStyle w:val="a7"/>
              <w:numPr>
                <w:ilvl w:val="0"/>
                <w:numId w:val="6"/>
              </w:numPr>
              <w:spacing w:line="360" w:lineRule="auto"/>
              <w:ind w:firstLineChars="0"/>
              <w:jc w:val="left"/>
              <w:rPr>
                <w:rFonts w:ascii="宋体" w:hAnsi="宋体" w:cs="宋体"/>
                <w:color w:val="000000"/>
                <w:kern w:val="0"/>
                <w:sz w:val="20"/>
                <w:szCs w:val="20"/>
              </w:rPr>
            </w:pPr>
            <w:r w:rsidRPr="00AE277A">
              <w:rPr>
                <w:rFonts w:asciiTheme="minorEastAsia" w:hAnsiTheme="minorEastAsia" w:cs="宋体" w:hint="eastAsia"/>
                <w:sz w:val="20"/>
                <w:szCs w:val="20"/>
              </w:rPr>
              <w:t>★</w:t>
            </w:r>
            <w:r w:rsidR="00466563">
              <w:rPr>
                <w:rFonts w:ascii="宋体" w:hAnsi="宋体" w:cs="宋体"/>
                <w:color w:val="000000"/>
                <w:kern w:val="0"/>
                <w:sz w:val="20"/>
                <w:szCs w:val="20"/>
              </w:rPr>
              <w:t>网络设备运维</w:t>
            </w:r>
            <w:r w:rsidR="005A36F5">
              <w:rPr>
                <w:rFonts w:ascii="宋体" w:hAnsi="宋体" w:cs="宋体"/>
                <w:color w:val="000000"/>
                <w:kern w:val="0"/>
                <w:sz w:val="20"/>
                <w:szCs w:val="20"/>
              </w:rPr>
              <w:t>加固</w:t>
            </w:r>
            <w:r w:rsidR="005A36F5">
              <w:rPr>
                <w:rFonts w:ascii="宋体" w:hAnsi="宋体" w:cs="宋体" w:hint="eastAsia"/>
                <w:color w:val="000000"/>
                <w:kern w:val="0"/>
                <w:sz w:val="20"/>
                <w:szCs w:val="20"/>
              </w:rPr>
              <w:t>，</w:t>
            </w:r>
            <w:r w:rsidR="005A36F5">
              <w:rPr>
                <w:rFonts w:ascii="宋体" w:hAnsi="宋体" w:cs="宋体"/>
                <w:color w:val="000000"/>
                <w:kern w:val="0"/>
                <w:sz w:val="20"/>
                <w:szCs w:val="20"/>
              </w:rPr>
              <w:t>充分利用现有安全运维管理资源</w:t>
            </w:r>
            <w:r w:rsidR="00137EAD">
              <w:rPr>
                <w:rFonts w:ascii="宋体" w:hAnsi="宋体" w:cs="宋体" w:hint="eastAsia"/>
                <w:color w:val="000000"/>
                <w:kern w:val="0"/>
                <w:sz w:val="20"/>
                <w:szCs w:val="20"/>
              </w:rPr>
              <w:t>，</w:t>
            </w:r>
            <w:r w:rsidR="00137EAD">
              <w:rPr>
                <w:rFonts w:ascii="宋体" w:hAnsi="宋体" w:cs="宋体"/>
                <w:color w:val="000000"/>
                <w:kern w:val="0"/>
                <w:sz w:val="20"/>
                <w:szCs w:val="20"/>
              </w:rPr>
              <w:t>采用管理</w:t>
            </w:r>
            <w:r>
              <w:rPr>
                <w:rFonts w:ascii="宋体" w:hAnsi="宋体" w:cs="宋体"/>
                <w:color w:val="000000"/>
                <w:kern w:val="0"/>
                <w:sz w:val="20"/>
                <w:szCs w:val="20"/>
              </w:rPr>
              <w:t>协议</w:t>
            </w:r>
            <w:r w:rsidR="00137EAD">
              <w:rPr>
                <w:rFonts w:ascii="宋体" w:hAnsi="宋体" w:cs="宋体"/>
                <w:color w:val="000000"/>
                <w:kern w:val="0"/>
                <w:sz w:val="20"/>
                <w:szCs w:val="20"/>
              </w:rPr>
              <w:t>加固</w:t>
            </w:r>
            <w:r w:rsidR="00137EAD">
              <w:rPr>
                <w:rFonts w:ascii="宋体" w:hAnsi="宋体" w:cs="宋体" w:hint="eastAsia"/>
                <w:color w:val="000000"/>
                <w:kern w:val="0"/>
                <w:sz w:val="20"/>
                <w:szCs w:val="20"/>
              </w:rPr>
              <w:t>、</w:t>
            </w:r>
            <w:r w:rsidR="00137EAD">
              <w:rPr>
                <w:rFonts w:ascii="宋体" w:hAnsi="宋体" w:cs="宋体"/>
                <w:color w:val="000000"/>
                <w:kern w:val="0"/>
                <w:sz w:val="20"/>
                <w:szCs w:val="20"/>
              </w:rPr>
              <w:t>时钟</w:t>
            </w:r>
            <w:r>
              <w:rPr>
                <w:rFonts w:ascii="宋体" w:hAnsi="宋体" w:cs="宋体"/>
                <w:color w:val="000000"/>
                <w:kern w:val="0"/>
                <w:sz w:val="20"/>
                <w:szCs w:val="20"/>
              </w:rPr>
              <w:t>同步</w:t>
            </w:r>
            <w:r w:rsidR="00137EAD">
              <w:rPr>
                <w:rFonts w:ascii="宋体" w:hAnsi="宋体" w:cs="宋体"/>
                <w:color w:val="000000"/>
                <w:kern w:val="0"/>
                <w:sz w:val="20"/>
                <w:szCs w:val="20"/>
              </w:rPr>
              <w:t>加固</w:t>
            </w:r>
            <w:r w:rsidR="00137EAD">
              <w:rPr>
                <w:rFonts w:ascii="宋体" w:hAnsi="宋体" w:cs="宋体" w:hint="eastAsia"/>
                <w:color w:val="000000"/>
                <w:kern w:val="0"/>
                <w:sz w:val="20"/>
                <w:szCs w:val="20"/>
              </w:rPr>
              <w:t>、</w:t>
            </w:r>
            <w:r>
              <w:rPr>
                <w:rFonts w:ascii="宋体" w:hAnsi="宋体" w:cs="宋体" w:hint="eastAsia"/>
                <w:color w:val="000000"/>
                <w:kern w:val="0"/>
                <w:sz w:val="20"/>
                <w:szCs w:val="20"/>
              </w:rPr>
              <w:t>传输</w:t>
            </w:r>
            <w:r>
              <w:rPr>
                <w:rFonts w:ascii="宋体" w:hAnsi="宋体" w:cs="宋体"/>
                <w:color w:val="000000"/>
                <w:kern w:val="0"/>
                <w:sz w:val="20"/>
                <w:szCs w:val="20"/>
              </w:rPr>
              <w:t>协议加固</w:t>
            </w:r>
            <w:r>
              <w:rPr>
                <w:rFonts w:ascii="宋体" w:hAnsi="宋体" w:cs="宋体" w:hint="eastAsia"/>
                <w:color w:val="000000"/>
                <w:kern w:val="0"/>
                <w:sz w:val="20"/>
                <w:szCs w:val="20"/>
              </w:rPr>
              <w:t>；</w:t>
            </w:r>
          </w:p>
        </w:tc>
        <w:tc>
          <w:tcPr>
            <w:tcW w:w="628" w:type="pct"/>
            <w:tcBorders>
              <w:top w:val="nil"/>
              <w:left w:val="nil"/>
              <w:bottom w:val="single" w:sz="4" w:space="0" w:color="auto"/>
              <w:right w:val="single" w:sz="4" w:space="0" w:color="auto"/>
            </w:tcBorders>
            <w:shd w:val="clear" w:color="000000" w:fill="FFFFFF"/>
          </w:tcPr>
          <w:p w:rsidR="0081518F" w:rsidRPr="00915834" w:rsidRDefault="0081518F" w:rsidP="0094644A">
            <w:pPr>
              <w:spacing w:line="360" w:lineRule="auto"/>
              <w:jc w:val="left"/>
              <w:rPr>
                <w:rFonts w:ascii="宋体" w:hAnsi="宋体" w:cs="宋体"/>
                <w:color w:val="000000"/>
                <w:kern w:val="0"/>
                <w:sz w:val="20"/>
                <w:szCs w:val="20"/>
              </w:rPr>
            </w:pPr>
          </w:p>
        </w:tc>
      </w:tr>
      <w:tr w:rsidR="007A74A4" w:rsidRPr="00947185" w:rsidTr="008B0D8E">
        <w:trPr>
          <w:trHeight w:val="270"/>
        </w:trPr>
        <w:tc>
          <w:tcPr>
            <w:tcW w:w="396" w:type="pct"/>
            <w:tcBorders>
              <w:top w:val="nil"/>
              <w:left w:val="single" w:sz="4" w:space="0" w:color="auto"/>
              <w:bottom w:val="single" w:sz="4" w:space="0" w:color="auto"/>
              <w:right w:val="single" w:sz="4" w:space="0" w:color="auto"/>
            </w:tcBorders>
            <w:shd w:val="clear" w:color="000000" w:fill="FFFFFF"/>
            <w:vAlign w:val="center"/>
          </w:tcPr>
          <w:p w:rsidR="0009068A" w:rsidRPr="009F62A2" w:rsidRDefault="0009068A" w:rsidP="0009068A">
            <w:pPr>
              <w:spacing w:line="360" w:lineRule="auto"/>
              <w:jc w:val="center"/>
              <w:rPr>
                <w:rFonts w:asciiTheme="minorEastAsia" w:hAnsiTheme="minorEastAsia"/>
                <w:sz w:val="20"/>
                <w:szCs w:val="20"/>
              </w:rPr>
            </w:pPr>
            <w:r w:rsidRPr="009F62A2">
              <w:rPr>
                <w:rFonts w:asciiTheme="minorEastAsia" w:hAnsiTheme="minorEastAsia" w:hint="eastAsia"/>
                <w:sz w:val="20"/>
                <w:szCs w:val="20"/>
              </w:rPr>
              <w:t>2</w:t>
            </w:r>
          </w:p>
        </w:tc>
        <w:tc>
          <w:tcPr>
            <w:tcW w:w="832" w:type="pct"/>
            <w:tcBorders>
              <w:top w:val="nil"/>
              <w:left w:val="single" w:sz="4" w:space="0" w:color="auto"/>
              <w:bottom w:val="single" w:sz="4" w:space="0" w:color="auto"/>
              <w:right w:val="single" w:sz="4" w:space="0" w:color="auto"/>
            </w:tcBorders>
            <w:shd w:val="clear" w:color="000000" w:fill="FFFFFF"/>
            <w:vAlign w:val="center"/>
          </w:tcPr>
          <w:p w:rsidR="0009068A" w:rsidRPr="009F62A2" w:rsidRDefault="0009068A" w:rsidP="0009068A">
            <w:pPr>
              <w:spacing w:line="360" w:lineRule="auto"/>
              <w:jc w:val="left"/>
              <w:rPr>
                <w:rFonts w:asciiTheme="minorEastAsia" w:hAnsiTheme="minorEastAsia"/>
                <w:sz w:val="20"/>
                <w:szCs w:val="20"/>
              </w:rPr>
            </w:pPr>
            <w:r>
              <w:rPr>
                <w:rFonts w:asciiTheme="minorEastAsia" w:hAnsiTheme="minorEastAsia"/>
                <w:sz w:val="20"/>
                <w:szCs w:val="20"/>
              </w:rPr>
              <w:t>关键业务系统主机监测与加</w:t>
            </w:r>
            <w:r>
              <w:rPr>
                <w:rFonts w:asciiTheme="minorEastAsia" w:hAnsiTheme="minorEastAsia"/>
                <w:sz w:val="20"/>
                <w:szCs w:val="20"/>
              </w:rPr>
              <w:lastRenderedPageBreak/>
              <w:t>固</w:t>
            </w:r>
          </w:p>
        </w:tc>
        <w:tc>
          <w:tcPr>
            <w:tcW w:w="3144" w:type="pct"/>
            <w:tcBorders>
              <w:top w:val="nil"/>
              <w:left w:val="nil"/>
              <w:bottom w:val="single" w:sz="4" w:space="0" w:color="auto"/>
              <w:right w:val="single" w:sz="4" w:space="0" w:color="auto"/>
            </w:tcBorders>
            <w:shd w:val="clear" w:color="000000" w:fill="FFFFFF"/>
            <w:vAlign w:val="center"/>
          </w:tcPr>
          <w:p w:rsidR="0009068A" w:rsidRPr="00C363D9" w:rsidRDefault="00B8476C" w:rsidP="000E57AF">
            <w:pPr>
              <w:pStyle w:val="a7"/>
              <w:numPr>
                <w:ilvl w:val="0"/>
                <w:numId w:val="13"/>
              </w:numPr>
              <w:spacing w:line="360" w:lineRule="auto"/>
              <w:ind w:firstLineChars="0"/>
              <w:jc w:val="left"/>
              <w:rPr>
                <w:rFonts w:ascii="宋体" w:hAnsi="宋体" w:cs="宋体"/>
                <w:color w:val="000000"/>
                <w:kern w:val="0"/>
                <w:sz w:val="20"/>
                <w:szCs w:val="20"/>
              </w:rPr>
            </w:pPr>
            <w:r>
              <w:rPr>
                <w:rFonts w:asciiTheme="minorEastAsia" w:hAnsiTheme="minorEastAsia" w:hint="eastAsia"/>
                <w:sz w:val="20"/>
                <w:szCs w:val="20"/>
              </w:rPr>
              <w:lastRenderedPageBreak/>
              <w:t>采用技术手段进行关键业务系统漏洞监测与扫描，</w:t>
            </w:r>
            <w:r w:rsidR="00C363D9">
              <w:rPr>
                <w:rFonts w:asciiTheme="minorEastAsia" w:hAnsiTheme="minorEastAsia" w:hint="eastAsia"/>
                <w:sz w:val="20"/>
                <w:szCs w:val="20"/>
              </w:rPr>
              <w:t>为系统加固提供数据支撑；</w:t>
            </w:r>
          </w:p>
          <w:p w:rsidR="00506B4E" w:rsidRDefault="002E3A89" w:rsidP="00985AE9">
            <w:pPr>
              <w:pStyle w:val="a7"/>
              <w:numPr>
                <w:ilvl w:val="0"/>
                <w:numId w:val="13"/>
              </w:numPr>
              <w:spacing w:line="360" w:lineRule="auto"/>
              <w:ind w:firstLineChars="0"/>
              <w:jc w:val="left"/>
              <w:rPr>
                <w:rFonts w:ascii="宋体" w:hAnsi="宋体" w:cs="宋体"/>
                <w:color w:val="000000"/>
                <w:kern w:val="0"/>
                <w:sz w:val="20"/>
                <w:szCs w:val="20"/>
              </w:rPr>
            </w:pPr>
            <w:r w:rsidRPr="00AE277A">
              <w:rPr>
                <w:rFonts w:asciiTheme="minorEastAsia" w:hAnsiTheme="minorEastAsia" w:cs="宋体" w:hint="eastAsia"/>
                <w:sz w:val="20"/>
                <w:szCs w:val="20"/>
              </w:rPr>
              <w:lastRenderedPageBreak/>
              <w:t>★</w:t>
            </w:r>
            <w:r w:rsidR="005614B6">
              <w:rPr>
                <w:rFonts w:ascii="宋体" w:hAnsi="宋体" w:cs="宋体"/>
                <w:color w:val="000000"/>
                <w:kern w:val="0"/>
                <w:sz w:val="20"/>
                <w:szCs w:val="20"/>
              </w:rPr>
              <w:t>部署日志系统收集关键业务系统的相关日志信息</w:t>
            </w:r>
            <w:r w:rsidR="005614B6">
              <w:rPr>
                <w:rFonts w:ascii="宋体" w:hAnsi="宋体" w:cs="宋体" w:hint="eastAsia"/>
                <w:color w:val="000000"/>
                <w:kern w:val="0"/>
                <w:sz w:val="20"/>
                <w:szCs w:val="20"/>
              </w:rPr>
              <w:t>，</w:t>
            </w:r>
            <w:r w:rsidR="005614B6">
              <w:rPr>
                <w:rFonts w:ascii="宋体" w:hAnsi="宋体" w:cs="宋体"/>
                <w:color w:val="000000"/>
                <w:kern w:val="0"/>
                <w:sz w:val="20"/>
                <w:szCs w:val="20"/>
              </w:rPr>
              <w:t>从而为故障追溯提供数据保证</w:t>
            </w:r>
            <w:r w:rsidR="005614B6">
              <w:rPr>
                <w:rFonts w:ascii="宋体" w:hAnsi="宋体" w:cs="宋体" w:hint="eastAsia"/>
                <w:color w:val="000000"/>
                <w:kern w:val="0"/>
                <w:sz w:val="20"/>
                <w:szCs w:val="20"/>
              </w:rPr>
              <w:t>；</w:t>
            </w:r>
          </w:p>
          <w:p w:rsidR="00985AE9" w:rsidRDefault="007A0D07" w:rsidP="00985AE9">
            <w:pPr>
              <w:pStyle w:val="a7"/>
              <w:numPr>
                <w:ilvl w:val="0"/>
                <w:numId w:val="13"/>
              </w:numPr>
              <w:spacing w:line="360" w:lineRule="auto"/>
              <w:ind w:firstLineChars="0"/>
              <w:jc w:val="left"/>
              <w:rPr>
                <w:rFonts w:ascii="宋体" w:hAnsi="宋体" w:cs="宋体"/>
                <w:color w:val="000000"/>
                <w:kern w:val="0"/>
                <w:sz w:val="20"/>
                <w:szCs w:val="20"/>
              </w:rPr>
            </w:pPr>
            <w:r>
              <w:rPr>
                <w:rFonts w:ascii="宋体" w:hAnsi="宋体" w:cs="宋体" w:hint="eastAsia"/>
                <w:color w:val="000000"/>
                <w:kern w:val="0"/>
                <w:sz w:val="20"/>
                <w:szCs w:val="20"/>
              </w:rPr>
              <w:t>根据收集日志与系统漏洞监测结果，提出</w:t>
            </w:r>
            <w:r w:rsidR="0021681B">
              <w:rPr>
                <w:rFonts w:asciiTheme="minorEastAsia" w:hAnsiTheme="minorEastAsia"/>
                <w:sz w:val="20"/>
                <w:szCs w:val="20"/>
              </w:rPr>
              <w:t>关键业务系统主机</w:t>
            </w:r>
            <w:r>
              <w:rPr>
                <w:rFonts w:ascii="宋体" w:hAnsi="宋体" w:cs="宋体" w:hint="eastAsia"/>
                <w:color w:val="000000"/>
                <w:kern w:val="0"/>
                <w:sz w:val="20"/>
                <w:szCs w:val="20"/>
              </w:rPr>
              <w:t>主机加固建议；</w:t>
            </w:r>
          </w:p>
          <w:p w:rsidR="007A0D07" w:rsidRDefault="00B87EA2" w:rsidP="00985AE9">
            <w:pPr>
              <w:pStyle w:val="a7"/>
              <w:numPr>
                <w:ilvl w:val="0"/>
                <w:numId w:val="13"/>
              </w:numPr>
              <w:spacing w:line="360" w:lineRule="auto"/>
              <w:ind w:firstLineChars="0"/>
              <w:jc w:val="left"/>
              <w:rPr>
                <w:rFonts w:ascii="宋体" w:hAnsi="宋体" w:cs="宋体"/>
                <w:color w:val="000000"/>
                <w:kern w:val="0"/>
                <w:sz w:val="20"/>
                <w:szCs w:val="20"/>
              </w:rPr>
            </w:pPr>
            <w:r w:rsidRPr="00AE277A">
              <w:rPr>
                <w:rFonts w:asciiTheme="minorEastAsia" w:hAnsiTheme="minorEastAsia" w:cs="宋体" w:hint="eastAsia"/>
                <w:sz w:val="20"/>
                <w:szCs w:val="20"/>
              </w:rPr>
              <w:t>★</w:t>
            </w:r>
            <w:r>
              <w:rPr>
                <w:rFonts w:asciiTheme="minorEastAsia" w:hAnsiTheme="minorEastAsia"/>
                <w:sz w:val="20"/>
                <w:szCs w:val="20"/>
              </w:rPr>
              <w:t>关键业务系统</w:t>
            </w:r>
            <w:r>
              <w:rPr>
                <w:rFonts w:ascii="宋体" w:hAnsi="宋体" w:cs="宋体"/>
                <w:color w:val="000000"/>
                <w:kern w:val="0"/>
                <w:sz w:val="20"/>
                <w:szCs w:val="20"/>
              </w:rPr>
              <w:t>运维加固</w:t>
            </w:r>
            <w:r>
              <w:rPr>
                <w:rFonts w:ascii="宋体" w:hAnsi="宋体" w:cs="宋体" w:hint="eastAsia"/>
                <w:color w:val="000000"/>
                <w:kern w:val="0"/>
                <w:sz w:val="20"/>
                <w:szCs w:val="20"/>
              </w:rPr>
              <w:t>，</w:t>
            </w:r>
            <w:r>
              <w:rPr>
                <w:rFonts w:ascii="宋体" w:hAnsi="宋体" w:cs="宋体"/>
                <w:color w:val="000000"/>
                <w:kern w:val="0"/>
                <w:sz w:val="20"/>
                <w:szCs w:val="20"/>
              </w:rPr>
              <w:t>充分利用现有安全运维管理资源</w:t>
            </w:r>
            <w:r>
              <w:rPr>
                <w:rFonts w:ascii="宋体" w:hAnsi="宋体" w:cs="宋体" w:hint="eastAsia"/>
                <w:color w:val="000000"/>
                <w:kern w:val="0"/>
                <w:sz w:val="20"/>
                <w:szCs w:val="20"/>
              </w:rPr>
              <w:t>，</w:t>
            </w:r>
            <w:r>
              <w:rPr>
                <w:rFonts w:ascii="宋体" w:hAnsi="宋体" w:cs="宋体"/>
                <w:color w:val="000000"/>
                <w:kern w:val="0"/>
                <w:sz w:val="20"/>
                <w:szCs w:val="20"/>
              </w:rPr>
              <w:t>采用管理协议加固</w:t>
            </w:r>
            <w:r>
              <w:rPr>
                <w:rFonts w:ascii="宋体" w:hAnsi="宋体" w:cs="宋体" w:hint="eastAsia"/>
                <w:color w:val="000000"/>
                <w:kern w:val="0"/>
                <w:sz w:val="20"/>
                <w:szCs w:val="20"/>
              </w:rPr>
              <w:t>、</w:t>
            </w:r>
            <w:r>
              <w:rPr>
                <w:rFonts w:ascii="宋体" w:hAnsi="宋体" w:cs="宋体"/>
                <w:color w:val="000000"/>
                <w:kern w:val="0"/>
                <w:sz w:val="20"/>
                <w:szCs w:val="20"/>
              </w:rPr>
              <w:t>时钟同步加固</w:t>
            </w:r>
            <w:r>
              <w:rPr>
                <w:rFonts w:ascii="宋体" w:hAnsi="宋体" w:cs="宋体" w:hint="eastAsia"/>
                <w:color w:val="000000"/>
                <w:kern w:val="0"/>
                <w:sz w:val="20"/>
                <w:szCs w:val="20"/>
              </w:rPr>
              <w:t>、传输</w:t>
            </w:r>
            <w:r>
              <w:rPr>
                <w:rFonts w:ascii="宋体" w:hAnsi="宋体" w:cs="宋体"/>
                <w:color w:val="000000"/>
                <w:kern w:val="0"/>
                <w:sz w:val="20"/>
                <w:szCs w:val="20"/>
              </w:rPr>
              <w:t>协议加固</w:t>
            </w:r>
            <w:r>
              <w:rPr>
                <w:rFonts w:ascii="宋体" w:hAnsi="宋体" w:cs="宋体" w:hint="eastAsia"/>
                <w:color w:val="000000"/>
                <w:kern w:val="0"/>
                <w:sz w:val="20"/>
                <w:szCs w:val="20"/>
              </w:rPr>
              <w:t>；</w:t>
            </w:r>
          </w:p>
          <w:p w:rsidR="00AA71E0" w:rsidRPr="00985AE9" w:rsidRDefault="001C480B" w:rsidP="00985AE9">
            <w:pPr>
              <w:pStyle w:val="a7"/>
              <w:numPr>
                <w:ilvl w:val="0"/>
                <w:numId w:val="13"/>
              </w:numPr>
              <w:spacing w:line="360" w:lineRule="auto"/>
              <w:ind w:firstLineChars="0"/>
              <w:jc w:val="left"/>
              <w:rPr>
                <w:rFonts w:ascii="宋体" w:hAnsi="宋体" w:cs="宋体"/>
                <w:color w:val="000000"/>
                <w:kern w:val="0"/>
                <w:sz w:val="20"/>
                <w:szCs w:val="20"/>
              </w:rPr>
            </w:pPr>
            <w:r>
              <w:rPr>
                <w:rFonts w:ascii="宋体" w:hAnsi="宋体" w:cs="宋体"/>
                <w:color w:val="000000"/>
                <w:kern w:val="0"/>
                <w:sz w:val="20"/>
                <w:szCs w:val="20"/>
              </w:rPr>
              <w:t>调研目前</w:t>
            </w:r>
            <w:r>
              <w:rPr>
                <w:rFonts w:asciiTheme="minorEastAsia" w:hAnsiTheme="minorEastAsia"/>
                <w:sz w:val="20"/>
                <w:szCs w:val="20"/>
              </w:rPr>
              <w:t>关键业务系统</w:t>
            </w:r>
            <w:r>
              <w:rPr>
                <w:rFonts w:ascii="宋体" w:hAnsi="宋体" w:cs="宋体"/>
                <w:color w:val="000000"/>
                <w:kern w:val="0"/>
                <w:sz w:val="20"/>
                <w:szCs w:val="20"/>
              </w:rPr>
              <w:t>安全策略部署情况</w:t>
            </w:r>
            <w:r>
              <w:rPr>
                <w:rFonts w:ascii="宋体" w:hAnsi="宋体" w:cs="宋体" w:hint="eastAsia"/>
                <w:color w:val="000000"/>
                <w:kern w:val="0"/>
                <w:sz w:val="20"/>
                <w:szCs w:val="20"/>
              </w:rPr>
              <w:t>，</w:t>
            </w:r>
            <w:r>
              <w:rPr>
                <w:rFonts w:ascii="宋体" w:hAnsi="宋体" w:cs="宋体"/>
                <w:color w:val="000000"/>
                <w:kern w:val="0"/>
                <w:sz w:val="20"/>
                <w:szCs w:val="20"/>
              </w:rPr>
              <w:t>根据信息安全等级保护要求</w:t>
            </w:r>
            <w:r>
              <w:rPr>
                <w:rFonts w:ascii="宋体" w:hAnsi="宋体" w:cs="宋体" w:hint="eastAsia"/>
                <w:color w:val="000000"/>
                <w:kern w:val="0"/>
                <w:sz w:val="20"/>
                <w:szCs w:val="20"/>
              </w:rPr>
              <w:t>，</w:t>
            </w:r>
            <w:r>
              <w:rPr>
                <w:rFonts w:ascii="宋体" w:hAnsi="宋体" w:cs="宋体"/>
                <w:color w:val="000000"/>
                <w:kern w:val="0"/>
                <w:sz w:val="20"/>
                <w:szCs w:val="20"/>
              </w:rPr>
              <w:t>进行策略加固</w:t>
            </w:r>
            <w:r>
              <w:rPr>
                <w:rFonts w:ascii="宋体" w:hAnsi="宋体" w:cs="宋体" w:hint="eastAsia"/>
                <w:color w:val="000000"/>
                <w:kern w:val="0"/>
                <w:sz w:val="20"/>
                <w:szCs w:val="20"/>
              </w:rPr>
              <w:t>，</w:t>
            </w:r>
            <w:r>
              <w:rPr>
                <w:rFonts w:ascii="宋体" w:hAnsi="宋体" w:cs="宋体"/>
                <w:color w:val="000000"/>
                <w:kern w:val="0"/>
                <w:sz w:val="20"/>
                <w:szCs w:val="20"/>
              </w:rPr>
              <w:t>需精确到端口颗粒度</w:t>
            </w:r>
            <w:r>
              <w:rPr>
                <w:rFonts w:ascii="宋体" w:hAnsi="宋体" w:cs="宋体" w:hint="eastAsia"/>
                <w:color w:val="000000"/>
                <w:kern w:val="0"/>
                <w:sz w:val="20"/>
                <w:szCs w:val="20"/>
              </w:rPr>
              <w:t>；</w:t>
            </w:r>
          </w:p>
        </w:tc>
        <w:tc>
          <w:tcPr>
            <w:tcW w:w="628" w:type="pct"/>
            <w:tcBorders>
              <w:top w:val="nil"/>
              <w:left w:val="nil"/>
              <w:bottom w:val="single" w:sz="4" w:space="0" w:color="auto"/>
              <w:right w:val="single" w:sz="4" w:space="0" w:color="auto"/>
            </w:tcBorders>
            <w:shd w:val="clear" w:color="000000" w:fill="FFFFFF"/>
          </w:tcPr>
          <w:p w:rsidR="0009068A" w:rsidRPr="00947185" w:rsidRDefault="0009068A" w:rsidP="0009068A">
            <w:pPr>
              <w:spacing w:line="360" w:lineRule="auto"/>
              <w:jc w:val="left"/>
              <w:rPr>
                <w:rFonts w:asciiTheme="minorEastAsia" w:hAnsiTheme="minorEastAsia"/>
                <w:sz w:val="20"/>
                <w:szCs w:val="20"/>
              </w:rPr>
            </w:pPr>
          </w:p>
        </w:tc>
      </w:tr>
      <w:tr w:rsidR="007A74A4" w:rsidRPr="00947185" w:rsidTr="008B0D8E">
        <w:trPr>
          <w:trHeight w:val="270"/>
        </w:trPr>
        <w:tc>
          <w:tcPr>
            <w:tcW w:w="396" w:type="pct"/>
            <w:tcBorders>
              <w:top w:val="nil"/>
              <w:left w:val="single" w:sz="4" w:space="0" w:color="auto"/>
              <w:bottom w:val="single" w:sz="4" w:space="0" w:color="auto"/>
              <w:right w:val="single" w:sz="4" w:space="0" w:color="auto"/>
            </w:tcBorders>
            <w:shd w:val="clear" w:color="000000" w:fill="FFFFFF"/>
            <w:vAlign w:val="center"/>
          </w:tcPr>
          <w:p w:rsidR="0009068A" w:rsidRPr="009F62A2" w:rsidRDefault="0009068A" w:rsidP="0009068A">
            <w:pPr>
              <w:spacing w:line="360" w:lineRule="auto"/>
              <w:jc w:val="center"/>
              <w:rPr>
                <w:rFonts w:asciiTheme="minorEastAsia" w:hAnsiTheme="minorEastAsia"/>
                <w:sz w:val="20"/>
                <w:szCs w:val="20"/>
              </w:rPr>
            </w:pPr>
            <w:r w:rsidRPr="009F62A2">
              <w:rPr>
                <w:rFonts w:asciiTheme="minorEastAsia" w:hAnsiTheme="minorEastAsia" w:hint="eastAsia"/>
                <w:sz w:val="20"/>
                <w:szCs w:val="20"/>
              </w:rPr>
              <w:lastRenderedPageBreak/>
              <w:t>3</w:t>
            </w:r>
          </w:p>
        </w:tc>
        <w:tc>
          <w:tcPr>
            <w:tcW w:w="832" w:type="pct"/>
            <w:tcBorders>
              <w:top w:val="nil"/>
              <w:left w:val="single" w:sz="4" w:space="0" w:color="auto"/>
              <w:bottom w:val="single" w:sz="4" w:space="0" w:color="auto"/>
              <w:right w:val="single" w:sz="4" w:space="0" w:color="auto"/>
            </w:tcBorders>
            <w:shd w:val="clear" w:color="000000" w:fill="FFFFFF"/>
            <w:vAlign w:val="center"/>
          </w:tcPr>
          <w:p w:rsidR="0009068A" w:rsidRPr="009F62A2" w:rsidRDefault="0009068A" w:rsidP="0009068A">
            <w:pPr>
              <w:spacing w:line="360" w:lineRule="auto"/>
              <w:jc w:val="left"/>
              <w:rPr>
                <w:rFonts w:asciiTheme="minorEastAsia" w:hAnsiTheme="minorEastAsia"/>
                <w:sz w:val="20"/>
                <w:szCs w:val="20"/>
              </w:rPr>
            </w:pPr>
            <w:r>
              <w:rPr>
                <w:rFonts w:asciiTheme="minorEastAsia" w:hAnsiTheme="minorEastAsia" w:hint="eastAsia"/>
                <w:sz w:val="20"/>
                <w:szCs w:val="20"/>
              </w:rPr>
              <w:t>系统结构优化治理</w:t>
            </w:r>
          </w:p>
        </w:tc>
        <w:tc>
          <w:tcPr>
            <w:tcW w:w="3144" w:type="pct"/>
            <w:tcBorders>
              <w:top w:val="nil"/>
              <w:left w:val="nil"/>
              <w:bottom w:val="single" w:sz="4" w:space="0" w:color="auto"/>
              <w:right w:val="single" w:sz="4" w:space="0" w:color="auto"/>
            </w:tcBorders>
            <w:shd w:val="clear" w:color="000000" w:fill="FFFFFF"/>
            <w:vAlign w:val="center"/>
          </w:tcPr>
          <w:p w:rsidR="0009068A" w:rsidRDefault="00730963" w:rsidP="00801A14">
            <w:pPr>
              <w:pStyle w:val="a7"/>
              <w:numPr>
                <w:ilvl w:val="0"/>
                <w:numId w:val="14"/>
              </w:numPr>
              <w:spacing w:line="360" w:lineRule="auto"/>
              <w:ind w:firstLineChars="0"/>
              <w:jc w:val="left"/>
              <w:rPr>
                <w:rFonts w:asciiTheme="minorEastAsia" w:hAnsiTheme="minorEastAsia"/>
                <w:sz w:val="20"/>
                <w:szCs w:val="20"/>
              </w:rPr>
            </w:pPr>
            <w:r>
              <w:rPr>
                <w:rFonts w:asciiTheme="minorEastAsia" w:hAnsiTheme="minorEastAsia"/>
                <w:sz w:val="20"/>
                <w:szCs w:val="20"/>
              </w:rPr>
              <w:t>详细调研当前主要系统结构</w:t>
            </w:r>
            <w:r>
              <w:rPr>
                <w:rFonts w:asciiTheme="minorEastAsia" w:hAnsiTheme="minorEastAsia" w:hint="eastAsia"/>
                <w:sz w:val="20"/>
                <w:szCs w:val="20"/>
              </w:rPr>
              <w:t>，</w:t>
            </w:r>
            <w:r>
              <w:rPr>
                <w:rFonts w:asciiTheme="minorEastAsia" w:hAnsiTheme="minorEastAsia"/>
                <w:sz w:val="20"/>
                <w:szCs w:val="20"/>
              </w:rPr>
              <w:t>并绘制系统结构图</w:t>
            </w:r>
            <w:r>
              <w:rPr>
                <w:rFonts w:asciiTheme="minorEastAsia" w:hAnsiTheme="minorEastAsia" w:hint="eastAsia"/>
                <w:sz w:val="20"/>
                <w:szCs w:val="20"/>
              </w:rPr>
              <w:t>；</w:t>
            </w:r>
          </w:p>
          <w:p w:rsidR="00753B04" w:rsidRDefault="000674B4" w:rsidP="00801A14">
            <w:pPr>
              <w:pStyle w:val="a7"/>
              <w:numPr>
                <w:ilvl w:val="0"/>
                <w:numId w:val="14"/>
              </w:numPr>
              <w:spacing w:line="360" w:lineRule="auto"/>
              <w:ind w:firstLineChars="0"/>
              <w:jc w:val="left"/>
              <w:rPr>
                <w:rFonts w:asciiTheme="minorEastAsia" w:hAnsiTheme="minorEastAsia"/>
                <w:sz w:val="20"/>
                <w:szCs w:val="20"/>
              </w:rPr>
            </w:pPr>
            <w:r>
              <w:rPr>
                <w:rFonts w:asciiTheme="minorEastAsia" w:hAnsiTheme="minorEastAsia"/>
                <w:sz w:val="20"/>
                <w:szCs w:val="20"/>
              </w:rPr>
              <w:t>参照当前主流系统结构建设方案</w:t>
            </w:r>
            <w:r>
              <w:rPr>
                <w:rFonts w:asciiTheme="minorEastAsia" w:hAnsiTheme="minorEastAsia" w:hint="eastAsia"/>
                <w:sz w:val="20"/>
                <w:szCs w:val="20"/>
              </w:rPr>
              <w:t>，</w:t>
            </w:r>
            <w:r>
              <w:rPr>
                <w:rFonts w:asciiTheme="minorEastAsia" w:hAnsiTheme="minorEastAsia"/>
                <w:sz w:val="20"/>
                <w:szCs w:val="20"/>
              </w:rPr>
              <w:t>并结合信息安全等级保护要求</w:t>
            </w:r>
            <w:r>
              <w:rPr>
                <w:rFonts w:asciiTheme="minorEastAsia" w:hAnsiTheme="minorEastAsia" w:hint="eastAsia"/>
                <w:sz w:val="20"/>
                <w:szCs w:val="20"/>
              </w:rPr>
              <w:t>，</w:t>
            </w:r>
            <w:r w:rsidR="009A2E81">
              <w:rPr>
                <w:rFonts w:asciiTheme="minorEastAsia" w:hAnsiTheme="minorEastAsia" w:hint="eastAsia"/>
                <w:sz w:val="20"/>
                <w:szCs w:val="20"/>
              </w:rPr>
              <w:t>提出建议进行系统结构优化；</w:t>
            </w:r>
          </w:p>
          <w:p w:rsidR="00A7768C" w:rsidRPr="00947185" w:rsidRDefault="002F29B6" w:rsidP="00801A14">
            <w:pPr>
              <w:pStyle w:val="a7"/>
              <w:numPr>
                <w:ilvl w:val="0"/>
                <w:numId w:val="14"/>
              </w:numPr>
              <w:spacing w:line="360" w:lineRule="auto"/>
              <w:ind w:firstLineChars="0"/>
              <w:jc w:val="left"/>
              <w:rPr>
                <w:rFonts w:asciiTheme="minorEastAsia" w:hAnsiTheme="minorEastAsia"/>
                <w:sz w:val="20"/>
                <w:szCs w:val="20"/>
              </w:rPr>
            </w:pPr>
            <w:r>
              <w:rPr>
                <w:rFonts w:asciiTheme="minorEastAsia" w:hAnsiTheme="minorEastAsia"/>
                <w:sz w:val="20"/>
                <w:szCs w:val="20"/>
              </w:rPr>
              <w:t>系统结构优化过程中</w:t>
            </w:r>
            <w:r>
              <w:rPr>
                <w:rFonts w:asciiTheme="minorEastAsia" w:hAnsiTheme="minorEastAsia" w:hint="eastAsia"/>
                <w:sz w:val="20"/>
                <w:szCs w:val="20"/>
              </w:rPr>
              <w:t>，</w:t>
            </w:r>
            <w:r w:rsidR="000D35EB">
              <w:rPr>
                <w:rFonts w:asciiTheme="minorEastAsia" w:hAnsiTheme="minorEastAsia"/>
                <w:sz w:val="20"/>
                <w:szCs w:val="20"/>
              </w:rPr>
              <w:t>需考虑</w:t>
            </w:r>
            <w:r>
              <w:rPr>
                <w:rFonts w:asciiTheme="minorEastAsia" w:hAnsiTheme="minorEastAsia"/>
                <w:sz w:val="20"/>
                <w:szCs w:val="20"/>
              </w:rPr>
              <w:t>高可用</w:t>
            </w:r>
            <w:r>
              <w:rPr>
                <w:rFonts w:asciiTheme="minorEastAsia" w:hAnsiTheme="minorEastAsia" w:hint="eastAsia"/>
                <w:sz w:val="20"/>
                <w:szCs w:val="20"/>
              </w:rPr>
              <w:t>、</w:t>
            </w:r>
            <w:r>
              <w:rPr>
                <w:rFonts w:asciiTheme="minorEastAsia" w:hAnsiTheme="minorEastAsia"/>
                <w:sz w:val="20"/>
                <w:szCs w:val="20"/>
              </w:rPr>
              <w:t>多冗余</w:t>
            </w:r>
            <w:r>
              <w:rPr>
                <w:rFonts w:asciiTheme="minorEastAsia" w:hAnsiTheme="minorEastAsia" w:hint="eastAsia"/>
                <w:sz w:val="20"/>
                <w:szCs w:val="20"/>
              </w:rPr>
              <w:t>、</w:t>
            </w:r>
            <w:r w:rsidR="000D35EB">
              <w:rPr>
                <w:rFonts w:asciiTheme="minorEastAsia" w:hAnsiTheme="minorEastAsia" w:hint="eastAsia"/>
                <w:sz w:val="20"/>
                <w:szCs w:val="20"/>
              </w:rPr>
              <w:t>传输安全、管理安全、时钟同步等多方面；</w:t>
            </w:r>
          </w:p>
        </w:tc>
        <w:tc>
          <w:tcPr>
            <w:tcW w:w="628" w:type="pct"/>
            <w:tcBorders>
              <w:top w:val="nil"/>
              <w:left w:val="nil"/>
              <w:bottom w:val="single" w:sz="4" w:space="0" w:color="auto"/>
              <w:right w:val="single" w:sz="4" w:space="0" w:color="auto"/>
            </w:tcBorders>
            <w:shd w:val="clear" w:color="000000" w:fill="FFFFFF"/>
          </w:tcPr>
          <w:p w:rsidR="0009068A" w:rsidRPr="00947185" w:rsidRDefault="0009068A" w:rsidP="0009068A">
            <w:pPr>
              <w:spacing w:line="360" w:lineRule="auto"/>
              <w:jc w:val="left"/>
              <w:rPr>
                <w:rFonts w:asciiTheme="minorEastAsia" w:hAnsiTheme="minorEastAsia"/>
                <w:sz w:val="20"/>
                <w:szCs w:val="20"/>
              </w:rPr>
            </w:pPr>
          </w:p>
        </w:tc>
      </w:tr>
      <w:tr w:rsidR="007A74A4" w:rsidRPr="00947185" w:rsidTr="008B0D8E">
        <w:trPr>
          <w:trHeight w:val="270"/>
        </w:trPr>
        <w:tc>
          <w:tcPr>
            <w:tcW w:w="396" w:type="pct"/>
            <w:tcBorders>
              <w:top w:val="nil"/>
              <w:left w:val="single" w:sz="4" w:space="0" w:color="auto"/>
              <w:bottom w:val="single" w:sz="4" w:space="0" w:color="auto"/>
              <w:right w:val="single" w:sz="4" w:space="0" w:color="auto"/>
            </w:tcBorders>
            <w:shd w:val="clear" w:color="000000" w:fill="FFFFFF"/>
            <w:vAlign w:val="center"/>
          </w:tcPr>
          <w:p w:rsidR="0009068A" w:rsidRPr="009F62A2" w:rsidRDefault="0009068A" w:rsidP="0009068A">
            <w:pPr>
              <w:spacing w:line="360" w:lineRule="auto"/>
              <w:jc w:val="center"/>
              <w:rPr>
                <w:rFonts w:asciiTheme="minorEastAsia" w:hAnsiTheme="minorEastAsia"/>
                <w:sz w:val="20"/>
                <w:szCs w:val="20"/>
              </w:rPr>
            </w:pPr>
            <w:r w:rsidRPr="009F62A2">
              <w:rPr>
                <w:rFonts w:asciiTheme="minorEastAsia" w:hAnsiTheme="minorEastAsia" w:hint="eastAsia"/>
                <w:sz w:val="20"/>
                <w:szCs w:val="20"/>
              </w:rPr>
              <w:t>4</w:t>
            </w:r>
          </w:p>
        </w:tc>
        <w:tc>
          <w:tcPr>
            <w:tcW w:w="832" w:type="pct"/>
            <w:tcBorders>
              <w:top w:val="nil"/>
              <w:left w:val="single" w:sz="4" w:space="0" w:color="auto"/>
              <w:bottom w:val="single" w:sz="4" w:space="0" w:color="auto"/>
              <w:right w:val="single" w:sz="4" w:space="0" w:color="auto"/>
            </w:tcBorders>
            <w:shd w:val="clear" w:color="000000" w:fill="FFFFFF"/>
            <w:vAlign w:val="center"/>
          </w:tcPr>
          <w:p w:rsidR="0009068A" w:rsidRPr="009F62A2" w:rsidRDefault="0009068A" w:rsidP="0009068A">
            <w:pPr>
              <w:spacing w:line="360" w:lineRule="auto"/>
              <w:jc w:val="left"/>
              <w:rPr>
                <w:rFonts w:asciiTheme="minorEastAsia" w:hAnsiTheme="minorEastAsia"/>
                <w:sz w:val="20"/>
                <w:szCs w:val="20"/>
              </w:rPr>
            </w:pPr>
            <w:r>
              <w:rPr>
                <w:rFonts w:asciiTheme="minorEastAsia" w:hAnsiTheme="minorEastAsia"/>
                <w:sz w:val="20"/>
                <w:szCs w:val="20"/>
              </w:rPr>
              <w:t>周期性巡查与报告</w:t>
            </w:r>
          </w:p>
        </w:tc>
        <w:tc>
          <w:tcPr>
            <w:tcW w:w="3144" w:type="pct"/>
            <w:tcBorders>
              <w:top w:val="nil"/>
              <w:left w:val="nil"/>
              <w:bottom w:val="single" w:sz="4" w:space="0" w:color="auto"/>
              <w:right w:val="single" w:sz="4" w:space="0" w:color="auto"/>
            </w:tcBorders>
            <w:shd w:val="clear" w:color="000000" w:fill="FFFFFF"/>
            <w:vAlign w:val="center"/>
          </w:tcPr>
          <w:p w:rsidR="0009068A" w:rsidRDefault="003450A3" w:rsidP="00554DFF">
            <w:pPr>
              <w:pStyle w:val="a7"/>
              <w:numPr>
                <w:ilvl w:val="0"/>
                <w:numId w:val="15"/>
              </w:numPr>
              <w:spacing w:line="360" w:lineRule="auto"/>
              <w:ind w:firstLineChars="0"/>
              <w:jc w:val="left"/>
              <w:rPr>
                <w:rFonts w:asciiTheme="minorEastAsia" w:hAnsiTheme="minorEastAsia"/>
                <w:sz w:val="20"/>
                <w:szCs w:val="20"/>
              </w:rPr>
            </w:pPr>
            <w:r w:rsidRPr="00AE277A">
              <w:rPr>
                <w:rFonts w:asciiTheme="minorEastAsia" w:hAnsiTheme="minorEastAsia" w:cs="宋体" w:hint="eastAsia"/>
                <w:sz w:val="20"/>
                <w:szCs w:val="20"/>
              </w:rPr>
              <w:t>★</w:t>
            </w:r>
            <w:r w:rsidR="00F93A0D">
              <w:rPr>
                <w:rFonts w:asciiTheme="minorEastAsia" w:hAnsiTheme="minorEastAsia"/>
                <w:sz w:val="20"/>
                <w:szCs w:val="20"/>
              </w:rPr>
              <w:t>每月</w:t>
            </w:r>
            <w:r w:rsidR="001C06D6">
              <w:rPr>
                <w:rFonts w:asciiTheme="minorEastAsia" w:hAnsiTheme="minorEastAsia"/>
                <w:sz w:val="20"/>
                <w:szCs w:val="20"/>
              </w:rPr>
              <w:t>进行全网巡检工作</w:t>
            </w:r>
            <w:r w:rsidR="001C06D6">
              <w:rPr>
                <w:rFonts w:asciiTheme="minorEastAsia" w:hAnsiTheme="minorEastAsia" w:hint="eastAsia"/>
                <w:sz w:val="20"/>
                <w:szCs w:val="20"/>
              </w:rPr>
              <w:t>，</w:t>
            </w:r>
            <w:r w:rsidR="001C06D6">
              <w:rPr>
                <w:rFonts w:asciiTheme="minorEastAsia" w:hAnsiTheme="minorEastAsia"/>
                <w:sz w:val="20"/>
                <w:szCs w:val="20"/>
              </w:rPr>
              <w:t>并提供巡检报告</w:t>
            </w:r>
            <w:r w:rsidR="001C06D6">
              <w:rPr>
                <w:rFonts w:asciiTheme="minorEastAsia" w:hAnsiTheme="minorEastAsia" w:hint="eastAsia"/>
                <w:sz w:val="20"/>
                <w:szCs w:val="20"/>
              </w:rPr>
              <w:t>，</w:t>
            </w:r>
            <w:r w:rsidR="001C06D6">
              <w:rPr>
                <w:rFonts w:asciiTheme="minorEastAsia" w:hAnsiTheme="minorEastAsia"/>
                <w:sz w:val="20"/>
                <w:szCs w:val="20"/>
              </w:rPr>
              <w:t>巡检报告中需囊括</w:t>
            </w:r>
            <w:r w:rsidR="001C06D6">
              <w:rPr>
                <w:rFonts w:asciiTheme="minorEastAsia" w:hAnsiTheme="minorEastAsia" w:hint="eastAsia"/>
                <w:sz w:val="20"/>
                <w:szCs w:val="20"/>
              </w:rPr>
              <w:t>：</w:t>
            </w:r>
            <w:r w:rsidR="001C06D6">
              <w:rPr>
                <w:rFonts w:asciiTheme="minorEastAsia" w:hAnsiTheme="minorEastAsia"/>
                <w:sz w:val="20"/>
                <w:szCs w:val="20"/>
              </w:rPr>
              <w:t>系统名称</w:t>
            </w:r>
            <w:r w:rsidR="001C06D6">
              <w:rPr>
                <w:rFonts w:asciiTheme="minorEastAsia" w:hAnsiTheme="minorEastAsia" w:hint="eastAsia"/>
                <w:sz w:val="20"/>
                <w:szCs w:val="20"/>
              </w:rPr>
              <w:t>、</w:t>
            </w:r>
            <w:r w:rsidR="001C06D6">
              <w:rPr>
                <w:rFonts w:asciiTheme="minorEastAsia" w:hAnsiTheme="minorEastAsia"/>
                <w:sz w:val="20"/>
                <w:szCs w:val="20"/>
              </w:rPr>
              <w:t>设备名称</w:t>
            </w:r>
            <w:r w:rsidR="001C06D6">
              <w:rPr>
                <w:rFonts w:asciiTheme="minorEastAsia" w:hAnsiTheme="minorEastAsia" w:hint="eastAsia"/>
                <w:sz w:val="20"/>
                <w:szCs w:val="20"/>
              </w:rPr>
              <w:t>、</w:t>
            </w:r>
            <w:r w:rsidR="001C06D6">
              <w:rPr>
                <w:rFonts w:asciiTheme="minorEastAsia" w:hAnsiTheme="minorEastAsia"/>
                <w:sz w:val="20"/>
                <w:szCs w:val="20"/>
              </w:rPr>
              <w:t>设备工作时间</w:t>
            </w:r>
            <w:r w:rsidR="001C06D6">
              <w:rPr>
                <w:rFonts w:asciiTheme="minorEastAsia" w:hAnsiTheme="minorEastAsia" w:hint="eastAsia"/>
                <w:sz w:val="20"/>
                <w:szCs w:val="20"/>
              </w:rPr>
              <w:t>、</w:t>
            </w:r>
            <w:r w:rsidR="001C06D6">
              <w:rPr>
                <w:rFonts w:asciiTheme="minorEastAsia" w:hAnsiTheme="minorEastAsia"/>
                <w:sz w:val="20"/>
                <w:szCs w:val="20"/>
              </w:rPr>
              <w:t>设备运行状态</w:t>
            </w:r>
            <w:r w:rsidR="001C06D6">
              <w:rPr>
                <w:rFonts w:asciiTheme="minorEastAsia" w:hAnsiTheme="minorEastAsia" w:hint="eastAsia"/>
                <w:sz w:val="20"/>
                <w:szCs w:val="20"/>
              </w:rPr>
              <w:t>、</w:t>
            </w:r>
            <w:r w:rsidR="00390E60">
              <w:rPr>
                <w:rFonts w:asciiTheme="minorEastAsia" w:hAnsiTheme="minorEastAsia" w:hint="eastAsia"/>
                <w:sz w:val="20"/>
                <w:szCs w:val="20"/>
              </w:rPr>
              <w:t>设备在线情况、</w:t>
            </w:r>
            <w:r w:rsidR="00F93A0D">
              <w:rPr>
                <w:rFonts w:asciiTheme="minorEastAsia" w:hAnsiTheme="minorEastAsia" w:hint="eastAsia"/>
                <w:sz w:val="20"/>
                <w:szCs w:val="20"/>
              </w:rPr>
              <w:t>设备内存使用率、CPU使用率、关键日志分析等方面信息</w:t>
            </w:r>
            <w:r w:rsidR="00087D2D">
              <w:rPr>
                <w:rFonts w:asciiTheme="minorEastAsia" w:hAnsiTheme="minorEastAsia" w:hint="eastAsia"/>
                <w:sz w:val="20"/>
                <w:szCs w:val="20"/>
              </w:rPr>
              <w:t>；</w:t>
            </w:r>
          </w:p>
          <w:p w:rsidR="004B1EB6" w:rsidRPr="00947185" w:rsidRDefault="003450A3" w:rsidP="00554DFF">
            <w:pPr>
              <w:pStyle w:val="a7"/>
              <w:numPr>
                <w:ilvl w:val="0"/>
                <w:numId w:val="15"/>
              </w:numPr>
              <w:spacing w:line="360" w:lineRule="auto"/>
              <w:ind w:firstLineChars="0"/>
              <w:jc w:val="left"/>
              <w:rPr>
                <w:rFonts w:asciiTheme="minorEastAsia" w:hAnsiTheme="minorEastAsia"/>
                <w:sz w:val="20"/>
                <w:szCs w:val="20"/>
              </w:rPr>
            </w:pPr>
            <w:r w:rsidRPr="00AE277A">
              <w:rPr>
                <w:rFonts w:asciiTheme="minorEastAsia" w:hAnsiTheme="minorEastAsia" w:cs="宋体" w:hint="eastAsia"/>
                <w:sz w:val="20"/>
                <w:szCs w:val="20"/>
              </w:rPr>
              <w:t>★</w:t>
            </w:r>
            <w:r w:rsidR="004B1EB6">
              <w:rPr>
                <w:rFonts w:asciiTheme="minorEastAsia" w:hAnsiTheme="minorEastAsia"/>
                <w:sz w:val="20"/>
                <w:szCs w:val="20"/>
              </w:rPr>
              <w:t>每月根据全网巡检情况</w:t>
            </w:r>
            <w:r w:rsidR="004B1EB6">
              <w:rPr>
                <w:rFonts w:asciiTheme="minorEastAsia" w:hAnsiTheme="minorEastAsia" w:hint="eastAsia"/>
                <w:sz w:val="20"/>
                <w:szCs w:val="20"/>
              </w:rPr>
              <w:t>，</w:t>
            </w:r>
            <w:r w:rsidR="004B1EB6">
              <w:rPr>
                <w:rFonts w:asciiTheme="minorEastAsia" w:hAnsiTheme="minorEastAsia"/>
                <w:sz w:val="20"/>
                <w:szCs w:val="20"/>
              </w:rPr>
              <w:t>出具系统运行报告</w:t>
            </w:r>
            <w:r w:rsidR="004B1EB6">
              <w:rPr>
                <w:rFonts w:asciiTheme="minorEastAsia" w:hAnsiTheme="minorEastAsia" w:hint="eastAsia"/>
                <w:sz w:val="20"/>
                <w:szCs w:val="20"/>
              </w:rPr>
              <w:t>，</w:t>
            </w:r>
            <w:r w:rsidR="004B1EB6">
              <w:rPr>
                <w:rFonts w:asciiTheme="minorEastAsia" w:hAnsiTheme="minorEastAsia"/>
                <w:sz w:val="20"/>
                <w:szCs w:val="20"/>
              </w:rPr>
              <w:t>系统运行报告需囊括</w:t>
            </w:r>
            <w:r w:rsidR="004B1EB6">
              <w:rPr>
                <w:rFonts w:asciiTheme="minorEastAsia" w:hAnsiTheme="minorEastAsia" w:hint="eastAsia"/>
                <w:sz w:val="20"/>
                <w:szCs w:val="20"/>
              </w:rPr>
              <w:t>：</w:t>
            </w:r>
            <w:r w:rsidR="002570DC">
              <w:rPr>
                <w:rFonts w:asciiTheme="minorEastAsia" w:hAnsiTheme="minorEastAsia" w:hint="eastAsia"/>
                <w:sz w:val="20"/>
                <w:szCs w:val="20"/>
              </w:rPr>
              <w:t>系统名称、系统运行状态分析、系统在线率分析、系统安全状态分析、</w:t>
            </w:r>
            <w:r w:rsidR="00087D2D">
              <w:rPr>
                <w:rFonts w:asciiTheme="minorEastAsia" w:hAnsiTheme="minorEastAsia" w:hint="eastAsia"/>
                <w:sz w:val="20"/>
                <w:szCs w:val="20"/>
              </w:rPr>
              <w:t>系统运维改善性建议；</w:t>
            </w:r>
          </w:p>
        </w:tc>
        <w:tc>
          <w:tcPr>
            <w:tcW w:w="628" w:type="pct"/>
            <w:tcBorders>
              <w:top w:val="nil"/>
              <w:left w:val="nil"/>
              <w:bottom w:val="single" w:sz="4" w:space="0" w:color="auto"/>
              <w:right w:val="single" w:sz="4" w:space="0" w:color="auto"/>
            </w:tcBorders>
            <w:shd w:val="clear" w:color="000000" w:fill="FFFFFF"/>
          </w:tcPr>
          <w:p w:rsidR="0009068A" w:rsidRPr="00947185" w:rsidRDefault="0009068A" w:rsidP="0009068A">
            <w:pPr>
              <w:spacing w:line="360" w:lineRule="auto"/>
              <w:jc w:val="left"/>
              <w:rPr>
                <w:rFonts w:asciiTheme="minorEastAsia" w:hAnsiTheme="minorEastAsia"/>
                <w:sz w:val="20"/>
                <w:szCs w:val="20"/>
              </w:rPr>
            </w:pPr>
          </w:p>
        </w:tc>
      </w:tr>
      <w:tr w:rsidR="007A74A4" w:rsidRPr="007916E5" w:rsidTr="008B0D8E">
        <w:trPr>
          <w:trHeight w:val="270"/>
        </w:trPr>
        <w:tc>
          <w:tcPr>
            <w:tcW w:w="396" w:type="pct"/>
            <w:tcBorders>
              <w:top w:val="nil"/>
              <w:left w:val="single" w:sz="4" w:space="0" w:color="auto"/>
              <w:bottom w:val="single" w:sz="4" w:space="0" w:color="auto"/>
              <w:right w:val="single" w:sz="4" w:space="0" w:color="auto"/>
            </w:tcBorders>
            <w:shd w:val="clear" w:color="000000" w:fill="FFFFFF"/>
            <w:vAlign w:val="center"/>
          </w:tcPr>
          <w:p w:rsidR="0009068A" w:rsidRPr="007916E5" w:rsidRDefault="0009068A" w:rsidP="0009068A">
            <w:pPr>
              <w:spacing w:line="360" w:lineRule="auto"/>
              <w:jc w:val="center"/>
              <w:rPr>
                <w:rFonts w:asciiTheme="minorEastAsia" w:hAnsiTheme="minorEastAsia"/>
                <w:szCs w:val="21"/>
              </w:rPr>
            </w:pPr>
            <w:r w:rsidRPr="007916E5">
              <w:rPr>
                <w:rFonts w:asciiTheme="minorEastAsia" w:hAnsiTheme="minorEastAsia" w:hint="eastAsia"/>
                <w:szCs w:val="21"/>
              </w:rPr>
              <w:t>5</w:t>
            </w:r>
          </w:p>
        </w:tc>
        <w:tc>
          <w:tcPr>
            <w:tcW w:w="832" w:type="pct"/>
            <w:tcBorders>
              <w:top w:val="nil"/>
              <w:left w:val="single" w:sz="4" w:space="0" w:color="auto"/>
              <w:bottom w:val="single" w:sz="4" w:space="0" w:color="auto"/>
              <w:right w:val="single" w:sz="4" w:space="0" w:color="auto"/>
            </w:tcBorders>
            <w:shd w:val="clear" w:color="000000" w:fill="FFFFFF"/>
            <w:vAlign w:val="center"/>
          </w:tcPr>
          <w:p w:rsidR="0009068A" w:rsidRPr="007916E5" w:rsidRDefault="0009068A" w:rsidP="0009068A">
            <w:pPr>
              <w:spacing w:line="360" w:lineRule="auto"/>
              <w:jc w:val="left"/>
              <w:rPr>
                <w:rFonts w:asciiTheme="minorEastAsia" w:hAnsiTheme="minorEastAsia"/>
                <w:szCs w:val="21"/>
              </w:rPr>
            </w:pPr>
            <w:r w:rsidRPr="007916E5">
              <w:rPr>
                <w:rFonts w:asciiTheme="minorEastAsia" w:hAnsiTheme="minorEastAsia" w:hint="eastAsia"/>
                <w:szCs w:val="21"/>
              </w:rPr>
              <w:t>信息安全综合治理</w:t>
            </w:r>
          </w:p>
        </w:tc>
        <w:tc>
          <w:tcPr>
            <w:tcW w:w="3144" w:type="pct"/>
            <w:tcBorders>
              <w:top w:val="nil"/>
              <w:left w:val="nil"/>
              <w:bottom w:val="single" w:sz="4" w:space="0" w:color="auto"/>
              <w:right w:val="single" w:sz="4" w:space="0" w:color="auto"/>
            </w:tcBorders>
            <w:shd w:val="clear" w:color="000000" w:fill="FFFFFF"/>
            <w:vAlign w:val="center"/>
          </w:tcPr>
          <w:p w:rsidR="0009068A" w:rsidRPr="007916E5" w:rsidRDefault="00933C12" w:rsidP="0029470C">
            <w:pPr>
              <w:pStyle w:val="a7"/>
              <w:numPr>
                <w:ilvl w:val="0"/>
                <w:numId w:val="8"/>
              </w:numPr>
              <w:spacing w:line="360" w:lineRule="auto"/>
              <w:ind w:firstLineChars="0"/>
              <w:jc w:val="left"/>
              <w:rPr>
                <w:rFonts w:asciiTheme="minorEastAsia" w:hAnsiTheme="minorEastAsia"/>
                <w:szCs w:val="21"/>
              </w:rPr>
            </w:pPr>
            <w:r w:rsidRPr="007916E5">
              <w:rPr>
                <w:rFonts w:asciiTheme="minorEastAsia" w:hAnsiTheme="minorEastAsia"/>
                <w:szCs w:val="21"/>
              </w:rPr>
              <w:t>结合信息安全等级保护体系</w:t>
            </w:r>
            <w:r w:rsidR="00DD2811" w:rsidRPr="007916E5">
              <w:rPr>
                <w:rFonts w:asciiTheme="minorEastAsia" w:hAnsiTheme="minorEastAsia" w:hint="eastAsia"/>
                <w:szCs w:val="21"/>
              </w:rPr>
              <w:t>，</w:t>
            </w:r>
            <w:r w:rsidR="00DD2811" w:rsidRPr="007916E5">
              <w:rPr>
                <w:rFonts w:asciiTheme="minorEastAsia" w:hAnsiTheme="minorEastAsia"/>
                <w:szCs w:val="21"/>
              </w:rPr>
              <w:t>针对全网信息基础设施进行全面调研</w:t>
            </w:r>
            <w:r w:rsidR="00DD2811" w:rsidRPr="007916E5">
              <w:rPr>
                <w:rFonts w:asciiTheme="minorEastAsia" w:hAnsiTheme="minorEastAsia" w:hint="eastAsia"/>
                <w:szCs w:val="21"/>
              </w:rPr>
              <w:t>，</w:t>
            </w:r>
            <w:r w:rsidR="008943D3" w:rsidRPr="007916E5">
              <w:rPr>
                <w:rFonts w:asciiTheme="minorEastAsia" w:hAnsiTheme="minorEastAsia" w:hint="eastAsia"/>
                <w:szCs w:val="21"/>
              </w:rPr>
              <w:t>就</w:t>
            </w:r>
            <w:r w:rsidRPr="007916E5">
              <w:rPr>
                <w:rFonts w:ascii="宋体" w:hAnsi="宋体" w:cs="宋体" w:hint="eastAsia"/>
                <w:kern w:val="0"/>
                <w:szCs w:val="21"/>
              </w:rPr>
              <w:t>系统物理安全</w:t>
            </w:r>
            <w:r w:rsidR="00D53AD9" w:rsidRPr="007916E5">
              <w:rPr>
                <w:rFonts w:asciiTheme="minorEastAsia" w:hAnsiTheme="minorEastAsia" w:hint="eastAsia"/>
                <w:szCs w:val="21"/>
              </w:rPr>
              <w:t>、</w:t>
            </w:r>
            <w:r w:rsidRPr="007916E5">
              <w:rPr>
                <w:rFonts w:ascii="宋体" w:hAnsi="宋体" w:cs="宋体"/>
                <w:kern w:val="0"/>
                <w:szCs w:val="21"/>
              </w:rPr>
              <w:t>网络安全</w:t>
            </w:r>
            <w:r w:rsidRPr="007916E5">
              <w:rPr>
                <w:rFonts w:ascii="宋体" w:hAnsi="宋体" w:cs="宋体" w:hint="eastAsia"/>
                <w:kern w:val="0"/>
                <w:szCs w:val="21"/>
              </w:rPr>
              <w:t>、业务系统</w:t>
            </w:r>
            <w:r w:rsidRPr="007916E5">
              <w:rPr>
                <w:rFonts w:ascii="宋体" w:hAnsi="宋体" w:cs="宋体"/>
                <w:kern w:val="0"/>
                <w:szCs w:val="21"/>
              </w:rPr>
              <w:t>主机安全</w:t>
            </w:r>
            <w:r w:rsidRPr="007916E5">
              <w:rPr>
                <w:rFonts w:ascii="宋体" w:hAnsi="宋体" w:cs="宋体" w:hint="eastAsia"/>
                <w:kern w:val="0"/>
                <w:szCs w:val="21"/>
              </w:rPr>
              <w:t>、系统</w:t>
            </w:r>
            <w:r w:rsidRPr="007916E5">
              <w:rPr>
                <w:rFonts w:ascii="宋体" w:hAnsi="宋体" w:cs="宋体"/>
                <w:kern w:val="0"/>
                <w:szCs w:val="21"/>
              </w:rPr>
              <w:t>应用安全</w:t>
            </w:r>
            <w:r w:rsidRPr="007916E5">
              <w:rPr>
                <w:rFonts w:ascii="宋体" w:hAnsi="宋体" w:cs="宋体" w:hint="eastAsia"/>
                <w:kern w:val="0"/>
                <w:szCs w:val="21"/>
              </w:rPr>
              <w:t>、系统数据安全及备份恢复，6个维度进行全面分析；</w:t>
            </w:r>
          </w:p>
          <w:p w:rsidR="00A30BC7" w:rsidRPr="007916E5" w:rsidRDefault="00A30BC7" w:rsidP="0029470C">
            <w:pPr>
              <w:pStyle w:val="a7"/>
              <w:numPr>
                <w:ilvl w:val="0"/>
                <w:numId w:val="8"/>
              </w:numPr>
              <w:spacing w:line="360" w:lineRule="auto"/>
              <w:ind w:firstLineChars="0"/>
              <w:rPr>
                <w:rFonts w:ascii="宋体" w:hAnsi="宋体" w:cs="宋体"/>
                <w:kern w:val="0"/>
                <w:szCs w:val="21"/>
              </w:rPr>
            </w:pPr>
            <w:r w:rsidRPr="007916E5">
              <w:rPr>
                <w:rFonts w:ascii="宋体" w:hAnsi="宋体" w:cs="宋体"/>
                <w:kern w:val="0"/>
                <w:szCs w:val="21"/>
              </w:rPr>
              <w:t>对</w:t>
            </w:r>
            <w:r w:rsidRPr="007916E5">
              <w:rPr>
                <w:rFonts w:ascii="宋体" w:hAnsi="宋体" w:cs="宋体" w:hint="eastAsia"/>
                <w:kern w:val="0"/>
                <w:szCs w:val="21"/>
              </w:rPr>
              <w:t>机房的进出机房人员管理、机房采取的防盗、防雷、防火、防水、防潮、防静电、温湿度控制、电磁防护等相关措施进行分析并提供整改治理建议；</w:t>
            </w:r>
          </w:p>
          <w:p w:rsidR="003D28B8" w:rsidRPr="007916E5" w:rsidRDefault="006733AE" w:rsidP="0029470C">
            <w:pPr>
              <w:pStyle w:val="a7"/>
              <w:numPr>
                <w:ilvl w:val="0"/>
                <w:numId w:val="8"/>
              </w:numPr>
              <w:spacing w:line="360" w:lineRule="auto"/>
              <w:ind w:firstLineChars="0"/>
              <w:rPr>
                <w:rFonts w:ascii="宋体" w:hAnsi="宋体" w:cs="宋体"/>
                <w:kern w:val="0"/>
                <w:szCs w:val="21"/>
              </w:rPr>
            </w:pPr>
            <w:r w:rsidRPr="007916E5">
              <w:rPr>
                <w:rFonts w:asciiTheme="minorEastAsia" w:hAnsiTheme="minorEastAsia" w:cs="宋体" w:hint="eastAsia"/>
                <w:szCs w:val="21"/>
              </w:rPr>
              <w:t>★</w:t>
            </w:r>
            <w:r w:rsidR="003D28B8" w:rsidRPr="007916E5">
              <w:rPr>
                <w:rFonts w:ascii="宋体" w:hAnsi="宋体" w:cs="宋体" w:hint="eastAsia"/>
                <w:kern w:val="0"/>
                <w:szCs w:val="21"/>
              </w:rPr>
              <w:t>对网络安全通过检查系统网络拓扑、网络设备、安</w:t>
            </w:r>
            <w:r w:rsidR="003D28B8" w:rsidRPr="007916E5">
              <w:rPr>
                <w:rFonts w:ascii="宋体" w:hAnsi="宋体" w:cs="宋体" w:hint="eastAsia"/>
                <w:kern w:val="0"/>
                <w:szCs w:val="21"/>
              </w:rPr>
              <w:lastRenderedPageBreak/>
              <w:t>全设备的安全相关配置，主要从网络结构安全、访问控制、网络安全审计、边界完整性检查 、网络入侵防范、网络设备防护等方面进行安全治理</w:t>
            </w:r>
            <w:r w:rsidR="006C129C" w:rsidRPr="007916E5">
              <w:rPr>
                <w:rFonts w:ascii="宋体" w:hAnsi="宋体" w:cs="宋体" w:hint="eastAsia"/>
                <w:kern w:val="0"/>
                <w:szCs w:val="21"/>
              </w:rPr>
              <w:t>，并提供建议</w:t>
            </w:r>
            <w:r w:rsidR="003D28B8" w:rsidRPr="007916E5">
              <w:rPr>
                <w:rFonts w:ascii="宋体" w:hAnsi="宋体" w:cs="宋体" w:hint="eastAsia"/>
                <w:kern w:val="0"/>
                <w:szCs w:val="21"/>
              </w:rPr>
              <w:t>；</w:t>
            </w:r>
          </w:p>
          <w:p w:rsidR="00533FD1" w:rsidRPr="007916E5" w:rsidRDefault="006733AE" w:rsidP="005163CF">
            <w:pPr>
              <w:widowControl/>
              <w:numPr>
                <w:ilvl w:val="0"/>
                <w:numId w:val="8"/>
              </w:numPr>
              <w:spacing w:line="360" w:lineRule="auto"/>
              <w:jc w:val="left"/>
              <w:rPr>
                <w:rFonts w:ascii="宋体" w:hAnsi="宋体" w:cs="宋体"/>
                <w:kern w:val="0"/>
                <w:szCs w:val="21"/>
              </w:rPr>
            </w:pPr>
            <w:r w:rsidRPr="007916E5">
              <w:rPr>
                <w:rFonts w:asciiTheme="minorEastAsia" w:hAnsiTheme="minorEastAsia" w:cs="宋体" w:hint="eastAsia"/>
                <w:szCs w:val="21"/>
              </w:rPr>
              <w:t>★</w:t>
            </w:r>
            <w:r w:rsidR="00533FD1" w:rsidRPr="007916E5">
              <w:rPr>
                <w:rFonts w:ascii="宋体" w:hAnsi="宋体" w:cs="宋体" w:hint="eastAsia"/>
                <w:kern w:val="0"/>
                <w:szCs w:val="21"/>
              </w:rPr>
              <w:t>对主机安全主要检查服务器操作系统、数据库系统的安全配置，包含身份鉴别、访问控制、安全审计、剩余信息保护、入侵防范、恶意代码防范、资源控制7个方面</w:t>
            </w:r>
            <w:r w:rsidR="005163CF" w:rsidRPr="007916E5">
              <w:rPr>
                <w:rFonts w:ascii="宋体" w:hAnsi="宋体" w:cs="宋体" w:hint="eastAsia"/>
                <w:kern w:val="0"/>
                <w:szCs w:val="21"/>
              </w:rPr>
              <w:t>进行安全治理，并提供建议</w:t>
            </w:r>
            <w:r w:rsidR="00533FD1" w:rsidRPr="007916E5">
              <w:rPr>
                <w:rFonts w:ascii="宋体" w:hAnsi="宋体" w:cs="宋体" w:hint="eastAsia"/>
                <w:kern w:val="0"/>
                <w:szCs w:val="21"/>
              </w:rPr>
              <w:t>；</w:t>
            </w:r>
          </w:p>
          <w:p w:rsidR="0029470C" w:rsidRPr="007916E5" w:rsidRDefault="006733AE" w:rsidP="0029470C">
            <w:pPr>
              <w:widowControl/>
              <w:numPr>
                <w:ilvl w:val="0"/>
                <w:numId w:val="8"/>
              </w:numPr>
              <w:spacing w:line="360" w:lineRule="auto"/>
              <w:jc w:val="left"/>
              <w:rPr>
                <w:rFonts w:ascii="宋体" w:hAnsi="宋体" w:cs="宋体"/>
                <w:kern w:val="0"/>
                <w:szCs w:val="21"/>
              </w:rPr>
            </w:pPr>
            <w:r w:rsidRPr="007916E5">
              <w:rPr>
                <w:rFonts w:asciiTheme="minorEastAsia" w:hAnsiTheme="minorEastAsia" w:cs="宋体" w:hint="eastAsia"/>
                <w:szCs w:val="21"/>
              </w:rPr>
              <w:t>★</w:t>
            </w:r>
            <w:r w:rsidR="0029470C" w:rsidRPr="007916E5">
              <w:rPr>
                <w:rFonts w:ascii="宋体" w:hAnsi="宋体" w:cs="宋体" w:hint="eastAsia"/>
                <w:kern w:val="0"/>
                <w:szCs w:val="21"/>
              </w:rPr>
              <w:t>检查应用系统安全相关功能和配置，主要从身份鉴别、访问控制、安全审计、剩余信息保护、通信完整性、通信保密性、抗抵赖、软件容错、资源控制9个方面进行安全治理</w:t>
            </w:r>
            <w:r w:rsidR="005163CF" w:rsidRPr="007916E5">
              <w:rPr>
                <w:rFonts w:ascii="宋体" w:hAnsi="宋体" w:cs="宋体" w:hint="eastAsia"/>
                <w:kern w:val="0"/>
                <w:szCs w:val="21"/>
              </w:rPr>
              <w:t>，并提供建议</w:t>
            </w:r>
            <w:r w:rsidR="0029470C" w:rsidRPr="007916E5">
              <w:rPr>
                <w:rFonts w:ascii="宋体" w:hAnsi="宋体" w:cs="宋体" w:hint="eastAsia"/>
                <w:kern w:val="0"/>
                <w:szCs w:val="21"/>
              </w:rPr>
              <w:t>；</w:t>
            </w:r>
          </w:p>
          <w:p w:rsidR="00933C12" w:rsidRPr="007916E5" w:rsidRDefault="005163CF" w:rsidP="0029470C">
            <w:pPr>
              <w:pStyle w:val="a7"/>
              <w:numPr>
                <w:ilvl w:val="0"/>
                <w:numId w:val="8"/>
              </w:numPr>
              <w:spacing w:line="360" w:lineRule="auto"/>
              <w:ind w:firstLineChars="0"/>
              <w:jc w:val="left"/>
              <w:rPr>
                <w:rFonts w:asciiTheme="minorEastAsia" w:hAnsiTheme="minorEastAsia"/>
                <w:szCs w:val="21"/>
              </w:rPr>
            </w:pPr>
            <w:r w:rsidRPr="007916E5">
              <w:rPr>
                <w:rFonts w:ascii="宋体" w:hAnsi="宋体" w:cs="宋体" w:hint="eastAsia"/>
                <w:kern w:val="0"/>
                <w:szCs w:val="21"/>
              </w:rPr>
              <w:t>对数据完整性、数据保密性、备份和恢复，提供整改治理建议；</w:t>
            </w:r>
          </w:p>
        </w:tc>
        <w:tc>
          <w:tcPr>
            <w:tcW w:w="628" w:type="pct"/>
            <w:tcBorders>
              <w:top w:val="nil"/>
              <w:left w:val="nil"/>
              <w:bottom w:val="single" w:sz="4" w:space="0" w:color="auto"/>
              <w:right w:val="single" w:sz="4" w:space="0" w:color="auto"/>
            </w:tcBorders>
            <w:shd w:val="clear" w:color="000000" w:fill="FFFFFF"/>
          </w:tcPr>
          <w:p w:rsidR="0009068A" w:rsidRPr="007916E5" w:rsidRDefault="0009068A" w:rsidP="0009068A">
            <w:pPr>
              <w:spacing w:line="360" w:lineRule="auto"/>
              <w:jc w:val="left"/>
              <w:rPr>
                <w:rFonts w:asciiTheme="minorEastAsia" w:hAnsiTheme="minorEastAsia"/>
                <w:szCs w:val="21"/>
              </w:rPr>
            </w:pPr>
          </w:p>
        </w:tc>
      </w:tr>
      <w:tr w:rsidR="007A74A4" w:rsidRPr="007916E5" w:rsidTr="008B0D8E">
        <w:trPr>
          <w:trHeight w:val="270"/>
        </w:trPr>
        <w:tc>
          <w:tcPr>
            <w:tcW w:w="396" w:type="pct"/>
            <w:tcBorders>
              <w:top w:val="nil"/>
              <w:left w:val="single" w:sz="4" w:space="0" w:color="auto"/>
              <w:bottom w:val="single" w:sz="4" w:space="0" w:color="auto"/>
              <w:right w:val="single" w:sz="4" w:space="0" w:color="auto"/>
            </w:tcBorders>
            <w:shd w:val="clear" w:color="000000" w:fill="FFFFFF"/>
            <w:vAlign w:val="center"/>
            <w:hideMark/>
          </w:tcPr>
          <w:p w:rsidR="0009068A" w:rsidRPr="007916E5" w:rsidRDefault="0009068A" w:rsidP="0009068A">
            <w:pPr>
              <w:spacing w:line="360" w:lineRule="auto"/>
              <w:jc w:val="center"/>
              <w:rPr>
                <w:rFonts w:asciiTheme="minorEastAsia" w:hAnsiTheme="minorEastAsia"/>
                <w:szCs w:val="21"/>
              </w:rPr>
            </w:pPr>
            <w:r w:rsidRPr="007916E5">
              <w:rPr>
                <w:rFonts w:asciiTheme="minorEastAsia" w:hAnsiTheme="minorEastAsia" w:hint="eastAsia"/>
                <w:szCs w:val="21"/>
              </w:rPr>
              <w:lastRenderedPageBreak/>
              <w:t>6</w:t>
            </w:r>
          </w:p>
        </w:tc>
        <w:tc>
          <w:tcPr>
            <w:tcW w:w="832" w:type="pct"/>
            <w:tcBorders>
              <w:top w:val="nil"/>
              <w:left w:val="single" w:sz="4" w:space="0" w:color="auto"/>
              <w:bottom w:val="single" w:sz="4" w:space="0" w:color="auto"/>
              <w:right w:val="single" w:sz="4" w:space="0" w:color="auto"/>
            </w:tcBorders>
            <w:shd w:val="clear" w:color="000000" w:fill="FFFFFF"/>
            <w:vAlign w:val="center"/>
          </w:tcPr>
          <w:p w:rsidR="0009068A" w:rsidRPr="007916E5" w:rsidRDefault="0009068A" w:rsidP="0009068A">
            <w:pPr>
              <w:spacing w:line="360" w:lineRule="auto"/>
              <w:jc w:val="left"/>
              <w:rPr>
                <w:rFonts w:asciiTheme="minorEastAsia" w:hAnsiTheme="minorEastAsia"/>
                <w:szCs w:val="21"/>
              </w:rPr>
            </w:pPr>
            <w:r w:rsidRPr="007916E5">
              <w:rPr>
                <w:rFonts w:asciiTheme="minorEastAsia" w:hAnsiTheme="minorEastAsia"/>
                <w:szCs w:val="21"/>
              </w:rPr>
              <w:t>优化现有信息安全管理制度</w:t>
            </w:r>
          </w:p>
        </w:tc>
        <w:tc>
          <w:tcPr>
            <w:tcW w:w="3144" w:type="pct"/>
            <w:tcBorders>
              <w:top w:val="nil"/>
              <w:left w:val="nil"/>
              <w:bottom w:val="single" w:sz="4" w:space="0" w:color="auto"/>
              <w:right w:val="single" w:sz="4" w:space="0" w:color="auto"/>
            </w:tcBorders>
            <w:shd w:val="clear" w:color="000000" w:fill="FFFFFF"/>
            <w:vAlign w:val="center"/>
          </w:tcPr>
          <w:p w:rsidR="0009068A" w:rsidRPr="007916E5" w:rsidRDefault="00E21DD0" w:rsidP="0009068A">
            <w:pPr>
              <w:pStyle w:val="a7"/>
              <w:numPr>
                <w:ilvl w:val="0"/>
                <w:numId w:val="7"/>
              </w:numPr>
              <w:spacing w:line="360" w:lineRule="auto"/>
              <w:ind w:firstLineChars="0"/>
              <w:jc w:val="left"/>
              <w:rPr>
                <w:rFonts w:asciiTheme="minorEastAsia" w:hAnsiTheme="minorEastAsia"/>
                <w:szCs w:val="21"/>
              </w:rPr>
            </w:pPr>
            <w:r w:rsidRPr="007916E5">
              <w:rPr>
                <w:rFonts w:asciiTheme="minorEastAsia" w:hAnsiTheme="minorEastAsia"/>
                <w:szCs w:val="21"/>
              </w:rPr>
              <w:t>详细调研现有信息安全管理体系制度</w:t>
            </w:r>
            <w:r w:rsidRPr="007916E5">
              <w:rPr>
                <w:rFonts w:asciiTheme="minorEastAsia" w:hAnsiTheme="minorEastAsia" w:hint="eastAsia"/>
                <w:szCs w:val="21"/>
              </w:rPr>
              <w:t>；</w:t>
            </w:r>
          </w:p>
          <w:p w:rsidR="000E543C" w:rsidRPr="007916E5" w:rsidRDefault="0016008F" w:rsidP="0009068A">
            <w:pPr>
              <w:pStyle w:val="a7"/>
              <w:numPr>
                <w:ilvl w:val="0"/>
                <w:numId w:val="7"/>
              </w:numPr>
              <w:spacing w:line="360" w:lineRule="auto"/>
              <w:ind w:firstLineChars="0"/>
              <w:jc w:val="left"/>
              <w:rPr>
                <w:rFonts w:asciiTheme="minorEastAsia" w:hAnsiTheme="minorEastAsia"/>
                <w:szCs w:val="21"/>
              </w:rPr>
            </w:pPr>
            <w:r w:rsidRPr="007916E5">
              <w:rPr>
                <w:rFonts w:asciiTheme="minorEastAsia" w:hAnsiTheme="minorEastAsia" w:cs="宋体" w:hint="eastAsia"/>
                <w:szCs w:val="21"/>
              </w:rPr>
              <w:t>★</w:t>
            </w:r>
            <w:r w:rsidR="000E543C" w:rsidRPr="007916E5">
              <w:rPr>
                <w:rFonts w:asciiTheme="minorEastAsia" w:hAnsiTheme="minorEastAsia"/>
                <w:szCs w:val="21"/>
              </w:rPr>
              <w:t>结合实际情况</w:t>
            </w:r>
            <w:r w:rsidR="000E543C" w:rsidRPr="007916E5">
              <w:rPr>
                <w:rFonts w:asciiTheme="minorEastAsia" w:hAnsiTheme="minorEastAsia" w:hint="eastAsia"/>
                <w:szCs w:val="21"/>
              </w:rPr>
              <w:t>，</w:t>
            </w:r>
            <w:r w:rsidR="000E543C" w:rsidRPr="007916E5">
              <w:rPr>
                <w:rFonts w:asciiTheme="minorEastAsia" w:hAnsiTheme="minorEastAsia"/>
                <w:szCs w:val="21"/>
              </w:rPr>
              <w:t>调整并优化现有信息安全管理体系制度</w:t>
            </w:r>
            <w:r w:rsidR="000E543C" w:rsidRPr="007916E5">
              <w:rPr>
                <w:rFonts w:asciiTheme="minorEastAsia" w:hAnsiTheme="minorEastAsia" w:hint="eastAsia"/>
                <w:szCs w:val="21"/>
              </w:rPr>
              <w:t>；</w:t>
            </w:r>
          </w:p>
        </w:tc>
        <w:tc>
          <w:tcPr>
            <w:tcW w:w="628" w:type="pct"/>
            <w:tcBorders>
              <w:top w:val="nil"/>
              <w:left w:val="nil"/>
              <w:bottom w:val="single" w:sz="4" w:space="0" w:color="auto"/>
              <w:right w:val="single" w:sz="4" w:space="0" w:color="auto"/>
            </w:tcBorders>
            <w:shd w:val="clear" w:color="000000" w:fill="FFFFFF"/>
          </w:tcPr>
          <w:p w:rsidR="0009068A" w:rsidRPr="007916E5" w:rsidRDefault="0009068A" w:rsidP="0009068A">
            <w:pPr>
              <w:spacing w:line="360" w:lineRule="auto"/>
              <w:jc w:val="left"/>
              <w:rPr>
                <w:rFonts w:asciiTheme="minorEastAsia" w:hAnsiTheme="minorEastAsia"/>
                <w:szCs w:val="21"/>
              </w:rPr>
            </w:pPr>
          </w:p>
        </w:tc>
      </w:tr>
    </w:tbl>
    <w:p w:rsidR="00742DAE" w:rsidRPr="00742DAE" w:rsidRDefault="001E65EA" w:rsidP="00742DAE">
      <w:pPr>
        <w:spacing w:line="360" w:lineRule="auto"/>
        <w:jc w:val="left"/>
        <w:rPr>
          <w:b/>
        </w:rPr>
      </w:pPr>
      <w:r>
        <w:rPr>
          <w:rFonts w:hint="eastAsia"/>
          <w:b/>
        </w:rPr>
        <w:t>五</w:t>
      </w:r>
      <w:r w:rsidR="00742DAE">
        <w:rPr>
          <w:rFonts w:hint="eastAsia"/>
          <w:b/>
        </w:rPr>
        <w:t>、</w:t>
      </w:r>
      <w:r w:rsidR="00742DAE">
        <w:rPr>
          <w:b/>
        </w:rPr>
        <w:t>评标办法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1014"/>
        <w:gridCol w:w="694"/>
        <w:gridCol w:w="5204"/>
        <w:gridCol w:w="1065"/>
      </w:tblGrid>
      <w:tr w:rsidR="00B57B94" w:rsidRPr="00B57B94" w:rsidTr="00B57B94">
        <w:trPr>
          <w:trHeight w:val="869"/>
          <w:jc w:val="center"/>
        </w:trPr>
        <w:tc>
          <w:tcPr>
            <w:tcW w:w="320" w:type="pct"/>
            <w:vAlign w:val="center"/>
          </w:tcPr>
          <w:p w:rsidR="00B57B94" w:rsidRPr="00B57B94" w:rsidRDefault="00B57B94" w:rsidP="00146AE9">
            <w:pPr>
              <w:jc w:val="center"/>
              <w:rPr>
                <w:rFonts w:asciiTheme="minorEastAsia" w:hAnsiTheme="minorEastAsia" w:cs="宋体"/>
                <w:b/>
                <w:sz w:val="20"/>
                <w:szCs w:val="20"/>
              </w:rPr>
            </w:pPr>
            <w:r w:rsidRPr="00B57B94">
              <w:rPr>
                <w:rFonts w:asciiTheme="minorEastAsia" w:hAnsiTheme="minorEastAsia" w:cs="宋体" w:hint="eastAsia"/>
                <w:b/>
                <w:sz w:val="20"/>
                <w:szCs w:val="20"/>
              </w:rPr>
              <w:t>序号</w:t>
            </w:r>
          </w:p>
        </w:tc>
        <w:tc>
          <w:tcPr>
            <w:tcW w:w="595" w:type="pct"/>
            <w:vAlign w:val="center"/>
          </w:tcPr>
          <w:p w:rsidR="00B57B94" w:rsidRPr="00B57B94" w:rsidRDefault="00B57B94" w:rsidP="00146AE9">
            <w:pPr>
              <w:jc w:val="center"/>
              <w:rPr>
                <w:rFonts w:asciiTheme="minorEastAsia" w:hAnsiTheme="minorEastAsia" w:cs="宋体"/>
                <w:b/>
                <w:sz w:val="20"/>
                <w:szCs w:val="20"/>
              </w:rPr>
            </w:pPr>
            <w:r w:rsidRPr="00B57B94">
              <w:rPr>
                <w:rFonts w:asciiTheme="minorEastAsia" w:hAnsiTheme="minorEastAsia" w:cs="宋体" w:hint="eastAsia"/>
                <w:b/>
                <w:sz w:val="20"/>
                <w:szCs w:val="20"/>
              </w:rPr>
              <w:t>评分因素及权重</w:t>
            </w:r>
          </w:p>
        </w:tc>
        <w:tc>
          <w:tcPr>
            <w:tcW w:w="407" w:type="pct"/>
            <w:vAlign w:val="center"/>
          </w:tcPr>
          <w:p w:rsidR="00B57B94" w:rsidRPr="00B57B94" w:rsidRDefault="00B57B94" w:rsidP="00146AE9">
            <w:pPr>
              <w:jc w:val="center"/>
              <w:rPr>
                <w:rFonts w:asciiTheme="minorEastAsia" w:hAnsiTheme="minorEastAsia" w:cs="宋体"/>
                <w:b/>
                <w:sz w:val="20"/>
                <w:szCs w:val="20"/>
              </w:rPr>
            </w:pPr>
            <w:r w:rsidRPr="00B57B94">
              <w:rPr>
                <w:rFonts w:asciiTheme="minorEastAsia" w:hAnsiTheme="minorEastAsia" w:cs="宋体" w:hint="eastAsia"/>
                <w:b/>
                <w:sz w:val="20"/>
                <w:szCs w:val="20"/>
              </w:rPr>
              <w:t>分值</w:t>
            </w:r>
          </w:p>
        </w:tc>
        <w:tc>
          <w:tcPr>
            <w:tcW w:w="3053" w:type="pct"/>
            <w:vAlign w:val="center"/>
          </w:tcPr>
          <w:p w:rsidR="00B57B94" w:rsidRPr="00B57B94" w:rsidRDefault="00B57B94" w:rsidP="00146AE9">
            <w:pPr>
              <w:jc w:val="center"/>
              <w:rPr>
                <w:rFonts w:asciiTheme="minorEastAsia" w:hAnsiTheme="minorEastAsia" w:cs="宋体"/>
                <w:b/>
                <w:sz w:val="20"/>
                <w:szCs w:val="20"/>
              </w:rPr>
            </w:pPr>
            <w:r w:rsidRPr="00B57B94">
              <w:rPr>
                <w:rFonts w:asciiTheme="minorEastAsia" w:hAnsiTheme="minorEastAsia" w:cs="宋体" w:hint="eastAsia"/>
                <w:b/>
                <w:sz w:val="20"/>
                <w:szCs w:val="20"/>
              </w:rPr>
              <w:t>评标标准</w:t>
            </w:r>
          </w:p>
        </w:tc>
        <w:tc>
          <w:tcPr>
            <w:tcW w:w="625" w:type="pct"/>
            <w:vAlign w:val="center"/>
          </w:tcPr>
          <w:p w:rsidR="00B57B94" w:rsidRPr="00B57B94" w:rsidRDefault="00B57B94" w:rsidP="00146AE9">
            <w:pPr>
              <w:jc w:val="center"/>
              <w:rPr>
                <w:rFonts w:asciiTheme="minorEastAsia" w:hAnsiTheme="minorEastAsia" w:cs="宋体"/>
                <w:b/>
                <w:sz w:val="20"/>
                <w:szCs w:val="20"/>
              </w:rPr>
            </w:pPr>
            <w:r w:rsidRPr="00B57B94">
              <w:rPr>
                <w:rFonts w:asciiTheme="minorEastAsia" w:hAnsiTheme="minorEastAsia" w:cs="宋体" w:hint="eastAsia"/>
                <w:b/>
                <w:sz w:val="20"/>
                <w:szCs w:val="20"/>
              </w:rPr>
              <w:t>说明</w:t>
            </w:r>
          </w:p>
        </w:tc>
      </w:tr>
      <w:tr w:rsidR="00B57B94" w:rsidRPr="00B57B94" w:rsidTr="00B57B94">
        <w:trPr>
          <w:trHeight w:val="672"/>
          <w:jc w:val="center"/>
        </w:trPr>
        <w:tc>
          <w:tcPr>
            <w:tcW w:w="320" w:type="pct"/>
            <w:vAlign w:val="center"/>
          </w:tcPr>
          <w:p w:rsidR="00B57B94" w:rsidRPr="00B57B94" w:rsidRDefault="00B57B94" w:rsidP="00146AE9">
            <w:pPr>
              <w:jc w:val="center"/>
              <w:rPr>
                <w:rFonts w:asciiTheme="minorEastAsia" w:hAnsiTheme="minorEastAsia" w:cs="宋体"/>
                <w:sz w:val="20"/>
                <w:szCs w:val="20"/>
              </w:rPr>
            </w:pPr>
            <w:r w:rsidRPr="00B57B94">
              <w:rPr>
                <w:rFonts w:asciiTheme="minorEastAsia" w:hAnsiTheme="minorEastAsia" w:cs="宋体"/>
                <w:sz w:val="20"/>
                <w:szCs w:val="20"/>
              </w:rPr>
              <w:t>1</w:t>
            </w:r>
          </w:p>
        </w:tc>
        <w:tc>
          <w:tcPr>
            <w:tcW w:w="595" w:type="pct"/>
            <w:vAlign w:val="center"/>
          </w:tcPr>
          <w:p w:rsidR="00B57B94" w:rsidRPr="00B57B94" w:rsidRDefault="00B57B94" w:rsidP="00C83212">
            <w:pPr>
              <w:jc w:val="center"/>
              <w:rPr>
                <w:rFonts w:asciiTheme="minorEastAsia" w:hAnsiTheme="minorEastAsia" w:cs="宋体"/>
                <w:sz w:val="20"/>
                <w:szCs w:val="20"/>
              </w:rPr>
            </w:pPr>
            <w:r w:rsidRPr="00B57B94">
              <w:rPr>
                <w:rFonts w:asciiTheme="minorEastAsia" w:hAnsiTheme="minorEastAsia" w:cs="宋体" w:hint="eastAsia"/>
                <w:sz w:val="20"/>
                <w:szCs w:val="20"/>
              </w:rPr>
              <w:t>报价</w:t>
            </w:r>
            <w:r w:rsidR="00C83212">
              <w:rPr>
                <w:rFonts w:asciiTheme="minorEastAsia" w:hAnsiTheme="minorEastAsia" w:cs="宋体"/>
                <w:sz w:val="20"/>
                <w:szCs w:val="20"/>
              </w:rPr>
              <w:t>3</w:t>
            </w:r>
            <w:r w:rsidRPr="00B57B94">
              <w:rPr>
                <w:rFonts w:asciiTheme="minorEastAsia" w:hAnsiTheme="minorEastAsia" w:cs="宋体" w:hint="eastAsia"/>
                <w:sz w:val="20"/>
                <w:szCs w:val="20"/>
              </w:rPr>
              <w:t>0%</w:t>
            </w:r>
          </w:p>
        </w:tc>
        <w:tc>
          <w:tcPr>
            <w:tcW w:w="407" w:type="pct"/>
            <w:vAlign w:val="center"/>
          </w:tcPr>
          <w:p w:rsidR="00B57B94" w:rsidRPr="00B57B94" w:rsidRDefault="00C83212" w:rsidP="00146AE9">
            <w:pPr>
              <w:jc w:val="center"/>
              <w:rPr>
                <w:rFonts w:asciiTheme="minorEastAsia" w:hAnsiTheme="minorEastAsia" w:cs="宋体"/>
                <w:sz w:val="20"/>
                <w:szCs w:val="20"/>
              </w:rPr>
            </w:pPr>
            <w:r>
              <w:rPr>
                <w:rFonts w:asciiTheme="minorEastAsia" w:hAnsiTheme="minorEastAsia" w:cs="宋体"/>
                <w:sz w:val="20"/>
                <w:szCs w:val="20"/>
              </w:rPr>
              <w:t>30</w:t>
            </w:r>
          </w:p>
        </w:tc>
        <w:tc>
          <w:tcPr>
            <w:tcW w:w="3053" w:type="pct"/>
            <w:vAlign w:val="center"/>
          </w:tcPr>
          <w:p w:rsidR="00B57B94" w:rsidRPr="00B57B94" w:rsidRDefault="00B57B94" w:rsidP="00146AE9">
            <w:pPr>
              <w:rPr>
                <w:rFonts w:asciiTheme="minorEastAsia" w:hAnsiTheme="minorEastAsia" w:cs="宋体"/>
                <w:sz w:val="20"/>
                <w:szCs w:val="20"/>
              </w:rPr>
            </w:pPr>
            <w:r w:rsidRPr="00B57B94">
              <w:rPr>
                <w:rFonts w:asciiTheme="minorEastAsia" w:hAnsiTheme="minorEastAsia" w:cs="宋体" w:hint="eastAsia"/>
                <w:sz w:val="20"/>
                <w:szCs w:val="20"/>
              </w:rPr>
              <w:t>1.满足招标文件要求且投标价格最低的投标报价为评标基准价，其价格分为满分。其他投标人的价格分统一按照下列公式计算：投标报价得分=(评标基准价÷投标报价)×</w:t>
            </w:r>
            <w:r w:rsidR="00C83212">
              <w:rPr>
                <w:rFonts w:asciiTheme="minorEastAsia" w:hAnsiTheme="minorEastAsia" w:cs="宋体"/>
                <w:sz w:val="20"/>
                <w:szCs w:val="20"/>
              </w:rPr>
              <w:t>3</w:t>
            </w:r>
            <w:r w:rsidRPr="00B57B94">
              <w:rPr>
                <w:rFonts w:asciiTheme="minorEastAsia" w:hAnsiTheme="minorEastAsia" w:cs="宋体" w:hint="eastAsia"/>
                <w:sz w:val="20"/>
                <w:szCs w:val="20"/>
              </w:rPr>
              <w:t>0%×100</w:t>
            </w:r>
            <w:r w:rsidR="00A9250E">
              <w:rPr>
                <w:rFonts w:asciiTheme="minorEastAsia" w:hAnsiTheme="minorEastAsia" w:cs="宋体" w:hint="eastAsia"/>
                <w:sz w:val="20"/>
                <w:szCs w:val="20"/>
              </w:rPr>
              <w:t>。</w:t>
            </w:r>
          </w:p>
          <w:p w:rsidR="00B57B94" w:rsidRPr="00B57B94" w:rsidRDefault="00B57B94" w:rsidP="00146AE9">
            <w:pPr>
              <w:rPr>
                <w:rFonts w:asciiTheme="minorEastAsia" w:hAnsiTheme="minorEastAsia" w:cs="宋体"/>
                <w:sz w:val="20"/>
                <w:szCs w:val="20"/>
              </w:rPr>
            </w:pPr>
            <w:r w:rsidRPr="00B57B94">
              <w:rPr>
                <w:rFonts w:asciiTheme="minorEastAsia" w:hAnsiTheme="minorEastAsia" w:cs="宋体" w:hint="eastAsia"/>
                <w:sz w:val="20"/>
                <w:szCs w:val="20"/>
              </w:rPr>
              <w:t>2.超过最高限价的投标报价为无效报价。</w:t>
            </w:r>
          </w:p>
        </w:tc>
        <w:tc>
          <w:tcPr>
            <w:tcW w:w="625" w:type="pct"/>
            <w:vAlign w:val="center"/>
          </w:tcPr>
          <w:p w:rsidR="00B57B94" w:rsidRPr="00B57B94" w:rsidRDefault="00B57B94" w:rsidP="00146AE9">
            <w:pPr>
              <w:rPr>
                <w:rFonts w:asciiTheme="minorEastAsia" w:hAnsiTheme="minorEastAsia" w:cs="宋体"/>
                <w:sz w:val="20"/>
                <w:szCs w:val="20"/>
              </w:rPr>
            </w:pPr>
          </w:p>
        </w:tc>
      </w:tr>
      <w:tr w:rsidR="00B57B94" w:rsidRPr="00B57B94" w:rsidTr="00B57B94">
        <w:trPr>
          <w:trHeight w:val="929"/>
          <w:jc w:val="center"/>
        </w:trPr>
        <w:tc>
          <w:tcPr>
            <w:tcW w:w="320" w:type="pct"/>
            <w:vAlign w:val="center"/>
          </w:tcPr>
          <w:p w:rsidR="00B57B94" w:rsidRPr="00B57B94" w:rsidRDefault="00B57B94" w:rsidP="00146AE9">
            <w:pPr>
              <w:jc w:val="center"/>
              <w:rPr>
                <w:rFonts w:asciiTheme="minorEastAsia" w:hAnsiTheme="minorEastAsia" w:cs="宋体"/>
                <w:sz w:val="20"/>
                <w:szCs w:val="20"/>
              </w:rPr>
            </w:pPr>
            <w:r w:rsidRPr="00B57B94">
              <w:rPr>
                <w:rFonts w:asciiTheme="minorEastAsia" w:hAnsiTheme="minorEastAsia" w:cs="宋体"/>
                <w:sz w:val="20"/>
                <w:szCs w:val="20"/>
              </w:rPr>
              <w:t>2</w:t>
            </w:r>
          </w:p>
        </w:tc>
        <w:tc>
          <w:tcPr>
            <w:tcW w:w="595" w:type="pct"/>
            <w:vAlign w:val="center"/>
          </w:tcPr>
          <w:p w:rsidR="00B57B94" w:rsidRPr="00B57B94" w:rsidRDefault="00B57B94" w:rsidP="00146AE9">
            <w:pPr>
              <w:jc w:val="center"/>
              <w:rPr>
                <w:rFonts w:asciiTheme="minorEastAsia" w:hAnsiTheme="minorEastAsia" w:cs="宋体"/>
                <w:sz w:val="20"/>
                <w:szCs w:val="20"/>
              </w:rPr>
            </w:pPr>
            <w:r w:rsidRPr="00B57B94">
              <w:rPr>
                <w:rFonts w:asciiTheme="minorEastAsia" w:hAnsiTheme="minorEastAsia" w:cs="宋体" w:hint="eastAsia"/>
                <w:sz w:val="20"/>
                <w:szCs w:val="20"/>
              </w:rPr>
              <w:t>技术指标和配置</w:t>
            </w:r>
          </w:p>
          <w:p w:rsidR="00B57B94" w:rsidRPr="00B57B94" w:rsidRDefault="00961AF4" w:rsidP="00146AE9">
            <w:pPr>
              <w:jc w:val="center"/>
              <w:rPr>
                <w:rFonts w:asciiTheme="minorEastAsia" w:hAnsiTheme="minorEastAsia" w:cs="宋体"/>
                <w:sz w:val="20"/>
                <w:szCs w:val="20"/>
              </w:rPr>
            </w:pPr>
            <w:r>
              <w:rPr>
                <w:rFonts w:asciiTheme="minorEastAsia" w:hAnsiTheme="minorEastAsia" w:cs="宋体"/>
                <w:sz w:val="20"/>
                <w:szCs w:val="20"/>
              </w:rPr>
              <w:t>30</w:t>
            </w:r>
            <w:r w:rsidR="00B57B94" w:rsidRPr="00B57B94">
              <w:rPr>
                <w:rFonts w:asciiTheme="minorEastAsia" w:hAnsiTheme="minorEastAsia" w:cs="宋体" w:hint="eastAsia"/>
                <w:sz w:val="20"/>
                <w:szCs w:val="20"/>
              </w:rPr>
              <w:t>%</w:t>
            </w:r>
          </w:p>
        </w:tc>
        <w:tc>
          <w:tcPr>
            <w:tcW w:w="407" w:type="pct"/>
            <w:vAlign w:val="center"/>
          </w:tcPr>
          <w:p w:rsidR="00B57B94" w:rsidRPr="00B57B94" w:rsidRDefault="00961AF4" w:rsidP="00146AE9">
            <w:pPr>
              <w:jc w:val="center"/>
              <w:rPr>
                <w:rFonts w:asciiTheme="minorEastAsia" w:hAnsiTheme="minorEastAsia" w:cs="宋体"/>
                <w:sz w:val="20"/>
                <w:szCs w:val="20"/>
              </w:rPr>
            </w:pPr>
            <w:r>
              <w:rPr>
                <w:rFonts w:asciiTheme="minorEastAsia" w:hAnsiTheme="minorEastAsia" w:cs="宋体"/>
                <w:sz w:val="20"/>
                <w:szCs w:val="20"/>
              </w:rPr>
              <w:t>30</w:t>
            </w:r>
          </w:p>
        </w:tc>
        <w:tc>
          <w:tcPr>
            <w:tcW w:w="3053" w:type="pct"/>
            <w:vAlign w:val="center"/>
          </w:tcPr>
          <w:p w:rsidR="00AE277A" w:rsidRDefault="00AE277A" w:rsidP="00AE277A">
            <w:pPr>
              <w:jc w:val="left"/>
              <w:rPr>
                <w:rFonts w:asciiTheme="minorEastAsia" w:hAnsiTheme="minorEastAsia" w:cs="宋体"/>
                <w:sz w:val="20"/>
                <w:szCs w:val="20"/>
              </w:rPr>
            </w:pPr>
            <w:r>
              <w:rPr>
                <w:rFonts w:asciiTheme="minorEastAsia" w:hAnsiTheme="minorEastAsia" w:cs="宋体" w:hint="eastAsia"/>
                <w:sz w:val="20"/>
                <w:szCs w:val="20"/>
              </w:rPr>
              <w:t>1.</w:t>
            </w:r>
            <w:r w:rsidR="00B57B94" w:rsidRPr="00AE277A">
              <w:rPr>
                <w:rFonts w:asciiTheme="minorEastAsia" w:hAnsiTheme="minorEastAsia" w:cs="宋体" w:hint="eastAsia"/>
                <w:sz w:val="20"/>
                <w:szCs w:val="20"/>
              </w:rPr>
              <w:t>投标人所投产品的技术参数完全满足招标文件中技术参数及要求的，得</w:t>
            </w:r>
            <w:r w:rsidR="00961AF4">
              <w:rPr>
                <w:rFonts w:asciiTheme="minorEastAsia" w:hAnsiTheme="minorEastAsia" w:cs="宋体"/>
                <w:sz w:val="20"/>
                <w:szCs w:val="20"/>
              </w:rPr>
              <w:t>30</w:t>
            </w:r>
            <w:r w:rsidR="00B57B94" w:rsidRPr="00AE277A">
              <w:rPr>
                <w:rFonts w:asciiTheme="minorEastAsia" w:hAnsiTheme="minorEastAsia" w:cs="宋体" w:hint="eastAsia"/>
                <w:sz w:val="20"/>
                <w:szCs w:val="20"/>
              </w:rPr>
              <w:t>分</w:t>
            </w:r>
            <w:r w:rsidR="00A9250E">
              <w:rPr>
                <w:rFonts w:asciiTheme="minorEastAsia" w:hAnsiTheme="minorEastAsia" w:cs="宋体" w:hint="eastAsia"/>
                <w:sz w:val="20"/>
                <w:szCs w:val="20"/>
              </w:rPr>
              <w:t>。</w:t>
            </w:r>
          </w:p>
          <w:p w:rsidR="00AE277A" w:rsidRDefault="00AE277A" w:rsidP="00AE277A">
            <w:pPr>
              <w:jc w:val="left"/>
              <w:rPr>
                <w:rFonts w:asciiTheme="minorEastAsia" w:hAnsiTheme="minorEastAsia" w:cs="宋体"/>
                <w:sz w:val="20"/>
                <w:szCs w:val="20"/>
              </w:rPr>
            </w:pPr>
            <w:r>
              <w:rPr>
                <w:rFonts w:asciiTheme="minorEastAsia" w:hAnsiTheme="minorEastAsia" w:cs="宋体" w:hint="eastAsia"/>
                <w:sz w:val="20"/>
                <w:szCs w:val="20"/>
              </w:rPr>
              <w:t>2.</w:t>
            </w:r>
            <w:r w:rsidRPr="00AE277A">
              <w:rPr>
                <w:rFonts w:asciiTheme="minorEastAsia" w:hAnsiTheme="minorEastAsia" w:cs="宋体" w:hint="eastAsia"/>
                <w:sz w:val="20"/>
                <w:szCs w:val="20"/>
              </w:rPr>
              <w:t>“★”号参数为关键参数，存在负偏离的，每一项减</w:t>
            </w:r>
            <w:r w:rsidR="00A433D9">
              <w:rPr>
                <w:rFonts w:asciiTheme="minorEastAsia" w:hAnsiTheme="minorEastAsia" w:cs="宋体" w:hint="eastAsia"/>
                <w:sz w:val="20"/>
                <w:szCs w:val="20"/>
              </w:rPr>
              <w:t>6</w:t>
            </w:r>
            <w:r w:rsidRPr="00AE277A">
              <w:rPr>
                <w:rFonts w:asciiTheme="minorEastAsia" w:hAnsiTheme="minorEastAsia" w:cs="宋体" w:hint="eastAsia"/>
                <w:sz w:val="20"/>
                <w:szCs w:val="20"/>
              </w:rPr>
              <w:t>分，减完为止</w:t>
            </w:r>
            <w:r w:rsidR="00A9250E">
              <w:rPr>
                <w:rFonts w:asciiTheme="minorEastAsia" w:hAnsiTheme="minorEastAsia" w:cs="宋体" w:hint="eastAsia"/>
                <w:sz w:val="20"/>
                <w:szCs w:val="20"/>
              </w:rPr>
              <w:t>。</w:t>
            </w:r>
          </w:p>
          <w:p w:rsidR="00B57B94" w:rsidRPr="00AE277A" w:rsidRDefault="00AE277A" w:rsidP="00A433D9">
            <w:pPr>
              <w:jc w:val="left"/>
              <w:rPr>
                <w:rFonts w:asciiTheme="minorEastAsia" w:hAnsiTheme="minorEastAsia" w:cs="宋体"/>
                <w:sz w:val="20"/>
                <w:szCs w:val="20"/>
              </w:rPr>
            </w:pPr>
            <w:r>
              <w:rPr>
                <w:rFonts w:asciiTheme="minorEastAsia" w:hAnsiTheme="minorEastAsia" w:cs="宋体" w:hint="eastAsia"/>
                <w:sz w:val="20"/>
                <w:szCs w:val="20"/>
              </w:rPr>
              <w:t>3.</w:t>
            </w:r>
            <w:r w:rsidR="00B57B94" w:rsidRPr="00AE277A">
              <w:rPr>
                <w:rFonts w:asciiTheme="minorEastAsia" w:hAnsiTheme="minorEastAsia" w:cs="宋体" w:hint="eastAsia"/>
                <w:sz w:val="20"/>
                <w:szCs w:val="20"/>
              </w:rPr>
              <w:t>非标“</w:t>
            </w:r>
            <w:r w:rsidRPr="00AE277A">
              <w:rPr>
                <w:rFonts w:asciiTheme="minorEastAsia" w:hAnsiTheme="minorEastAsia" w:cs="宋体" w:hint="eastAsia"/>
                <w:sz w:val="20"/>
                <w:szCs w:val="20"/>
              </w:rPr>
              <w:t>★</w:t>
            </w:r>
            <w:r w:rsidR="00B57B94" w:rsidRPr="00AE277A">
              <w:rPr>
                <w:rFonts w:asciiTheme="minorEastAsia" w:hAnsiTheme="minorEastAsia" w:cs="宋体" w:hint="eastAsia"/>
                <w:sz w:val="20"/>
                <w:szCs w:val="20"/>
              </w:rPr>
              <w:t>”负偏每项扣</w:t>
            </w:r>
            <w:r w:rsidR="00A433D9">
              <w:rPr>
                <w:rFonts w:asciiTheme="minorEastAsia" w:hAnsiTheme="minorEastAsia" w:cs="宋体" w:hint="eastAsia"/>
                <w:sz w:val="20"/>
                <w:szCs w:val="20"/>
              </w:rPr>
              <w:t>3</w:t>
            </w:r>
            <w:r w:rsidR="00A9250E">
              <w:rPr>
                <w:rFonts w:asciiTheme="minorEastAsia" w:hAnsiTheme="minorEastAsia" w:cs="宋体" w:hint="eastAsia"/>
                <w:sz w:val="20"/>
                <w:szCs w:val="20"/>
              </w:rPr>
              <w:t>分，扣完为止。</w:t>
            </w:r>
          </w:p>
        </w:tc>
        <w:tc>
          <w:tcPr>
            <w:tcW w:w="625" w:type="pct"/>
            <w:vAlign w:val="center"/>
          </w:tcPr>
          <w:p w:rsidR="00B57B94" w:rsidRPr="00B57B94" w:rsidRDefault="00B57B94" w:rsidP="00146AE9">
            <w:pPr>
              <w:rPr>
                <w:rFonts w:asciiTheme="minorEastAsia" w:hAnsiTheme="minorEastAsia" w:cs="宋体"/>
                <w:sz w:val="20"/>
                <w:szCs w:val="20"/>
              </w:rPr>
            </w:pPr>
          </w:p>
        </w:tc>
      </w:tr>
      <w:tr w:rsidR="00DA2B00" w:rsidRPr="00B57B94" w:rsidTr="00B57B94">
        <w:trPr>
          <w:trHeight w:val="929"/>
          <w:jc w:val="center"/>
        </w:trPr>
        <w:tc>
          <w:tcPr>
            <w:tcW w:w="320" w:type="pct"/>
            <w:vAlign w:val="center"/>
          </w:tcPr>
          <w:p w:rsidR="00DA2B00" w:rsidRPr="00B57B94" w:rsidRDefault="00B26A38" w:rsidP="00146AE9">
            <w:pPr>
              <w:jc w:val="center"/>
              <w:rPr>
                <w:rFonts w:asciiTheme="minorEastAsia" w:hAnsiTheme="minorEastAsia" w:cs="宋体"/>
                <w:sz w:val="20"/>
                <w:szCs w:val="20"/>
              </w:rPr>
            </w:pPr>
            <w:r>
              <w:rPr>
                <w:rFonts w:asciiTheme="minorEastAsia" w:hAnsiTheme="minorEastAsia" w:cs="宋体" w:hint="eastAsia"/>
                <w:sz w:val="20"/>
                <w:szCs w:val="20"/>
              </w:rPr>
              <w:t>3</w:t>
            </w:r>
          </w:p>
        </w:tc>
        <w:tc>
          <w:tcPr>
            <w:tcW w:w="595" w:type="pct"/>
            <w:vAlign w:val="center"/>
          </w:tcPr>
          <w:p w:rsidR="00DA2B00" w:rsidRPr="00B57B94" w:rsidRDefault="00B26A38" w:rsidP="005242EC">
            <w:pPr>
              <w:jc w:val="center"/>
              <w:rPr>
                <w:rFonts w:asciiTheme="minorEastAsia" w:hAnsiTheme="minorEastAsia" w:cs="宋体"/>
                <w:sz w:val="20"/>
                <w:szCs w:val="20"/>
              </w:rPr>
            </w:pPr>
            <w:r>
              <w:rPr>
                <w:rFonts w:asciiTheme="minorEastAsia" w:hAnsiTheme="minorEastAsia" w:cs="宋体" w:hint="eastAsia"/>
                <w:sz w:val="20"/>
                <w:szCs w:val="20"/>
              </w:rPr>
              <w:t>技术方案1</w:t>
            </w:r>
            <w:r w:rsidR="005242EC">
              <w:rPr>
                <w:rFonts w:asciiTheme="minorEastAsia" w:hAnsiTheme="minorEastAsia" w:cs="宋体"/>
                <w:sz w:val="20"/>
                <w:szCs w:val="20"/>
              </w:rPr>
              <w:t>5</w:t>
            </w:r>
            <w:r>
              <w:rPr>
                <w:rFonts w:asciiTheme="minorEastAsia" w:hAnsiTheme="minorEastAsia" w:cs="宋体" w:hint="eastAsia"/>
                <w:sz w:val="20"/>
                <w:szCs w:val="20"/>
              </w:rPr>
              <w:t>%</w:t>
            </w:r>
          </w:p>
        </w:tc>
        <w:tc>
          <w:tcPr>
            <w:tcW w:w="407" w:type="pct"/>
            <w:vAlign w:val="center"/>
          </w:tcPr>
          <w:p w:rsidR="00DA2B00" w:rsidRDefault="00B26A38" w:rsidP="005242EC">
            <w:pPr>
              <w:jc w:val="center"/>
              <w:rPr>
                <w:rFonts w:asciiTheme="minorEastAsia" w:hAnsiTheme="minorEastAsia" w:cs="宋体"/>
                <w:sz w:val="20"/>
                <w:szCs w:val="20"/>
              </w:rPr>
            </w:pPr>
            <w:r>
              <w:rPr>
                <w:rFonts w:asciiTheme="minorEastAsia" w:hAnsiTheme="minorEastAsia" w:cs="宋体" w:hint="eastAsia"/>
                <w:sz w:val="20"/>
                <w:szCs w:val="20"/>
              </w:rPr>
              <w:t>1</w:t>
            </w:r>
            <w:r w:rsidR="005242EC">
              <w:rPr>
                <w:rFonts w:asciiTheme="minorEastAsia" w:hAnsiTheme="minorEastAsia" w:cs="宋体"/>
                <w:sz w:val="20"/>
                <w:szCs w:val="20"/>
              </w:rPr>
              <w:t>5</w:t>
            </w:r>
          </w:p>
        </w:tc>
        <w:tc>
          <w:tcPr>
            <w:tcW w:w="3053" w:type="pct"/>
            <w:vAlign w:val="center"/>
          </w:tcPr>
          <w:p w:rsidR="00DA2B00" w:rsidRPr="00442A81" w:rsidRDefault="00442A81" w:rsidP="001A0DE6">
            <w:pPr>
              <w:jc w:val="left"/>
              <w:rPr>
                <w:rFonts w:asciiTheme="minorEastAsia" w:hAnsiTheme="minorEastAsia" w:cs="宋体"/>
                <w:sz w:val="20"/>
                <w:szCs w:val="20"/>
              </w:rPr>
            </w:pPr>
            <w:r>
              <w:rPr>
                <w:rFonts w:asciiTheme="minorEastAsia" w:hAnsiTheme="minorEastAsia" w:cs="宋体" w:hint="eastAsia"/>
                <w:sz w:val="20"/>
                <w:szCs w:val="20"/>
              </w:rPr>
              <w:t>1.投标人须根据项目实际情况出发，拟定相关安全运维方案，根据所投人所拟定的技术方案评分，优得1</w:t>
            </w:r>
            <w:r w:rsidR="005242EC">
              <w:rPr>
                <w:rFonts w:asciiTheme="minorEastAsia" w:hAnsiTheme="minorEastAsia" w:cs="宋体"/>
                <w:sz w:val="20"/>
                <w:szCs w:val="20"/>
              </w:rPr>
              <w:t>5</w:t>
            </w:r>
            <w:r>
              <w:rPr>
                <w:rFonts w:asciiTheme="minorEastAsia" w:hAnsiTheme="minorEastAsia" w:cs="宋体" w:hint="eastAsia"/>
                <w:sz w:val="20"/>
                <w:szCs w:val="20"/>
              </w:rPr>
              <w:t>分，良得</w:t>
            </w:r>
            <w:r w:rsidR="005242EC">
              <w:rPr>
                <w:rFonts w:asciiTheme="minorEastAsia" w:hAnsiTheme="minorEastAsia" w:cs="宋体"/>
                <w:sz w:val="20"/>
                <w:szCs w:val="20"/>
              </w:rPr>
              <w:t>10</w:t>
            </w:r>
            <w:r>
              <w:rPr>
                <w:rFonts w:asciiTheme="minorEastAsia" w:hAnsiTheme="minorEastAsia" w:cs="宋体" w:hint="eastAsia"/>
                <w:sz w:val="20"/>
                <w:szCs w:val="20"/>
              </w:rPr>
              <w:t>分，</w:t>
            </w:r>
            <w:r w:rsidR="00FF5791">
              <w:rPr>
                <w:rFonts w:asciiTheme="minorEastAsia" w:hAnsiTheme="minorEastAsia" w:cs="宋体" w:hint="eastAsia"/>
                <w:sz w:val="20"/>
                <w:szCs w:val="20"/>
              </w:rPr>
              <w:t>中</w:t>
            </w:r>
            <w:r>
              <w:rPr>
                <w:rFonts w:asciiTheme="minorEastAsia" w:hAnsiTheme="minorEastAsia" w:cs="宋体" w:hint="eastAsia"/>
                <w:sz w:val="20"/>
                <w:szCs w:val="20"/>
              </w:rPr>
              <w:t>得</w:t>
            </w:r>
            <w:r w:rsidR="001A0DE6">
              <w:rPr>
                <w:rFonts w:asciiTheme="minorEastAsia" w:hAnsiTheme="minorEastAsia" w:cs="宋体" w:hint="eastAsia"/>
                <w:sz w:val="20"/>
                <w:szCs w:val="20"/>
              </w:rPr>
              <w:t>5</w:t>
            </w:r>
            <w:r>
              <w:rPr>
                <w:rFonts w:asciiTheme="minorEastAsia" w:hAnsiTheme="minorEastAsia" w:cs="宋体" w:hint="eastAsia"/>
                <w:sz w:val="20"/>
                <w:szCs w:val="20"/>
              </w:rPr>
              <w:t>分</w:t>
            </w:r>
            <w:r w:rsidR="001A0DE6">
              <w:rPr>
                <w:rFonts w:asciiTheme="minorEastAsia" w:hAnsiTheme="minorEastAsia" w:cs="宋体" w:hint="eastAsia"/>
                <w:sz w:val="20"/>
                <w:szCs w:val="20"/>
              </w:rPr>
              <w:t>，差的不得分</w:t>
            </w:r>
            <w:r>
              <w:rPr>
                <w:rFonts w:asciiTheme="minorEastAsia" w:hAnsiTheme="minorEastAsia" w:cs="宋体" w:hint="eastAsia"/>
                <w:sz w:val="20"/>
                <w:szCs w:val="20"/>
              </w:rPr>
              <w:t>。</w:t>
            </w:r>
          </w:p>
        </w:tc>
        <w:tc>
          <w:tcPr>
            <w:tcW w:w="625" w:type="pct"/>
            <w:vAlign w:val="center"/>
          </w:tcPr>
          <w:p w:rsidR="00DA2B00" w:rsidRPr="00B57B94" w:rsidRDefault="00DA2B00" w:rsidP="00146AE9">
            <w:pPr>
              <w:rPr>
                <w:rFonts w:asciiTheme="minorEastAsia" w:hAnsiTheme="minorEastAsia" w:cs="宋体"/>
                <w:sz w:val="20"/>
                <w:szCs w:val="20"/>
              </w:rPr>
            </w:pPr>
          </w:p>
        </w:tc>
      </w:tr>
      <w:tr w:rsidR="00B57B94" w:rsidRPr="00B57B94" w:rsidTr="00B57B94">
        <w:trPr>
          <w:trHeight w:val="923"/>
          <w:jc w:val="center"/>
        </w:trPr>
        <w:tc>
          <w:tcPr>
            <w:tcW w:w="320" w:type="pct"/>
            <w:vAlign w:val="center"/>
          </w:tcPr>
          <w:p w:rsidR="00B57B94" w:rsidRPr="00B57B94" w:rsidRDefault="00DA2B00" w:rsidP="00146AE9">
            <w:pPr>
              <w:jc w:val="center"/>
              <w:rPr>
                <w:rFonts w:asciiTheme="minorEastAsia" w:hAnsiTheme="minorEastAsia" w:cs="宋体"/>
                <w:sz w:val="20"/>
                <w:szCs w:val="20"/>
              </w:rPr>
            </w:pPr>
            <w:r>
              <w:rPr>
                <w:rFonts w:asciiTheme="minorEastAsia" w:hAnsiTheme="minorEastAsia" w:cs="宋体"/>
                <w:sz w:val="20"/>
                <w:szCs w:val="20"/>
              </w:rPr>
              <w:lastRenderedPageBreak/>
              <w:t>4</w:t>
            </w:r>
          </w:p>
        </w:tc>
        <w:tc>
          <w:tcPr>
            <w:tcW w:w="595" w:type="pct"/>
            <w:vAlign w:val="center"/>
          </w:tcPr>
          <w:p w:rsidR="00B57B94" w:rsidRPr="00B57B94" w:rsidRDefault="0009222B" w:rsidP="00146AE9">
            <w:pPr>
              <w:jc w:val="center"/>
              <w:rPr>
                <w:rFonts w:asciiTheme="minorEastAsia" w:hAnsiTheme="minorEastAsia" w:cs="宋体"/>
                <w:sz w:val="20"/>
                <w:szCs w:val="20"/>
              </w:rPr>
            </w:pPr>
            <w:r>
              <w:rPr>
                <w:rFonts w:asciiTheme="minorEastAsia" w:hAnsiTheme="minorEastAsia" w:cs="宋体" w:hint="eastAsia"/>
                <w:sz w:val="20"/>
                <w:szCs w:val="20"/>
              </w:rPr>
              <w:t>服务能力</w:t>
            </w:r>
          </w:p>
          <w:p w:rsidR="00B57B94" w:rsidRPr="00B57B94" w:rsidRDefault="00B26A38" w:rsidP="00146AE9">
            <w:pPr>
              <w:jc w:val="center"/>
              <w:rPr>
                <w:rFonts w:asciiTheme="minorEastAsia" w:hAnsiTheme="minorEastAsia" w:cs="宋体"/>
                <w:sz w:val="20"/>
                <w:szCs w:val="20"/>
              </w:rPr>
            </w:pPr>
            <w:r>
              <w:rPr>
                <w:rFonts w:asciiTheme="minorEastAsia" w:hAnsiTheme="minorEastAsia" w:cs="宋体"/>
                <w:sz w:val="20"/>
                <w:szCs w:val="20"/>
              </w:rPr>
              <w:t>2</w:t>
            </w:r>
            <w:r w:rsidR="007F388F">
              <w:rPr>
                <w:rFonts w:asciiTheme="minorEastAsia" w:hAnsiTheme="minorEastAsia" w:cs="宋体" w:hint="eastAsia"/>
                <w:sz w:val="20"/>
                <w:szCs w:val="20"/>
              </w:rPr>
              <w:t>3</w:t>
            </w:r>
            <w:r w:rsidR="00B57B94" w:rsidRPr="00B57B94">
              <w:rPr>
                <w:rFonts w:asciiTheme="minorEastAsia" w:hAnsiTheme="minorEastAsia" w:cs="宋体" w:hint="eastAsia"/>
                <w:sz w:val="20"/>
                <w:szCs w:val="20"/>
              </w:rPr>
              <w:t>%</w:t>
            </w:r>
          </w:p>
        </w:tc>
        <w:tc>
          <w:tcPr>
            <w:tcW w:w="407" w:type="pct"/>
            <w:vAlign w:val="center"/>
          </w:tcPr>
          <w:p w:rsidR="00B57B94" w:rsidRPr="00B57B94" w:rsidRDefault="007E5378" w:rsidP="00146AE9">
            <w:pPr>
              <w:jc w:val="center"/>
              <w:rPr>
                <w:rFonts w:asciiTheme="minorEastAsia" w:hAnsiTheme="minorEastAsia" w:cs="宋体"/>
                <w:sz w:val="20"/>
                <w:szCs w:val="20"/>
              </w:rPr>
            </w:pPr>
            <w:r>
              <w:rPr>
                <w:rFonts w:asciiTheme="minorEastAsia" w:hAnsiTheme="minorEastAsia" w:cs="宋体"/>
                <w:sz w:val="20"/>
                <w:szCs w:val="20"/>
              </w:rPr>
              <w:t>2</w:t>
            </w:r>
            <w:r w:rsidR="007F388F">
              <w:rPr>
                <w:rFonts w:asciiTheme="minorEastAsia" w:hAnsiTheme="minorEastAsia" w:cs="宋体" w:hint="eastAsia"/>
                <w:sz w:val="20"/>
                <w:szCs w:val="20"/>
              </w:rPr>
              <w:t>3</w:t>
            </w:r>
          </w:p>
        </w:tc>
        <w:tc>
          <w:tcPr>
            <w:tcW w:w="3053" w:type="pct"/>
            <w:vAlign w:val="center"/>
          </w:tcPr>
          <w:p w:rsidR="00217BEF" w:rsidRDefault="00217BEF" w:rsidP="00217BEF">
            <w:pPr>
              <w:jc w:val="left"/>
              <w:rPr>
                <w:rFonts w:asciiTheme="minorEastAsia" w:hAnsiTheme="minorEastAsia" w:cs="宋体"/>
                <w:sz w:val="20"/>
                <w:szCs w:val="20"/>
              </w:rPr>
            </w:pPr>
            <w:r>
              <w:rPr>
                <w:rFonts w:asciiTheme="minorEastAsia" w:hAnsiTheme="minorEastAsia" w:cs="宋体"/>
                <w:sz w:val="20"/>
                <w:szCs w:val="20"/>
              </w:rPr>
              <w:t>1.</w:t>
            </w:r>
            <w:r>
              <w:rPr>
                <w:rFonts w:asciiTheme="minorEastAsia" w:hAnsiTheme="minorEastAsia" w:cs="宋体" w:hint="eastAsia"/>
                <w:sz w:val="20"/>
                <w:szCs w:val="20"/>
              </w:rPr>
              <w:t>投标人拟定负责本次的项目经理应具备：信息系统项目管理师</w:t>
            </w:r>
            <w:r w:rsidRPr="00454C75">
              <w:rPr>
                <w:rFonts w:asciiTheme="minorEastAsia" w:hAnsiTheme="minorEastAsia" w:cs="宋体" w:hint="eastAsia"/>
                <w:sz w:val="20"/>
                <w:szCs w:val="20"/>
              </w:rPr>
              <w:t>、国家注册信息安全专业人员、国家信息安全保障人员、主流厂家（Radhat、SUSE均可）Linux认证工程师、网络工程师（H</w:t>
            </w:r>
            <w:r w:rsidRPr="00454C75">
              <w:rPr>
                <w:rFonts w:asciiTheme="minorEastAsia" w:hAnsiTheme="minorEastAsia" w:cs="宋体"/>
                <w:sz w:val="20"/>
                <w:szCs w:val="20"/>
              </w:rPr>
              <w:t>3CNE</w:t>
            </w:r>
            <w:r w:rsidRPr="00454C75">
              <w:rPr>
                <w:rFonts w:asciiTheme="minorEastAsia" w:hAnsiTheme="minorEastAsia" w:cs="宋体" w:hint="eastAsia"/>
                <w:sz w:val="20"/>
                <w:szCs w:val="20"/>
              </w:rPr>
              <w:t>、CCNA、HC</w:t>
            </w:r>
            <w:r w:rsidRPr="00454C75">
              <w:rPr>
                <w:rFonts w:asciiTheme="minorEastAsia" w:hAnsiTheme="minorEastAsia" w:cs="宋体"/>
                <w:sz w:val="20"/>
                <w:szCs w:val="20"/>
              </w:rPr>
              <w:t>NA</w:t>
            </w:r>
            <w:r w:rsidRPr="00454C75">
              <w:rPr>
                <w:rFonts w:asciiTheme="minorEastAsia" w:hAnsiTheme="minorEastAsia" w:cs="宋体" w:hint="eastAsia"/>
                <w:sz w:val="20"/>
                <w:szCs w:val="20"/>
              </w:rPr>
              <w:t>及以上均可），</w:t>
            </w:r>
            <w:r>
              <w:rPr>
                <w:rFonts w:asciiTheme="minorEastAsia" w:hAnsiTheme="minorEastAsia" w:cs="宋体" w:hint="eastAsia"/>
                <w:sz w:val="20"/>
                <w:szCs w:val="20"/>
              </w:rPr>
              <w:t>每满足一项得</w:t>
            </w:r>
            <w:r>
              <w:rPr>
                <w:rFonts w:asciiTheme="minorEastAsia" w:hAnsiTheme="minorEastAsia" w:cs="宋体"/>
                <w:sz w:val="20"/>
                <w:szCs w:val="20"/>
              </w:rPr>
              <w:t>2</w:t>
            </w:r>
            <w:r>
              <w:rPr>
                <w:rFonts w:asciiTheme="minorEastAsia" w:hAnsiTheme="minorEastAsia" w:cs="宋体" w:hint="eastAsia"/>
                <w:sz w:val="20"/>
                <w:szCs w:val="20"/>
              </w:rPr>
              <w:t>分，</w:t>
            </w:r>
            <w:r w:rsidRPr="00454C75">
              <w:rPr>
                <w:rFonts w:asciiTheme="minorEastAsia" w:hAnsiTheme="minorEastAsia" w:cs="宋体" w:hint="eastAsia"/>
                <w:sz w:val="20"/>
                <w:szCs w:val="20"/>
              </w:rPr>
              <w:t>全部满足得</w:t>
            </w:r>
            <w:r>
              <w:rPr>
                <w:rFonts w:asciiTheme="minorEastAsia" w:hAnsiTheme="minorEastAsia" w:cs="宋体"/>
                <w:sz w:val="20"/>
                <w:szCs w:val="20"/>
              </w:rPr>
              <w:t>10</w:t>
            </w:r>
            <w:r w:rsidRPr="00454C75">
              <w:rPr>
                <w:rFonts w:asciiTheme="minorEastAsia" w:hAnsiTheme="minorEastAsia" w:cs="宋体" w:hint="eastAsia"/>
                <w:sz w:val="20"/>
                <w:szCs w:val="20"/>
              </w:rPr>
              <w:t>分</w:t>
            </w:r>
          </w:p>
          <w:p w:rsidR="00217BEF" w:rsidRDefault="00217BEF" w:rsidP="00217BEF">
            <w:pPr>
              <w:jc w:val="left"/>
              <w:rPr>
                <w:rFonts w:asciiTheme="minorEastAsia" w:hAnsiTheme="minorEastAsia" w:cs="宋体"/>
                <w:sz w:val="20"/>
                <w:szCs w:val="20"/>
              </w:rPr>
            </w:pPr>
            <w:r>
              <w:rPr>
                <w:rFonts w:asciiTheme="minorEastAsia" w:hAnsiTheme="minorEastAsia" w:cs="宋体"/>
                <w:sz w:val="20"/>
                <w:szCs w:val="20"/>
              </w:rPr>
              <w:t>2</w:t>
            </w:r>
            <w:r>
              <w:rPr>
                <w:rFonts w:asciiTheme="minorEastAsia" w:hAnsiTheme="minorEastAsia" w:cs="宋体" w:hint="eastAsia"/>
                <w:sz w:val="20"/>
                <w:szCs w:val="20"/>
              </w:rPr>
              <w:t>.投标人拟定项目技术负责人应</w:t>
            </w:r>
            <w:r w:rsidRPr="00D71D00">
              <w:rPr>
                <w:rFonts w:asciiTheme="minorEastAsia" w:hAnsiTheme="minorEastAsia" w:cs="宋体" w:hint="eastAsia"/>
                <w:sz w:val="20"/>
                <w:szCs w:val="20"/>
              </w:rPr>
              <w:t>具备：国家注册信息安全专业人员、国家信息安全保障人员、网络工程师（H3CNE、CCNA、HCNA及以上均可）</w:t>
            </w:r>
            <w:r>
              <w:rPr>
                <w:rFonts w:asciiTheme="minorEastAsia" w:hAnsiTheme="minorEastAsia" w:cs="宋体" w:hint="eastAsia"/>
                <w:sz w:val="20"/>
                <w:szCs w:val="20"/>
              </w:rPr>
              <w:t>每满足一项得</w:t>
            </w:r>
            <w:r>
              <w:rPr>
                <w:rFonts w:asciiTheme="minorEastAsia" w:hAnsiTheme="minorEastAsia" w:cs="宋体"/>
                <w:sz w:val="20"/>
                <w:szCs w:val="20"/>
              </w:rPr>
              <w:t>2</w:t>
            </w:r>
            <w:r>
              <w:rPr>
                <w:rFonts w:asciiTheme="minorEastAsia" w:hAnsiTheme="minorEastAsia" w:cs="宋体" w:hint="eastAsia"/>
                <w:sz w:val="20"/>
                <w:szCs w:val="20"/>
              </w:rPr>
              <w:t>分，</w:t>
            </w:r>
            <w:r w:rsidRPr="00454C75">
              <w:rPr>
                <w:rFonts w:asciiTheme="minorEastAsia" w:hAnsiTheme="minorEastAsia" w:cs="宋体" w:hint="eastAsia"/>
                <w:sz w:val="20"/>
                <w:szCs w:val="20"/>
              </w:rPr>
              <w:t>全部满足得</w:t>
            </w:r>
            <w:r>
              <w:rPr>
                <w:rFonts w:asciiTheme="minorEastAsia" w:hAnsiTheme="minorEastAsia" w:cs="宋体"/>
                <w:sz w:val="20"/>
                <w:szCs w:val="20"/>
              </w:rPr>
              <w:t>6</w:t>
            </w:r>
            <w:r w:rsidRPr="00454C75">
              <w:rPr>
                <w:rFonts w:asciiTheme="minorEastAsia" w:hAnsiTheme="minorEastAsia" w:cs="宋体" w:hint="eastAsia"/>
                <w:sz w:val="20"/>
                <w:szCs w:val="20"/>
              </w:rPr>
              <w:t>分</w:t>
            </w:r>
          </w:p>
          <w:p w:rsidR="00A82F4F" w:rsidRPr="00A82F4F" w:rsidRDefault="00A82F4F" w:rsidP="00217BEF">
            <w:pPr>
              <w:jc w:val="left"/>
              <w:rPr>
                <w:rFonts w:asciiTheme="minorEastAsia" w:hAnsiTheme="minorEastAsia" w:cs="宋体"/>
                <w:sz w:val="20"/>
                <w:szCs w:val="20"/>
              </w:rPr>
            </w:pPr>
            <w:r>
              <w:rPr>
                <w:rFonts w:asciiTheme="minorEastAsia" w:hAnsiTheme="minorEastAsia" w:cs="宋体"/>
                <w:sz w:val="20"/>
                <w:szCs w:val="20"/>
              </w:rPr>
              <w:t>3.</w:t>
            </w:r>
            <w:r w:rsidR="00174EC1">
              <w:rPr>
                <w:rFonts w:asciiTheme="minorEastAsia" w:hAnsiTheme="minorEastAsia" w:cs="宋体" w:hint="eastAsia"/>
                <w:sz w:val="20"/>
                <w:szCs w:val="20"/>
              </w:rPr>
              <w:t>投标人技术人员</w:t>
            </w:r>
            <w:r w:rsidR="00174EC1" w:rsidRPr="0041442D">
              <w:rPr>
                <w:rFonts w:asciiTheme="minorEastAsia" w:hAnsiTheme="minorEastAsia" w:cs="宋体" w:hint="eastAsia"/>
                <w:sz w:val="20"/>
                <w:szCs w:val="20"/>
              </w:rPr>
              <w:t>具备</w:t>
            </w:r>
            <w:r w:rsidR="00174EC1">
              <w:rPr>
                <w:rFonts w:asciiTheme="minorEastAsia" w:hAnsiTheme="minorEastAsia" w:cs="宋体" w:hint="eastAsia"/>
                <w:sz w:val="20"/>
                <w:szCs w:val="20"/>
              </w:rPr>
              <w:t>主要</w:t>
            </w:r>
            <w:r w:rsidR="00174EC1" w:rsidRPr="0041442D">
              <w:rPr>
                <w:rFonts w:asciiTheme="minorEastAsia" w:hAnsiTheme="minorEastAsia" w:cs="宋体" w:hint="eastAsia"/>
                <w:sz w:val="20"/>
                <w:szCs w:val="20"/>
              </w:rPr>
              <w:t>网络厂家 （H3CTE、HCIE、CCIE均可）</w:t>
            </w:r>
            <w:r w:rsidR="00174EC1">
              <w:rPr>
                <w:rFonts w:asciiTheme="minorEastAsia" w:hAnsiTheme="minorEastAsia" w:cs="宋体" w:hint="eastAsia"/>
                <w:sz w:val="20"/>
                <w:szCs w:val="20"/>
              </w:rPr>
              <w:t>认证</w:t>
            </w:r>
            <w:r w:rsidR="00174EC1" w:rsidRPr="0041442D">
              <w:rPr>
                <w:rFonts w:asciiTheme="minorEastAsia" w:hAnsiTheme="minorEastAsia" w:cs="宋体" w:hint="eastAsia"/>
                <w:sz w:val="20"/>
                <w:szCs w:val="20"/>
              </w:rPr>
              <w:t>得</w:t>
            </w:r>
            <w:r w:rsidR="00174EC1">
              <w:rPr>
                <w:rFonts w:asciiTheme="minorEastAsia" w:hAnsiTheme="minorEastAsia" w:cs="宋体"/>
                <w:sz w:val="20"/>
                <w:szCs w:val="20"/>
              </w:rPr>
              <w:t>4</w:t>
            </w:r>
            <w:r w:rsidR="00174EC1" w:rsidRPr="0041442D">
              <w:rPr>
                <w:rFonts w:asciiTheme="minorEastAsia" w:hAnsiTheme="minorEastAsia" w:cs="宋体" w:hint="eastAsia"/>
                <w:sz w:val="20"/>
                <w:szCs w:val="20"/>
              </w:rPr>
              <w:t>分</w:t>
            </w:r>
            <w:r w:rsidR="00174EC1">
              <w:rPr>
                <w:rFonts w:asciiTheme="minorEastAsia" w:hAnsiTheme="minorEastAsia" w:cs="宋体" w:hint="eastAsia"/>
                <w:sz w:val="20"/>
                <w:szCs w:val="20"/>
              </w:rPr>
              <w:t>，其他不得分</w:t>
            </w:r>
          </w:p>
          <w:p w:rsidR="004B24D8" w:rsidRPr="009705B8" w:rsidRDefault="00900537" w:rsidP="00EF1486">
            <w:pPr>
              <w:jc w:val="left"/>
              <w:rPr>
                <w:rFonts w:asciiTheme="minorEastAsia" w:hAnsiTheme="minorEastAsia" w:cs="宋体"/>
                <w:sz w:val="20"/>
                <w:szCs w:val="20"/>
              </w:rPr>
            </w:pPr>
            <w:r>
              <w:rPr>
                <w:rFonts w:asciiTheme="minorEastAsia" w:hAnsiTheme="minorEastAsia" w:cs="宋体"/>
                <w:sz w:val="20"/>
                <w:szCs w:val="20"/>
              </w:rPr>
              <w:t>4.</w:t>
            </w:r>
            <w:r w:rsidRPr="002C7A35">
              <w:rPr>
                <w:rFonts w:asciiTheme="minorEastAsia" w:hAnsiTheme="minorEastAsia" w:cs="宋体" w:hint="eastAsia"/>
                <w:sz w:val="20"/>
                <w:szCs w:val="20"/>
              </w:rPr>
              <w:t>投标人有最近2年</w:t>
            </w:r>
            <w:r w:rsidR="00EF1486">
              <w:rPr>
                <w:rFonts w:asciiTheme="minorEastAsia" w:hAnsiTheme="minorEastAsia" w:cs="宋体" w:hint="eastAsia"/>
                <w:sz w:val="20"/>
                <w:szCs w:val="20"/>
              </w:rPr>
              <w:t>信息安全运维</w:t>
            </w:r>
            <w:r w:rsidRPr="002C7A35">
              <w:rPr>
                <w:rFonts w:asciiTheme="minorEastAsia" w:hAnsiTheme="minorEastAsia" w:cs="宋体" w:hint="eastAsia"/>
                <w:sz w:val="20"/>
                <w:szCs w:val="20"/>
              </w:rPr>
              <w:t>类项目建设业绩</w:t>
            </w:r>
            <w:r w:rsidR="00EF1486">
              <w:rPr>
                <w:rFonts w:asciiTheme="minorEastAsia" w:hAnsiTheme="minorEastAsia" w:cs="宋体"/>
                <w:sz w:val="20"/>
                <w:szCs w:val="20"/>
              </w:rPr>
              <w:t>20</w:t>
            </w:r>
            <w:r w:rsidRPr="002C7A35">
              <w:rPr>
                <w:rFonts w:asciiTheme="minorEastAsia" w:hAnsiTheme="minorEastAsia" w:cs="宋体" w:hint="eastAsia"/>
                <w:sz w:val="20"/>
                <w:szCs w:val="20"/>
              </w:rPr>
              <w:t>万</w:t>
            </w:r>
            <w:r w:rsidR="00EF1486">
              <w:rPr>
                <w:rFonts w:asciiTheme="minorEastAsia" w:hAnsiTheme="minorEastAsia" w:cs="宋体" w:hint="eastAsia"/>
                <w:sz w:val="20"/>
                <w:szCs w:val="20"/>
              </w:rPr>
              <w:t>以上的</w:t>
            </w:r>
            <w:r w:rsidRPr="002C7A35">
              <w:rPr>
                <w:rFonts w:asciiTheme="minorEastAsia" w:hAnsiTheme="minorEastAsia" w:cs="宋体" w:hint="eastAsia"/>
                <w:sz w:val="20"/>
                <w:szCs w:val="20"/>
              </w:rPr>
              <w:t>得</w:t>
            </w:r>
            <w:r w:rsidR="007F388F">
              <w:rPr>
                <w:rFonts w:asciiTheme="minorEastAsia" w:hAnsiTheme="minorEastAsia" w:cs="宋体" w:hint="eastAsia"/>
                <w:sz w:val="20"/>
                <w:szCs w:val="20"/>
              </w:rPr>
              <w:t>3</w:t>
            </w:r>
            <w:r w:rsidRPr="002C7A35">
              <w:rPr>
                <w:rFonts w:asciiTheme="minorEastAsia" w:hAnsiTheme="minorEastAsia" w:cs="宋体" w:hint="eastAsia"/>
                <w:sz w:val="20"/>
                <w:szCs w:val="20"/>
              </w:rPr>
              <w:t>分，无相关类似业绩不得分</w:t>
            </w:r>
          </w:p>
        </w:tc>
        <w:tc>
          <w:tcPr>
            <w:tcW w:w="625" w:type="pct"/>
            <w:vAlign w:val="center"/>
          </w:tcPr>
          <w:p w:rsidR="00B57B94" w:rsidRDefault="000C7D75" w:rsidP="00B773FC">
            <w:pPr>
              <w:jc w:val="left"/>
              <w:rPr>
                <w:rFonts w:asciiTheme="minorEastAsia" w:hAnsiTheme="minorEastAsia" w:cs="宋体"/>
                <w:sz w:val="20"/>
                <w:szCs w:val="20"/>
              </w:rPr>
            </w:pPr>
            <w:r>
              <w:rPr>
                <w:rFonts w:asciiTheme="minorEastAsia" w:hAnsiTheme="minorEastAsia" w:cs="宋体" w:hint="eastAsia"/>
                <w:sz w:val="20"/>
                <w:szCs w:val="20"/>
              </w:rPr>
              <w:t>需提供其资格证明</w:t>
            </w:r>
            <w:r w:rsidR="00934BA6">
              <w:rPr>
                <w:rFonts w:asciiTheme="minorEastAsia" w:hAnsiTheme="minorEastAsia" w:cs="宋体" w:hint="eastAsia"/>
                <w:sz w:val="20"/>
                <w:szCs w:val="20"/>
              </w:rPr>
              <w:t>与近3个月的社保证明</w:t>
            </w:r>
            <w:r>
              <w:rPr>
                <w:rFonts w:asciiTheme="minorEastAsia" w:hAnsiTheme="minorEastAsia" w:cs="宋体" w:hint="eastAsia"/>
                <w:sz w:val="20"/>
                <w:szCs w:val="20"/>
              </w:rPr>
              <w:t>，并加盖鲜章</w:t>
            </w:r>
            <w:r w:rsidR="00796E39">
              <w:rPr>
                <w:rFonts w:asciiTheme="minorEastAsia" w:hAnsiTheme="minorEastAsia" w:cs="宋体" w:hint="eastAsia"/>
                <w:sz w:val="20"/>
                <w:szCs w:val="20"/>
              </w:rPr>
              <w:t>（原件备查）</w:t>
            </w:r>
          </w:p>
          <w:p w:rsidR="00A443B2" w:rsidRDefault="00A443B2" w:rsidP="00B773FC">
            <w:pPr>
              <w:jc w:val="left"/>
              <w:rPr>
                <w:rFonts w:asciiTheme="minorEastAsia" w:hAnsiTheme="minorEastAsia" w:cs="宋体"/>
                <w:sz w:val="20"/>
                <w:szCs w:val="20"/>
              </w:rPr>
            </w:pPr>
          </w:p>
          <w:p w:rsidR="00A443B2" w:rsidRDefault="00A443B2" w:rsidP="00B773FC">
            <w:pPr>
              <w:jc w:val="left"/>
              <w:rPr>
                <w:rFonts w:asciiTheme="minorEastAsia" w:hAnsiTheme="minorEastAsia" w:cs="宋体"/>
                <w:sz w:val="20"/>
                <w:szCs w:val="20"/>
              </w:rPr>
            </w:pPr>
          </w:p>
          <w:p w:rsidR="00A443B2" w:rsidRPr="00B57B94" w:rsidRDefault="00A443B2" w:rsidP="00B773FC">
            <w:pPr>
              <w:jc w:val="left"/>
              <w:rPr>
                <w:rFonts w:asciiTheme="minorEastAsia" w:hAnsiTheme="minorEastAsia" w:cs="宋体"/>
                <w:sz w:val="20"/>
                <w:szCs w:val="20"/>
              </w:rPr>
            </w:pPr>
          </w:p>
        </w:tc>
      </w:tr>
      <w:tr w:rsidR="00A443B2" w:rsidRPr="00B57B94" w:rsidTr="00B57B94">
        <w:trPr>
          <w:trHeight w:val="923"/>
          <w:jc w:val="center"/>
        </w:trPr>
        <w:tc>
          <w:tcPr>
            <w:tcW w:w="320" w:type="pct"/>
            <w:vAlign w:val="center"/>
          </w:tcPr>
          <w:p w:rsidR="00A443B2" w:rsidRPr="00A443B2" w:rsidRDefault="00A443B2" w:rsidP="00A443B2">
            <w:pPr>
              <w:jc w:val="left"/>
              <w:rPr>
                <w:rFonts w:asciiTheme="minorEastAsia" w:hAnsiTheme="minorEastAsia" w:cs="宋体"/>
                <w:sz w:val="20"/>
                <w:szCs w:val="20"/>
              </w:rPr>
            </w:pPr>
            <w:r>
              <w:rPr>
                <w:rFonts w:asciiTheme="minorEastAsia" w:hAnsiTheme="minorEastAsia" w:cs="宋体" w:hint="eastAsia"/>
                <w:sz w:val="20"/>
                <w:szCs w:val="20"/>
              </w:rPr>
              <w:t>5</w:t>
            </w:r>
          </w:p>
        </w:tc>
        <w:tc>
          <w:tcPr>
            <w:tcW w:w="595" w:type="pct"/>
            <w:vAlign w:val="center"/>
          </w:tcPr>
          <w:p w:rsidR="00A443B2" w:rsidRPr="00A443B2" w:rsidRDefault="00A443B2" w:rsidP="00A443B2">
            <w:pPr>
              <w:jc w:val="left"/>
              <w:rPr>
                <w:rFonts w:asciiTheme="minorEastAsia" w:hAnsiTheme="minorEastAsia" w:cs="宋体"/>
                <w:sz w:val="20"/>
                <w:szCs w:val="20"/>
              </w:rPr>
            </w:pPr>
            <w:r w:rsidRPr="00A443B2">
              <w:rPr>
                <w:rFonts w:asciiTheme="minorEastAsia" w:hAnsiTheme="minorEastAsia" w:cs="宋体" w:hint="eastAsia"/>
                <w:sz w:val="20"/>
                <w:szCs w:val="20"/>
              </w:rPr>
              <w:t>投标文件的规范性2%</w:t>
            </w:r>
          </w:p>
        </w:tc>
        <w:tc>
          <w:tcPr>
            <w:tcW w:w="407" w:type="pct"/>
            <w:vAlign w:val="center"/>
          </w:tcPr>
          <w:p w:rsidR="00A443B2" w:rsidRPr="00A443B2" w:rsidRDefault="007F388F" w:rsidP="00A443B2">
            <w:pPr>
              <w:jc w:val="left"/>
              <w:rPr>
                <w:rFonts w:asciiTheme="minorEastAsia" w:hAnsiTheme="minorEastAsia" w:cs="宋体"/>
                <w:sz w:val="20"/>
                <w:szCs w:val="20"/>
              </w:rPr>
            </w:pPr>
            <w:r>
              <w:rPr>
                <w:rFonts w:asciiTheme="minorEastAsia" w:hAnsiTheme="minorEastAsia" w:cs="宋体" w:hint="eastAsia"/>
                <w:sz w:val="20"/>
                <w:szCs w:val="20"/>
              </w:rPr>
              <w:t>2</w:t>
            </w:r>
            <w:bookmarkStart w:id="0" w:name="_GoBack"/>
            <w:bookmarkEnd w:id="0"/>
          </w:p>
        </w:tc>
        <w:tc>
          <w:tcPr>
            <w:tcW w:w="3053" w:type="pct"/>
            <w:vAlign w:val="center"/>
          </w:tcPr>
          <w:p w:rsidR="00A443B2" w:rsidRPr="00A443B2" w:rsidRDefault="00A443B2" w:rsidP="00A443B2">
            <w:pPr>
              <w:jc w:val="left"/>
              <w:rPr>
                <w:rFonts w:asciiTheme="minorEastAsia" w:hAnsiTheme="minorEastAsia" w:cs="宋体"/>
                <w:sz w:val="20"/>
                <w:szCs w:val="20"/>
              </w:rPr>
            </w:pPr>
            <w:r w:rsidRPr="00A443B2">
              <w:rPr>
                <w:rFonts w:asciiTheme="minorEastAsia" w:hAnsiTheme="minorEastAsia" w:cs="宋体" w:hint="eastAsia"/>
                <w:sz w:val="20"/>
                <w:szCs w:val="20"/>
              </w:rPr>
              <w:t>投标文件制作规范，没有细微偏差情形的得2分；有一项细微偏差扣1分，直至该项分值扣完为止。</w:t>
            </w:r>
          </w:p>
        </w:tc>
        <w:tc>
          <w:tcPr>
            <w:tcW w:w="625" w:type="pct"/>
            <w:vAlign w:val="center"/>
          </w:tcPr>
          <w:p w:rsidR="00A443B2" w:rsidRPr="00A443B2" w:rsidRDefault="00A443B2" w:rsidP="00A443B2">
            <w:pPr>
              <w:jc w:val="left"/>
              <w:rPr>
                <w:rFonts w:asciiTheme="minorEastAsia" w:hAnsiTheme="minorEastAsia" w:cs="宋体"/>
                <w:sz w:val="20"/>
                <w:szCs w:val="20"/>
              </w:rPr>
            </w:pPr>
            <w:r w:rsidRPr="00A443B2">
              <w:rPr>
                <w:rFonts w:asciiTheme="minorEastAsia" w:hAnsiTheme="minorEastAsia" w:cs="宋体" w:hint="eastAsia"/>
                <w:sz w:val="20"/>
                <w:szCs w:val="20"/>
              </w:rPr>
              <w:t>其</w:t>
            </w:r>
          </w:p>
          <w:p w:rsidR="00A443B2" w:rsidRPr="00A443B2" w:rsidRDefault="00A443B2" w:rsidP="00A443B2">
            <w:pPr>
              <w:jc w:val="left"/>
              <w:rPr>
                <w:rFonts w:asciiTheme="minorEastAsia" w:hAnsiTheme="minorEastAsia" w:cs="宋体"/>
                <w:sz w:val="20"/>
                <w:szCs w:val="20"/>
              </w:rPr>
            </w:pPr>
            <w:r w:rsidRPr="00A443B2">
              <w:rPr>
                <w:rFonts w:asciiTheme="minorEastAsia" w:hAnsiTheme="minorEastAsia" w:cs="宋体" w:hint="eastAsia"/>
                <w:sz w:val="20"/>
                <w:szCs w:val="20"/>
              </w:rPr>
              <w:t>他</w:t>
            </w:r>
          </w:p>
          <w:p w:rsidR="00A443B2" w:rsidRPr="00A443B2" w:rsidRDefault="00A443B2" w:rsidP="00A443B2">
            <w:pPr>
              <w:jc w:val="left"/>
              <w:rPr>
                <w:rFonts w:asciiTheme="minorEastAsia" w:hAnsiTheme="minorEastAsia" w:cs="宋体"/>
                <w:sz w:val="20"/>
                <w:szCs w:val="20"/>
              </w:rPr>
            </w:pPr>
            <w:r w:rsidRPr="00A443B2">
              <w:rPr>
                <w:rFonts w:asciiTheme="minorEastAsia" w:hAnsiTheme="minorEastAsia" w:cs="宋体" w:hint="eastAsia"/>
                <w:sz w:val="20"/>
                <w:szCs w:val="20"/>
              </w:rPr>
              <w:t>类</w:t>
            </w:r>
          </w:p>
        </w:tc>
      </w:tr>
    </w:tbl>
    <w:p w:rsidR="00B57B94" w:rsidRDefault="00B57B94" w:rsidP="00177770">
      <w:pPr>
        <w:pStyle w:val="a7"/>
        <w:ind w:left="360" w:firstLineChars="0" w:firstLine="0"/>
        <w:rPr>
          <w:sz w:val="24"/>
          <w:szCs w:val="24"/>
        </w:rPr>
      </w:pPr>
    </w:p>
    <w:p w:rsidR="00A443B2" w:rsidRDefault="00A443B2" w:rsidP="00177770">
      <w:pPr>
        <w:pStyle w:val="a7"/>
        <w:ind w:left="360" w:firstLineChars="0" w:firstLine="0"/>
        <w:rPr>
          <w:sz w:val="24"/>
          <w:szCs w:val="24"/>
        </w:rPr>
      </w:pPr>
    </w:p>
    <w:p w:rsidR="00B07BE3" w:rsidRDefault="00B07BE3" w:rsidP="00B07BE3">
      <w:pPr>
        <w:spacing w:line="0" w:lineRule="atLeast"/>
        <w:rPr>
          <w:sz w:val="24"/>
          <w:szCs w:val="24"/>
        </w:rPr>
      </w:pPr>
    </w:p>
    <w:p w:rsidR="00A443B2" w:rsidRDefault="00A443B2" w:rsidP="00B07BE3">
      <w:pPr>
        <w:spacing w:line="0" w:lineRule="atLeast"/>
        <w:rPr>
          <w:sz w:val="24"/>
          <w:szCs w:val="24"/>
        </w:rPr>
      </w:pPr>
    </w:p>
    <w:p w:rsidR="00B07BE3" w:rsidRPr="001F465F" w:rsidRDefault="00B07BE3" w:rsidP="00B07BE3">
      <w:pPr>
        <w:spacing w:line="0" w:lineRule="atLeast"/>
        <w:rPr>
          <w:rFonts w:ascii="仿宋_GB2312" w:eastAsia="仿宋_GB2312" w:hAnsi="宋体"/>
          <w:bCs/>
          <w:spacing w:val="8"/>
          <w:sz w:val="24"/>
        </w:rPr>
      </w:pPr>
      <w:r w:rsidRPr="001F465F">
        <w:rPr>
          <w:rFonts w:ascii="仿宋_GB2312" w:eastAsia="仿宋_GB2312" w:hAnsi="宋体" w:hint="eastAsia"/>
          <w:bCs/>
          <w:spacing w:val="8"/>
          <w:sz w:val="24"/>
        </w:rPr>
        <w:t>附件2：</w:t>
      </w:r>
    </w:p>
    <w:p w:rsidR="00B07BE3" w:rsidRPr="001F465F" w:rsidRDefault="00B07BE3" w:rsidP="00B07BE3">
      <w:pPr>
        <w:spacing w:line="0" w:lineRule="atLeast"/>
        <w:jc w:val="center"/>
        <w:rPr>
          <w:rFonts w:ascii="仿宋_GB2312" w:eastAsia="仿宋_GB2312" w:hAnsi="宋体"/>
          <w:b/>
          <w:bCs/>
          <w:sz w:val="24"/>
        </w:rPr>
      </w:pPr>
      <w:r w:rsidRPr="001F465F">
        <w:rPr>
          <w:rFonts w:ascii="仿宋_GB2312" w:eastAsia="仿宋_GB2312" w:hAnsi="宋体" w:hint="eastAsia"/>
          <w:b/>
          <w:bCs/>
          <w:sz w:val="24"/>
        </w:rPr>
        <w:t>采购文件书装订顺序</w:t>
      </w:r>
    </w:p>
    <w:p w:rsidR="00B07BE3" w:rsidRPr="001F465F" w:rsidRDefault="00B07BE3" w:rsidP="00B07BE3">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1、封面（公司、项目、联系人、联系方式）</w:t>
      </w:r>
    </w:p>
    <w:p w:rsidR="00B07BE3" w:rsidRPr="001F465F" w:rsidRDefault="00B07BE3" w:rsidP="00B07BE3">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2、目录</w:t>
      </w:r>
    </w:p>
    <w:p w:rsidR="00B07BE3" w:rsidRPr="001F465F" w:rsidRDefault="00B07BE3" w:rsidP="00B07BE3">
      <w:pPr>
        <w:tabs>
          <w:tab w:val="left" w:pos="0"/>
        </w:tabs>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3、品目及报价表（格式见附件1）</w:t>
      </w:r>
    </w:p>
    <w:p w:rsidR="00B07BE3" w:rsidRPr="001F465F" w:rsidRDefault="00B07BE3" w:rsidP="00B07BE3">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4、规格型号、配置及偏离表（格式见附件3）</w:t>
      </w:r>
    </w:p>
    <w:p w:rsidR="00B07BE3" w:rsidRPr="001F465F" w:rsidRDefault="00B07BE3" w:rsidP="00B07BE3">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5、企业营业执照（复印件）</w:t>
      </w:r>
    </w:p>
    <w:p w:rsidR="00B07BE3" w:rsidRPr="001F465F" w:rsidRDefault="00B07BE3" w:rsidP="00B07BE3">
      <w:pPr>
        <w:spacing w:line="0" w:lineRule="atLeast"/>
        <w:ind w:firstLineChars="200" w:firstLine="512"/>
        <w:rPr>
          <w:rFonts w:ascii="仿宋_GB2312" w:eastAsia="仿宋_GB2312"/>
          <w:sz w:val="24"/>
        </w:rPr>
      </w:pPr>
      <w:r w:rsidRPr="001F465F">
        <w:rPr>
          <w:rFonts w:ascii="仿宋_GB2312" w:eastAsia="仿宋_GB2312" w:hAnsi="宋体" w:hint="eastAsia"/>
          <w:bCs/>
          <w:spacing w:val="8"/>
          <w:sz w:val="24"/>
        </w:rPr>
        <w:t>6、</w:t>
      </w:r>
      <w:r w:rsidRPr="001F465F">
        <w:rPr>
          <w:rFonts w:ascii="仿宋_GB2312" w:eastAsia="仿宋_GB2312" w:hint="eastAsia"/>
          <w:sz w:val="24"/>
        </w:rPr>
        <w:t>组织机构代码证、税务登记证（复印件）</w:t>
      </w:r>
    </w:p>
    <w:p w:rsidR="00B07BE3" w:rsidRPr="001F465F" w:rsidRDefault="00B07BE3" w:rsidP="00B07BE3">
      <w:pPr>
        <w:spacing w:line="0" w:lineRule="atLeast"/>
        <w:ind w:firstLineChars="200" w:firstLine="480"/>
        <w:rPr>
          <w:rFonts w:ascii="仿宋_GB2312" w:eastAsia="仿宋_GB2312"/>
          <w:sz w:val="24"/>
        </w:rPr>
      </w:pPr>
      <w:r w:rsidRPr="001F465F">
        <w:rPr>
          <w:rFonts w:ascii="仿宋_GB2312" w:eastAsia="仿宋_GB2312" w:hint="eastAsia"/>
          <w:sz w:val="24"/>
        </w:rPr>
        <w:t>7、法定代表人授权书（原件，格式见附件3）暨经办人授权书，法人、经办人身份证（复印件）</w:t>
      </w:r>
    </w:p>
    <w:p w:rsidR="00B07BE3" w:rsidRPr="001F465F" w:rsidRDefault="00B07BE3" w:rsidP="00B07BE3">
      <w:pPr>
        <w:spacing w:line="0" w:lineRule="atLeast"/>
        <w:ind w:firstLineChars="200" w:firstLine="480"/>
        <w:rPr>
          <w:rFonts w:ascii="仿宋_GB2312" w:eastAsia="仿宋_GB2312"/>
          <w:sz w:val="24"/>
        </w:rPr>
      </w:pPr>
      <w:r w:rsidRPr="001F465F">
        <w:rPr>
          <w:rFonts w:ascii="仿宋_GB2312" w:eastAsia="仿宋_GB2312" w:hint="eastAsia"/>
          <w:sz w:val="24"/>
        </w:rPr>
        <w:t>8、生产厂家授权书（投标人不是生产厂家的）</w:t>
      </w:r>
    </w:p>
    <w:p w:rsidR="00B07BE3" w:rsidRPr="001F465F" w:rsidRDefault="00B07BE3" w:rsidP="00B07BE3">
      <w:pPr>
        <w:spacing w:line="0" w:lineRule="atLeast"/>
        <w:ind w:firstLineChars="200" w:firstLine="480"/>
        <w:rPr>
          <w:rFonts w:ascii="仿宋_GB2312" w:eastAsia="仿宋_GB2312"/>
          <w:sz w:val="24"/>
        </w:rPr>
      </w:pPr>
      <w:r w:rsidRPr="001F465F">
        <w:rPr>
          <w:rFonts w:ascii="仿宋_GB2312" w:eastAsia="仿宋_GB2312" w:hint="eastAsia"/>
          <w:sz w:val="24"/>
        </w:rPr>
        <w:t>9、</w:t>
      </w:r>
      <w:r w:rsidRPr="001F465F">
        <w:rPr>
          <w:rFonts w:ascii="仿宋_GB2312" w:eastAsia="仿宋_GB2312" w:hAnsi="宋体" w:hint="eastAsia"/>
          <w:bCs/>
          <w:sz w:val="24"/>
        </w:rPr>
        <w:t>如有</w:t>
      </w:r>
      <w:r w:rsidRPr="001F465F">
        <w:rPr>
          <w:rFonts w:ascii="仿宋_GB2312" w:eastAsia="仿宋_GB2312" w:hint="eastAsia"/>
          <w:sz w:val="24"/>
        </w:rPr>
        <w:t>产品质量和企业管理体系认证（考核），请提供的有效证明文件的复印或扫描件，质量管理体系认证包括FDA、CE、ISO等认证（提供中文翻译复印件）</w:t>
      </w:r>
    </w:p>
    <w:p w:rsidR="00B07BE3" w:rsidRPr="001F465F" w:rsidRDefault="00B07BE3" w:rsidP="00B07BE3">
      <w:pPr>
        <w:spacing w:line="0" w:lineRule="atLeast"/>
        <w:ind w:firstLineChars="200" w:firstLine="480"/>
        <w:rPr>
          <w:rFonts w:ascii="仿宋_GB2312" w:eastAsia="仿宋_GB2312"/>
          <w:sz w:val="24"/>
        </w:rPr>
      </w:pPr>
      <w:r w:rsidRPr="001F465F">
        <w:rPr>
          <w:rFonts w:ascii="仿宋_GB2312" w:eastAsia="仿宋_GB2312" w:hint="eastAsia"/>
          <w:sz w:val="24"/>
        </w:rPr>
        <w:t>10、质量检测中心或法定机构出具的产品检测报告，性能自测报告，出厂检验报告的复印或扫描件</w:t>
      </w:r>
    </w:p>
    <w:p w:rsidR="00B07BE3" w:rsidRPr="001F465F" w:rsidRDefault="00B07BE3" w:rsidP="00B07BE3">
      <w:pPr>
        <w:spacing w:line="0" w:lineRule="atLeast"/>
        <w:ind w:firstLineChars="200" w:firstLine="480"/>
        <w:rPr>
          <w:rFonts w:ascii="仿宋_GB2312" w:eastAsia="仿宋_GB2312"/>
          <w:sz w:val="24"/>
        </w:rPr>
      </w:pPr>
      <w:r w:rsidRPr="001F465F">
        <w:rPr>
          <w:rFonts w:ascii="仿宋_GB2312" w:eastAsia="仿宋_GB2312" w:hint="eastAsia"/>
          <w:sz w:val="24"/>
        </w:rPr>
        <w:t>11、如有其他证书：产品在技术、节能、安全、环保和自主创新方面获得的认证证书或制造厂家和产品所获国家级荣誉称号等复印或扫描件</w:t>
      </w:r>
    </w:p>
    <w:p w:rsidR="00B07BE3" w:rsidRPr="001F465F" w:rsidRDefault="00B07BE3" w:rsidP="00B07BE3">
      <w:pPr>
        <w:spacing w:line="0" w:lineRule="atLeast"/>
        <w:ind w:firstLineChars="200" w:firstLine="480"/>
        <w:rPr>
          <w:rFonts w:ascii="仿宋_GB2312" w:eastAsia="仿宋_GB2312"/>
          <w:sz w:val="24"/>
        </w:rPr>
      </w:pPr>
      <w:r w:rsidRPr="001F465F">
        <w:rPr>
          <w:rFonts w:ascii="仿宋_GB2312" w:eastAsia="仿宋_GB2312" w:hint="eastAsia"/>
          <w:sz w:val="24"/>
        </w:rPr>
        <w:t>1</w:t>
      </w:r>
      <w:r>
        <w:rPr>
          <w:rFonts w:ascii="仿宋_GB2312" w:eastAsia="仿宋_GB2312" w:hint="eastAsia"/>
          <w:sz w:val="24"/>
        </w:rPr>
        <w:t>2</w:t>
      </w:r>
      <w:r w:rsidRPr="001F465F">
        <w:rPr>
          <w:rFonts w:ascii="仿宋_GB2312" w:eastAsia="仿宋_GB2312" w:hint="eastAsia"/>
          <w:sz w:val="24"/>
        </w:rPr>
        <w:t>、</w:t>
      </w:r>
      <w:r w:rsidRPr="001F465F">
        <w:rPr>
          <w:rFonts w:ascii="仿宋_GB2312" w:eastAsia="仿宋_GB2312" w:hAnsi="宋体" w:hint="eastAsia"/>
          <w:bCs/>
          <w:spacing w:val="8"/>
          <w:sz w:val="24"/>
        </w:rPr>
        <w:t>售后</w:t>
      </w:r>
      <w:r w:rsidRPr="001F465F">
        <w:rPr>
          <w:rFonts w:ascii="仿宋_GB2312" w:eastAsia="仿宋_GB2312" w:hAnsi="宋体" w:hint="eastAsia"/>
          <w:bCs/>
          <w:sz w:val="24"/>
        </w:rPr>
        <w:t>服务承诺书</w:t>
      </w:r>
    </w:p>
    <w:p w:rsidR="00B07BE3" w:rsidRPr="001F465F" w:rsidRDefault="00B07BE3" w:rsidP="00B07BE3">
      <w:pPr>
        <w:spacing w:line="0" w:lineRule="atLeast"/>
        <w:ind w:firstLineChars="200" w:firstLine="480"/>
        <w:rPr>
          <w:rFonts w:ascii="仿宋_GB2312" w:eastAsia="仿宋_GB2312"/>
          <w:sz w:val="24"/>
        </w:rPr>
      </w:pPr>
      <w:r>
        <w:rPr>
          <w:rFonts w:ascii="仿宋_GB2312" w:eastAsia="仿宋_GB2312" w:hint="eastAsia"/>
          <w:sz w:val="24"/>
        </w:rPr>
        <w:t>13</w:t>
      </w:r>
      <w:r w:rsidRPr="001F465F">
        <w:rPr>
          <w:rFonts w:ascii="仿宋_GB2312" w:eastAsia="仿宋_GB2312" w:hint="eastAsia"/>
          <w:sz w:val="24"/>
        </w:rPr>
        <w:t>、</w:t>
      </w:r>
      <w:r w:rsidRPr="001F465F">
        <w:rPr>
          <w:rFonts w:ascii="仿宋_GB2312" w:eastAsia="仿宋_GB2312" w:hAnsi="宋体" w:hint="eastAsia"/>
          <w:bCs/>
          <w:spacing w:val="8"/>
          <w:sz w:val="24"/>
        </w:rPr>
        <w:t>如有，提供进口原材料证明书或产品报关资料等</w:t>
      </w:r>
    </w:p>
    <w:p w:rsidR="00B07BE3" w:rsidRPr="001F465F" w:rsidRDefault="00B07BE3" w:rsidP="00B07BE3">
      <w:pPr>
        <w:spacing w:line="0" w:lineRule="atLeast"/>
        <w:ind w:firstLineChars="200" w:firstLine="512"/>
        <w:rPr>
          <w:rFonts w:ascii="仿宋_GB2312" w:eastAsia="仿宋_GB2312" w:hAnsi="宋体"/>
          <w:bCs/>
          <w:spacing w:val="8"/>
          <w:sz w:val="24"/>
        </w:rPr>
      </w:pPr>
      <w:r>
        <w:rPr>
          <w:rFonts w:ascii="仿宋_GB2312" w:eastAsia="仿宋_GB2312" w:hAnsi="宋体" w:hint="eastAsia"/>
          <w:bCs/>
          <w:spacing w:val="8"/>
          <w:sz w:val="24"/>
        </w:rPr>
        <w:t>14</w:t>
      </w:r>
      <w:r w:rsidRPr="001F465F">
        <w:rPr>
          <w:rFonts w:ascii="仿宋_GB2312" w:eastAsia="仿宋_GB2312" w:hAnsi="宋体" w:hint="eastAsia"/>
          <w:bCs/>
          <w:spacing w:val="8"/>
          <w:sz w:val="24"/>
        </w:rPr>
        <w:t>、产品说明书或</w:t>
      </w:r>
      <w:r w:rsidRPr="001F465F">
        <w:rPr>
          <w:rFonts w:ascii="仿宋_GB2312" w:eastAsia="仿宋_GB2312" w:hint="eastAsia"/>
          <w:sz w:val="24"/>
        </w:rPr>
        <w:t>与投标医疗耗材型号一致的产品彩页资料和其他有关介绍资料。业绩证明文件（近三年用户名单及联系人与联系方式及合同复印件或近三个月内送货复印件，格式见附件3）。</w:t>
      </w:r>
    </w:p>
    <w:p w:rsidR="00B07BE3" w:rsidRPr="001F465F" w:rsidRDefault="00B07BE3" w:rsidP="00B07BE3">
      <w:pPr>
        <w:spacing w:line="0" w:lineRule="atLeast"/>
        <w:ind w:firstLineChars="200" w:firstLine="512"/>
        <w:rPr>
          <w:rFonts w:ascii="仿宋_GB2312" w:eastAsia="仿宋_GB2312" w:hAnsi="宋体"/>
          <w:bCs/>
          <w:spacing w:val="8"/>
          <w:sz w:val="24"/>
        </w:rPr>
      </w:pPr>
      <w:r>
        <w:rPr>
          <w:rFonts w:ascii="仿宋_GB2312" w:eastAsia="仿宋_GB2312" w:hAnsi="宋体" w:hint="eastAsia"/>
          <w:bCs/>
          <w:spacing w:val="8"/>
          <w:sz w:val="24"/>
        </w:rPr>
        <w:t>15</w:t>
      </w:r>
      <w:r w:rsidRPr="001F465F">
        <w:rPr>
          <w:rFonts w:ascii="仿宋_GB2312" w:eastAsia="仿宋_GB2312" w:hAnsi="宋体" w:hint="eastAsia"/>
          <w:bCs/>
          <w:spacing w:val="8"/>
          <w:sz w:val="24"/>
        </w:rPr>
        <w:t>、</w:t>
      </w:r>
      <w:r w:rsidRPr="001F465F">
        <w:rPr>
          <w:rFonts w:ascii="仿宋_GB2312" w:eastAsia="仿宋_GB2312" w:hAnsi="宋体" w:hint="eastAsia"/>
          <w:bCs/>
          <w:sz w:val="24"/>
        </w:rPr>
        <w:t>如有物流公司配送，请提供</w:t>
      </w:r>
      <w:r w:rsidRPr="001F465F">
        <w:rPr>
          <w:rFonts w:ascii="仿宋_GB2312" w:eastAsia="仿宋_GB2312" w:hint="eastAsia"/>
          <w:sz w:val="24"/>
        </w:rPr>
        <w:t>配送证明材料：配送商基本情况、配送商</w:t>
      </w:r>
      <w:r w:rsidRPr="001F465F">
        <w:rPr>
          <w:rFonts w:ascii="仿宋_GB2312" w:eastAsia="仿宋_GB2312" w:hint="eastAsia"/>
          <w:sz w:val="24"/>
        </w:rPr>
        <w:lastRenderedPageBreak/>
        <w:t>营业执照复印件、配送商经营许可证复印件</w:t>
      </w:r>
    </w:p>
    <w:p w:rsidR="00B07BE3" w:rsidRPr="001F465F" w:rsidRDefault="00B07BE3" w:rsidP="00B07BE3">
      <w:pPr>
        <w:spacing w:line="0" w:lineRule="atLeast"/>
        <w:ind w:firstLineChars="200" w:firstLine="512"/>
        <w:rPr>
          <w:rFonts w:ascii="仿宋_GB2312" w:eastAsia="仿宋_GB2312" w:hAnsi="宋体"/>
          <w:bCs/>
          <w:spacing w:val="8"/>
          <w:sz w:val="24"/>
        </w:rPr>
      </w:pPr>
      <w:r>
        <w:rPr>
          <w:rFonts w:ascii="仿宋_GB2312" w:eastAsia="仿宋_GB2312" w:hAnsi="宋体" w:hint="eastAsia"/>
          <w:bCs/>
          <w:spacing w:val="8"/>
          <w:sz w:val="24"/>
        </w:rPr>
        <w:t>16</w:t>
      </w:r>
      <w:r w:rsidRPr="001F465F">
        <w:rPr>
          <w:rFonts w:ascii="仿宋_GB2312" w:eastAsia="仿宋_GB2312" w:hAnsi="宋体" w:hint="eastAsia"/>
          <w:bCs/>
          <w:spacing w:val="8"/>
          <w:sz w:val="24"/>
        </w:rPr>
        <w:t>、</w:t>
      </w:r>
      <w:r w:rsidRPr="001F465F">
        <w:rPr>
          <w:rFonts w:ascii="仿宋_GB2312" w:eastAsia="仿宋_GB2312" w:hint="eastAsia"/>
          <w:sz w:val="24"/>
        </w:rPr>
        <w:t>如有，国家规定的其它相关资质证明文件或其它涉及特许经营许可的须提供相关证书。如：卫生许可证、药品经营许可证、生产批件或新药证书等；</w:t>
      </w:r>
    </w:p>
    <w:p w:rsidR="00B07BE3" w:rsidRPr="001F465F" w:rsidRDefault="00B07BE3" w:rsidP="00B07BE3">
      <w:pPr>
        <w:spacing w:line="0" w:lineRule="atLeast"/>
        <w:ind w:firstLineChars="200" w:firstLine="512"/>
        <w:rPr>
          <w:rFonts w:ascii="仿宋_GB2312" w:eastAsia="仿宋_GB2312"/>
          <w:sz w:val="24"/>
        </w:rPr>
      </w:pPr>
      <w:r>
        <w:rPr>
          <w:rFonts w:ascii="仿宋_GB2312" w:eastAsia="仿宋_GB2312" w:hAnsi="宋体" w:hint="eastAsia"/>
          <w:bCs/>
          <w:spacing w:val="8"/>
          <w:sz w:val="24"/>
        </w:rPr>
        <w:t>17</w:t>
      </w:r>
      <w:r w:rsidRPr="001F465F">
        <w:rPr>
          <w:rFonts w:ascii="仿宋_GB2312" w:eastAsia="仿宋_GB2312" w:hAnsi="宋体" w:hint="eastAsia"/>
          <w:bCs/>
          <w:spacing w:val="8"/>
          <w:sz w:val="24"/>
        </w:rPr>
        <w:t>、封底</w:t>
      </w:r>
    </w:p>
    <w:p w:rsidR="00B07BE3" w:rsidRPr="001F465F" w:rsidRDefault="00B07BE3" w:rsidP="00B07BE3">
      <w:pPr>
        <w:tabs>
          <w:tab w:val="left" w:pos="0"/>
        </w:tabs>
        <w:spacing w:line="0" w:lineRule="atLeast"/>
        <w:ind w:firstLineChars="200" w:firstLine="480"/>
        <w:rPr>
          <w:rFonts w:ascii="仿宋_GB2312" w:eastAsia="仿宋_GB2312" w:hAnsi="宋体"/>
          <w:bCs/>
          <w:sz w:val="24"/>
        </w:rPr>
      </w:pPr>
    </w:p>
    <w:p w:rsidR="00B07BE3" w:rsidRPr="001F465F" w:rsidRDefault="00B07BE3" w:rsidP="00B07BE3">
      <w:pPr>
        <w:spacing w:line="0" w:lineRule="atLeast"/>
        <w:rPr>
          <w:rFonts w:ascii="仿宋_GB2312" w:eastAsia="仿宋_GB2312"/>
          <w:b/>
          <w:sz w:val="24"/>
        </w:rPr>
      </w:pPr>
      <w:r w:rsidRPr="001F465F">
        <w:rPr>
          <w:rFonts w:ascii="仿宋_GB2312" w:eastAsia="仿宋_GB2312" w:hAnsi="宋体" w:hint="eastAsia"/>
          <w:b/>
          <w:bCs/>
          <w:sz w:val="24"/>
        </w:rPr>
        <w:t>注：请务必按以上顺序装订资料，如有非中文资料，请同时提供中文翻译件。</w:t>
      </w:r>
    </w:p>
    <w:p w:rsidR="00B07BE3" w:rsidRPr="001F465F" w:rsidRDefault="00B07BE3" w:rsidP="00B07BE3">
      <w:pPr>
        <w:rPr>
          <w:rFonts w:ascii="仿宋_GB2312" w:eastAsia="仿宋_GB2312" w:hAnsi="宋体"/>
          <w:b/>
          <w:sz w:val="24"/>
        </w:rPr>
      </w:pPr>
    </w:p>
    <w:p w:rsidR="00B07BE3" w:rsidRPr="001F465F" w:rsidRDefault="00B07BE3" w:rsidP="00B07BE3">
      <w:pPr>
        <w:jc w:val="center"/>
        <w:rPr>
          <w:rFonts w:ascii="仿宋_GB2312" w:eastAsia="仿宋_GB2312" w:hAnsi="宋体"/>
          <w:b/>
          <w:sz w:val="24"/>
        </w:rPr>
      </w:pPr>
    </w:p>
    <w:p w:rsidR="00B07BE3" w:rsidRPr="001F465F" w:rsidRDefault="00B07BE3" w:rsidP="00B07BE3">
      <w:pPr>
        <w:jc w:val="center"/>
        <w:rPr>
          <w:rFonts w:ascii="仿宋_GB2312" w:eastAsia="仿宋_GB2312" w:hAnsi="宋体"/>
          <w:b/>
          <w:sz w:val="24"/>
        </w:rPr>
      </w:pPr>
    </w:p>
    <w:p w:rsidR="00B07BE3" w:rsidRPr="001F465F" w:rsidRDefault="00B07BE3" w:rsidP="00B07BE3">
      <w:pPr>
        <w:jc w:val="center"/>
        <w:rPr>
          <w:rFonts w:ascii="仿宋_GB2312" w:eastAsia="仿宋_GB2312" w:hAnsi="宋体"/>
          <w:b/>
          <w:sz w:val="24"/>
        </w:rPr>
      </w:pPr>
    </w:p>
    <w:p w:rsidR="00B07BE3" w:rsidRPr="001F465F" w:rsidRDefault="00B07BE3" w:rsidP="00B07BE3">
      <w:pPr>
        <w:jc w:val="center"/>
        <w:rPr>
          <w:rFonts w:ascii="仿宋_GB2312" w:eastAsia="仿宋_GB2312" w:hAnsi="宋体"/>
          <w:b/>
          <w:sz w:val="24"/>
        </w:rPr>
      </w:pPr>
    </w:p>
    <w:p w:rsidR="00B07BE3" w:rsidRPr="001F465F" w:rsidRDefault="00B07BE3" w:rsidP="00B07BE3">
      <w:pPr>
        <w:rPr>
          <w:rFonts w:ascii="仿宋_GB2312" w:eastAsia="仿宋_GB2312" w:hAnsi="宋体"/>
          <w:b/>
          <w:sz w:val="24"/>
        </w:rPr>
      </w:pPr>
      <w:r w:rsidRPr="001F465F">
        <w:rPr>
          <w:rFonts w:ascii="仿宋_GB2312" w:eastAsia="仿宋_GB2312" w:hAnsi="宋体" w:hint="eastAsia"/>
          <w:b/>
          <w:sz w:val="24"/>
        </w:rPr>
        <w:t>附件3：主要表格格式</w:t>
      </w:r>
    </w:p>
    <w:p w:rsidR="00B07BE3" w:rsidRPr="001F465F" w:rsidRDefault="00B07BE3" w:rsidP="00B07BE3">
      <w:pPr>
        <w:adjustRightInd w:val="0"/>
        <w:spacing w:line="400" w:lineRule="exact"/>
        <w:jc w:val="left"/>
        <w:rPr>
          <w:rFonts w:ascii="宋体" w:hAnsi="宋体"/>
          <w:b/>
          <w:sz w:val="24"/>
        </w:rPr>
      </w:pPr>
      <w:r w:rsidRPr="001F465F">
        <w:rPr>
          <w:rFonts w:ascii="仿宋_GB2312" w:eastAsia="仿宋_GB2312" w:hAnsi="宋体" w:hint="eastAsia"/>
          <w:b/>
          <w:sz w:val="24"/>
        </w:rPr>
        <w:t>附件3-1：</w:t>
      </w:r>
      <w:r w:rsidRPr="001F465F">
        <w:rPr>
          <w:rFonts w:ascii="宋体" w:hAnsi="宋体" w:hint="eastAsia"/>
          <w:b/>
          <w:sz w:val="24"/>
        </w:rPr>
        <w:t>报价一览表</w:t>
      </w:r>
    </w:p>
    <w:p w:rsidR="00B07BE3" w:rsidRPr="001F465F" w:rsidRDefault="00B07BE3" w:rsidP="00B07BE3">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B07BE3" w:rsidRPr="001F465F" w:rsidTr="00783BC5">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宋体" w:hAnsi="宋体"/>
                <w:sz w:val="24"/>
              </w:rPr>
            </w:pPr>
            <w:r w:rsidRPr="001F465F">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宋体" w:hAnsi="宋体"/>
                <w:sz w:val="24"/>
              </w:rPr>
            </w:pPr>
            <w:r w:rsidRPr="001F465F">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宋体" w:hAnsi="宋体" w:cs="宋体-方正超大字符集"/>
                <w:sz w:val="24"/>
              </w:rPr>
            </w:pPr>
            <w:r w:rsidRPr="001F465F">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宋体" w:hAnsi="宋体"/>
                <w:sz w:val="24"/>
              </w:rPr>
            </w:pPr>
            <w:r w:rsidRPr="001F465F">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宋体" w:hAnsi="宋体"/>
                <w:sz w:val="24"/>
              </w:rPr>
            </w:pPr>
            <w:r w:rsidRPr="001F465F">
              <w:rPr>
                <w:rFonts w:ascii="宋体" w:hAnsi="宋体" w:hint="eastAsia"/>
                <w:sz w:val="24"/>
              </w:rPr>
              <w:t>备注</w:t>
            </w:r>
          </w:p>
        </w:tc>
      </w:tr>
      <w:tr w:rsidR="00B07BE3" w:rsidRPr="001F465F" w:rsidTr="00783BC5">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rPr>
                <w:rFonts w:ascii="宋体" w:hAnsi="宋体"/>
                <w:sz w:val="24"/>
              </w:rPr>
            </w:pPr>
          </w:p>
        </w:tc>
      </w:tr>
      <w:tr w:rsidR="00B07BE3" w:rsidRPr="001F465F" w:rsidTr="00783BC5">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宋体" w:hAnsi="宋体"/>
                <w:sz w:val="24"/>
              </w:rPr>
            </w:pPr>
          </w:p>
        </w:tc>
      </w:tr>
      <w:tr w:rsidR="00B07BE3" w:rsidRPr="001F465F" w:rsidTr="00783BC5">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宋体" w:hAnsi="宋体"/>
                <w:b/>
                <w:sz w:val="24"/>
              </w:rPr>
            </w:pPr>
            <w:r w:rsidRPr="001F465F">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宋体" w:hAnsi="宋体"/>
                <w:sz w:val="24"/>
              </w:rPr>
            </w:pPr>
          </w:p>
        </w:tc>
      </w:tr>
    </w:tbl>
    <w:p w:rsidR="00B07BE3" w:rsidRPr="001F465F" w:rsidRDefault="00B07BE3" w:rsidP="00B07BE3">
      <w:pPr>
        <w:spacing w:line="400" w:lineRule="exact"/>
        <w:ind w:firstLine="480"/>
        <w:jc w:val="left"/>
        <w:rPr>
          <w:rFonts w:ascii="宋体" w:hAnsi="宋体"/>
          <w:sz w:val="24"/>
        </w:rPr>
      </w:pPr>
      <w:r w:rsidRPr="001F465F">
        <w:rPr>
          <w:rFonts w:ascii="宋体" w:hAnsi="宋体" w:hint="eastAsia"/>
          <w:sz w:val="24"/>
        </w:rPr>
        <w:t xml:space="preserve">注：1. 报价应是最终用户验收合格后的总价，包括设备运输、保险、代理、安装调试、            培训、税费、系统集成费用和采购文件规定的其它费用。 </w:t>
      </w:r>
    </w:p>
    <w:p w:rsidR="00B07BE3" w:rsidRPr="001F465F" w:rsidRDefault="00B07BE3" w:rsidP="00B07BE3">
      <w:pPr>
        <w:spacing w:line="400" w:lineRule="exact"/>
        <w:jc w:val="left"/>
        <w:rPr>
          <w:rFonts w:ascii="宋体" w:hAnsi="宋体"/>
          <w:sz w:val="24"/>
        </w:rPr>
      </w:pPr>
      <w:r w:rsidRPr="001F465F">
        <w:rPr>
          <w:rFonts w:ascii="宋体" w:hAnsi="宋体" w:hint="eastAsia"/>
          <w:sz w:val="24"/>
        </w:rPr>
        <w:t xml:space="preserve">    2.其它服务：请供应商根据“网络设备维护要求”内容或公司提供的服务内容分项进行填写，并说明各项服务的名称、服务内容及价格。</w:t>
      </w:r>
    </w:p>
    <w:p w:rsidR="00B07BE3" w:rsidRPr="001F465F" w:rsidRDefault="00B07BE3" w:rsidP="00B07BE3">
      <w:pPr>
        <w:spacing w:line="400" w:lineRule="exact"/>
        <w:jc w:val="left"/>
        <w:rPr>
          <w:rFonts w:ascii="宋体" w:hAnsi="宋体"/>
          <w:sz w:val="24"/>
        </w:rPr>
      </w:pPr>
      <w:r w:rsidRPr="001F465F">
        <w:rPr>
          <w:rFonts w:ascii="宋体" w:hAnsi="宋体" w:hint="eastAsia"/>
          <w:sz w:val="24"/>
        </w:rPr>
        <w:t xml:space="preserve">    3.“品目及报价表”为多页的，每页均需由法定代表人或授权代表签字并盖投标人印章。</w:t>
      </w:r>
    </w:p>
    <w:p w:rsidR="00B07BE3" w:rsidRPr="001F465F" w:rsidRDefault="00B07BE3" w:rsidP="00B07BE3">
      <w:pPr>
        <w:spacing w:line="400" w:lineRule="exact"/>
        <w:ind w:firstLine="480"/>
        <w:jc w:val="left"/>
        <w:rPr>
          <w:rFonts w:ascii="宋体" w:hAnsi="宋体"/>
          <w:sz w:val="24"/>
        </w:rPr>
      </w:pPr>
      <w:r w:rsidRPr="001F465F">
        <w:rPr>
          <w:rFonts w:ascii="宋体" w:hAnsi="宋体" w:hint="eastAsia"/>
          <w:sz w:val="24"/>
        </w:rPr>
        <w:t>4.“品目及报价表”需单独密封。</w:t>
      </w:r>
    </w:p>
    <w:p w:rsidR="00B07BE3" w:rsidRPr="001F465F" w:rsidRDefault="00B07BE3" w:rsidP="00B07BE3">
      <w:pPr>
        <w:adjustRightInd w:val="0"/>
        <w:spacing w:line="400" w:lineRule="exact"/>
        <w:jc w:val="left"/>
        <w:rPr>
          <w:rFonts w:ascii="宋体" w:hAnsi="宋体"/>
          <w:sz w:val="24"/>
        </w:rPr>
      </w:pPr>
      <w:r w:rsidRPr="001F465F">
        <w:rPr>
          <w:rFonts w:ascii="宋体" w:hAnsi="宋体" w:hint="eastAsia"/>
          <w:sz w:val="24"/>
        </w:rPr>
        <w:t xml:space="preserve">    供应商名称（盖章）：        </w:t>
      </w:r>
    </w:p>
    <w:p w:rsidR="00B07BE3" w:rsidRPr="001F465F" w:rsidRDefault="00B07BE3" w:rsidP="00B07BE3">
      <w:pPr>
        <w:adjustRightInd w:val="0"/>
        <w:spacing w:line="400" w:lineRule="exact"/>
        <w:jc w:val="left"/>
        <w:rPr>
          <w:rFonts w:ascii="宋体" w:hAnsi="宋体"/>
          <w:sz w:val="24"/>
        </w:rPr>
      </w:pPr>
      <w:r w:rsidRPr="001F465F">
        <w:rPr>
          <w:rFonts w:ascii="宋体" w:hAnsi="宋体" w:hint="eastAsia"/>
          <w:sz w:val="24"/>
        </w:rPr>
        <w:t xml:space="preserve">    法定代表人或授权代表（签字）：                   </w:t>
      </w:r>
      <w:r w:rsidRPr="001F465F">
        <w:rPr>
          <w:rFonts w:ascii="宋体" w:hAnsi="宋体" w:hint="eastAsia"/>
          <w:bCs/>
          <w:sz w:val="24"/>
        </w:rPr>
        <w:t>联系方式：</w:t>
      </w:r>
    </w:p>
    <w:p w:rsidR="00B07BE3" w:rsidRPr="001F465F" w:rsidRDefault="00B07BE3" w:rsidP="00B07BE3">
      <w:pPr>
        <w:spacing w:line="400" w:lineRule="exact"/>
        <w:ind w:firstLine="480"/>
        <w:rPr>
          <w:rFonts w:ascii="宋体" w:hAnsi="宋体"/>
          <w:sz w:val="24"/>
        </w:rPr>
      </w:pPr>
      <w:r w:rsidRPr="001F465F">
        <w:rPr>
          <w:rFonts w:ascii="宋体" w:hAnsi="宋体" w:hint="eastAsia"/>
          <w:sz w:val="24"/>
        </w:rPr>
        <w:t>日期：</w:t>
      </w:r>
    </w:p>
    <w:p w:rsidR="00B07BE3" w:rsidRPr="001F465F" w:rsidRDefault="00B07BE3" w:rsidP="00B07BE3">
      <w:pPr>
        <w:jc w:val="center"/>
        <w:rPr>
          <w:rFonts w:ascii="仿宋_GB2312" w:eastAsia="仿宋_GB2312" w:hAnsi="宋体"/>
          <w:b/>
          <w:sz w:val="24"/>
        </w:rPr>
      </w:pPr>
    </w:p>
    <w:p w:rsidR="00B07BE3" w:rsidRPr="001F465F" w:rsidRDefault="00B07BE3" w:rsidP="00B07BE3">
      <w:pPr>
        <w:adjustRightInd w:val="0"/>
        <w:spacing w:line="400" w:lineRule="exact"/>
        <w:jc w:val="left"/>
        <w:rPr>
          <w:rFonts w:ascii="仿宋_GB2312" w:eastAsia="仿宋_GB2312" w:hAnsi="宋体"/>
          <w:sz w:val="24"/>
        </w:rPr>
      </w:pPr>
      <w:r w:rsidRPr="001F465F">
        <w:rPr>
          <w:rFonts w:ascii="仿宋_GB2312" w:eastAsia="仿宋_GB2312" w:hAnsi="宋体" w:hint="eastAsia"/>
          <w:b/>
          <w:sz w:val="24"/>
        </w:rPr>
        <w:t>附件3-2：</w:t>
      </w:r>
    </w:p>
    <w:p w:rsidR="00B07BE3" w:rsidRPr="001F465F" w:rsidRDefault="00B07BE3" w:rsidP="00B07BE3">
      <w:pPr>
        <w:spacing w:line="360" w:lineRule="auto"/>
        <w:jc w:val="center"/>
        <w:rPr>
          <w:rFonts w:ascii="仿宋_GB2312" w:eastAsia="仿宋_GB2312" w:hAnsi="宋体"/>
          <w:b/>
          <w:bCs/>
          <w:sz w:val="24"/>
        </w:rPr>
      </w:pPr>
      <w:r w:rsidRPr="001F465F">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B07BE3" w:rsidRPr="001F465F" w:rsidTr="00783BC5">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仿宋_GB2312" w:eastAsia="仿宋_GB2312" w:hAnsi="宋体"/>
                <w:sz w:val="24"/>
              </w:rPr>
            </w:pPr>
            <w:r w:rsidRPr="001F465F">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仿宋_GB2312" w:eastAsia="仿宋_GB2312" w:hAnsi="宋体"/>
                <w:sz w:val="24"/>
              </w:rPr>
            </w:pPr>
            <w:r w:rsidRPr="001F465F">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仿宋_GB2312" w:eastAsia="仿宋_GB2312" w:hAnsi="宋体"/>
                <w:sz w:val="24"/>
              </w:rPr>
            </w:pPr>
            <w:r w:rsidRPr="001F465F">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spacing w:line="360" w:lineRule="auto"/>
              <w:jc w:val="center"/>
              <w:rPr>
                <w:rFonts w:ascii="仿宋_GB2312" w:eastAsia="仿宋_GB2312" w:hAnsi="宋体"/>
                <w:sz w:val="24"/>
              </w:rPr>
            </w:pPr>
            <w:r w:rsidRPr="001F465F">
              <w:rPr>
                <w:rFonts w:ascii="仿宋_GB2312" w:eastAsia="仿宋_GB2312" w:hAnsi="宋体" w:hint="eastAsia"/>
                <w:sz w:val="24"/>
              </w:rPr>
              <w:t>偏离及其影响</w:t>
            </w:r>
          </w:p>
        </w:tc>
      </w:tr>
      <w:tr w:rsidR="00B07BE3" w:rsidRPr="001F465F" w:rsidTr="00783BC5">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B07BE3" w:rsidRPr="001F465F" w:rsidRDefault="00B07BE3" w:rsidP="00783BC5">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B07BE3" w:rsidRPr="001F465F" w:rsidRDefault="00B07BE3" w:rsidP="00783BC5">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B07BE3" w:rsidRPr="001F465F" w:rsidRDefault="00B07BE3" w:rsidP="00783BC5">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B07BE3" w:rsidRPr="001F465F" w:rsidRDefault="00B07BE3" w:rsidP="00783BC5">
            <w:pPr>
              <w:spacing w:line="360" w:lineRule="auto"/>
              <w:jc w:val="center"/>
              <w:rPr>
                <w:rFonts w:ascii="仿宋_GB2312" w:eastAsia="仿宋_GB2312" w:hAnsi="宋体"/>
                <w:sz w:val="24"/>
              </w:rPr>
            </w:pPr>
          </w:p>
        </w:tc>
      </w:tr>
      <w:tr w:rsidR="00B07BE3" w:rsidRPr="001F465F" w:rsidTr="00783BC5">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B07BE3" w:rsidRPr="001F465F" w:rsidRDefault="00B07BE3" w:rsidP="00783BC5">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B07BE3" w:rsidRPr="001F465F" w:rsidRDefault="00B07BE3" w:rsidP="00783BC5">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B07BE3" w:rsidRPr="001F465F" w:rsidRDefault="00B07BE3" w:rsidP="00783BC5">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B07BE3" w:rsidRPr="001F465F" w:rsidRDefault="00B07BE3" w:rsidP="00783BC5">
            <w:pPr>
              <w:spacing w:line="360" w:lineRule="auto"/>
              <w:jc w:val="center"/>
              <w:rPr>
                <w:rFonts w:ascii="仿宋_GB2312" w:eastAsia="仿宋_GB2312" w:hAnsi="宋体"/>
                <w:sz w:val="24"/>
              </w:rPr>
            </w:pPr>
          </w:p>
        </w:tc>
      </w:tr>
    </w:tbl>
    <w:p w:rsidR="00B07BE3" w:rsidRPr="001F465F" w:rsidRDefault="00B07BE3" w:rsidP="00B07BE3">
      <w:pPr>
        <w:spacing w:line="360" w:lineRule="auto"/>
        <w:ind w:firstLineChars="200" w:firstLine="480"/>
        <w:rPr>
          <w:rFonts w:ascii="仿宋_GB2312" w:eastAsia="仿宋_GB2312" w:hAnsi="宋体"/>
          <w:b/>
          <w:sz w:val="24"/>
        </w:rPr>
      </w:pPr>
      <w:r w:rsidRPr="001F465F">
        <w:rPr>
          <w:rFonts w:ascii="仿宋_GB2312" w:eastAsia="仿宋_GB2312" w:hAnsi="宋体" w:hint="eastAsia"/>
          <w:sz w:val="24"/>
        </w:rPr>
        <w:t>注意：1、此表要求投标文件与招标文件要求一一对应、逐一列出；2．投标</w:t>
      </w:r>
      <w:r w:rsidRPr="001F465F">
        <w:rPr>
          <w:rFonts w:ascii="仿宋_GB2312" w:eastAsia="仿宋_GB2312" w:hAnsi="宋体" w:hint="eastAsia"/>
          <w:sz w:val="24"/>
        </w:rPr>
        <w:lastRenderedPageBreak/>
        <w:t>文件中与招标文件要求有负偏离的内容必须在此表中列出，否则视为无效投标。供应商必须据实填写，不得虚假响应，否则投标无效并按规定追究其相关责任。</w:t>
      </w:r>
    </w:p>
    <w:p w:rsidR="00B07BE3" w:rsidRPr="001F465F" w:rsidRDefault="00B07BE3" w:rsidP="00B07BE3">
      <w:pPr>
        <w:adjustRightInd w:val="0"/>
        <w:spacing w:line="360" w:lineRule="auto"/>
        <w:ind w:firstLineChars="175" w:firstLine="420"/>
        <w:jc w:val="left"/>
        <w:rPr>
          <w:rFonts w:ascii="仿宋_GB2312" w:eastAsia="仿宋_GB2312"/>
          <w:bCs/>
          <w:sz w:val="24"/>
        </w:rPr>
      </w:pPr>
      <w:r w:rsidRPr="001F465F">
        <w:rPr>
          <w:rFonts w:ascii="仿宋_GB2312" w:eastAsia="仿宋_GB2312" w:hint="eastAsia"/>
          <w:bCs/>
          <w:sz w:val="24"/>
        </w:rPr>
        <w:t>法定代表人或授权代表签字：</w:t>
      </w:r>
    </w:p>
    <w:p w:rsidR="00B07BE3" w:rsidRPr="001F465F" w:rsidRDefault="00B07BE3" w:rsidP="00B07BE3">
      <w:pPr>
        <w:spacing w:line="360" w:lineRule="auto"/>
        <w:ind w:firstLineChars="150" w:firstLine="360"/>
        <w:jc w:val="left"/>
        <w:rPr>
          <w:rFonts w:ascii="仿宋_GB2312" w:eastAsia="仿宋_GB2312" w:hAnsi="宋体"/>
          <w:bCs/>
          <w:sz w:val="24"/>
        </w:rPr>
      </w:pPr>
      <w:r w:rsidRPr="001F465F">
        <w:rPr>
          <w:rFonts w:ascii="仿宋_GB2312" w:eastAsia="仿宋_GB2312" w:hint="eastAsia"/>
          <w:bCs/>
          <w:sz w:val="24"/>
        </w:rPr>
        <w:t>日期:</w:t>
      </w:r>
    </w:p>
    <w:p w:rsidR="00B07BE3" w:rsidRPr="001F465F" w:rsidRDefault="00B07BE3" w:rsidP="00B07BE3">
      <w:pPr>
        <w:spacing w:line="360" w:lineRule="auto"/>
        <w:rPr>
          <w:rFonts w:ascii="仿宋_GB2312" w:eastAsia="仿宋_GB2312"/>
          <w:b/>
          <w:bCs/>
          <w:sz w:val="24"/>
        </w:rPr>
      </w:pPr>
      <w:r w:rsidRPr="001F465F">
        <w:rPr>
          <w:rFonts w:ascii="仿宋_GB2312" w:eastAsia="仿宋_GB2312" w:hint="eastAsia"/>
          <w:b/>
          <w:bCs/>
          <w:sz w:val="24"/>
        </w:rPr>
        <w:t>附件3-3：</w:t>
      </w:r>
    </w:p>
    <w:p w:rsidR="00B07BE3" w:rsidRPr="001F465F" w:rsidRDefault="00B07BE3" w:rsidP="00B07BE3">
      <w:pPr>
        <w:jc w:val="center"/>
        <w:rPr>
          <w:rFonts w:ascii="仿宋_GB2312" w:eastAsia="仿宋_GB2312"/>
          <w:b/>
          <w:sz w:val="24"/>
        </w:rPr>
      </w:pPr>
      <w:r w:rsidRPr="001F465F">
        <w:rPr>
          <w:rFonts w:ascii="仿宋_GB2312" w:eastAsia="仿宋_GB2312" w:hint="eastAsia"/>
          <w:b/>
          <w:sz w:val="24"/>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B07BE3" w:rsidRPr="001F465F" w:rsidTr="00783BC5">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r w:rsidRPr="001F465F">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r w:rsidRPr="001F465F">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r w:rsidRPr="001F465F">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r w:rsidRPr="001F465F">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r w:rsidRPr="001F465F">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r w:rsidRPr="001F465F">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r w:rsidRPr="001F465F">
              <w:rPr>
                <w:rFonts w:ascii="仿宋_GB2312" w:eastAsia="仿宋_GB2312" w:hint="eastAsia"/>
                <w:sz w:val="24"/>
              </w:rPr>
              <w:t>备注</w:t>
            </w:r>
          </w:p>
        </w:tc>
      </w:tr>
      <w:tr w:rsidR="00B07BE3" w:rsidRPr="001F465F" w:rsidTr="00783BC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r>
      <w:tr w:rsidR="00B07BE3" w:rsidRPr="001F465F" w:rsidTr="00783BC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r>
      <w:tr w:rsidR="00B07BE3" w:rsidRPr="001F465F" w:rsidTr="00783BC5">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r w:rsidRPr="001F465F">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r>
      <w:tr w:rsidR="00B07BE3" w:rsidRPr="001F465F" w:rsidTr="00783BC5">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r>
      <w:tr w:rsidR="00B07BE3" w:rsidRPr="001F465F" w:rsidTr="00783BC5">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r>
      <w:tr w:rsidR="00B07BE3" w:rsidRPr="001F465F" w:rsidTr="00783BC5">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r w:rsidRPr="001F465F">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r>
      <w:tr w:rsidR="00B07BE3" w:rsidRPr="001F465F" w:rsidTr="00783BC5">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r>
      <w:tr w:rsidR="00B07BE3" w:rsidRPr="001F465F" w:rsidTr="00783BC5">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07BE3" w:rsidRPr="001F465F" w:rsidRDefault="00B07BE3" w:rsidP="00783BC5">
            <w:pPr>
              <w:jc w:val="center"/>
              <w:rPr>
                <w:rFonts w:ascii="仿宋_GB2312" w:eastAsia="仿宋_GB2312"/>
                <w:sz w:val="24"/>
              </w:rPr>
            </w:pPr>
          </w:p>
        </w:tc>
      </w:tr>
    </w:tbl>
    <w:p w:rsidR="00B07BE3" w:rsidRPr="001F465F" w:rsidRDefault="00B07BE3" w:rsidP="00B07BE3">
      <w:pPr>
        <w:spacing w:line="360" w:lineRule="auto"/>
        <w:rPr>
          <w:rFonts w:ascii="仿宋_GB2312" w:eastAsia="仿宋_GB2312"/>
          <w:b/>
          <w:bCs/>
          <w:sz w:val="24"/>
        </w:rPr>
      </w:pPr>
    </w:p>
    <w:p w:rsidR="00B07BE3" w:rsidRPr="001F465F" w:rsidRDefault="00B07BE3" w:rsidP="00B07BE3">
      <w:pPr>
        <w:ind w:firstLineChars="200" w:firstLine="480"/>
        <w:rPr>
          <w:rFonts w:ascii="仿宋_GB2312" w:eastAsia="仿宋_GB2312"/>
          <w:sz w:val="24"/>
        </w:rPr>
      </w:pPr>
      <w:r w:rsidRPr="001F465F">
        <w:rPr>
          <w:rFonts w:ascii="仿宋_GB2312" w:eastAsia="仿宋_GB2312" w:hint="eastAsia"/>
          <w:sz w:val="24"/>
        </w:rPr>
        <w:t>说明：1、表中产品为近三年销售，用户仍在使用的货物；2、只填写本次投标产品型号或与本次投标产品相当的型号。</w:t>
      </w:r>
    </w:p>
    <w:p w:rsidR="00B07BE3" w:rsidRPr="001F465F" w:rsidRDefault="00B07BE3" w:rsidP="00B07BE3">
      <w:pPr>
        <w:adjustRightInd w:val="0"/>
        <w:spacing w:line="360" w:lineRule="auto"/>
        <w:jc w:val="left"/>
        <w:rPr>
          <w:rFonts w:ascii="仿宋_GB2312" w:eastAsia="仿宋_GB2312"/>
          <w:bCs/>
          <w:sz w:val="24"/>
        </w:rPr>
      </w:pPr>
      <w:r w:rsidRPr="001F465F">
        <w:rPr>
          <w:rFonts w:ascii="仿宋_GB2312" w:eastAsia="仿宋_GB2312" w:hint="eastAsia"/>
          <w:bCs/>
          <w:sz w:val="24"/>
        </w:rPr>
        <w:t>法定代表人或授权代表签字：</w:t>
      </w:r>
    </w:p>
    <w:p w:rsidR="00B07BE3" w:rsidRPr="001F465F" w:rsidRDefault="00B07BE3" w:rsidP="00B07BE3">
      <w:pPr>
        <w:spacing w:line="360" w:lineRule="auto"/>
        <w:ind w:firstLineChars="187" w:firstLine="449"/>
        <w:jc w:val="left"/>
        <w:rPr>
          <w:rFonts w:ascii="仿宋_GB2312" w:eastAsia="仿宋_GB2312" w:hAnsi="宋体"/>
          <w:b/>
          <w:sz w:val="24"/>
        </w:rPr>
      </w:pPr>
      <w:r w:rsidRPr="001F465F">
        <w:rPr>
          <w:rFonts w:ascii="仿宋_GB2312" w:eastAsia="仿宋_GB2312" w:hint="eastAsia"/>
          <w:sz w:val="24"/>
        </w:rPr>
        <w:t>日期</w:t>
      </w:r>
      <w:r w:rsidRPr="001F465F">
        <w:rPr>
          <w:rFonts w:ascii="仿宋_GB2312" w:eastAsia="仿宋_GB2312" w:hAnsi="宋体" w:hint="eastAsia"/>
          <w:b/>
          <w:sz w:val="24"/>
        </w:rPr>
        <w:t>:</w:t>
      </w:r>
    </w:p>
    <w:p w:rsidR="00B07BE3" w:rsidRPr="001F465F" w:rsidRDefault="00B07BE3" w:rsidP="00B07BE3">
      <w:pPr>
        <w:pStyle w:val="2"/>
        <w:numPr>
          <w:ilvl w:val="1"/>
          <w:numId w:val="0"/>
        </w:numPr>
        <w:tabs>
          <w:tab w:val="num" w:pos="540"/>
        </w:tabs>
        <w:ind w:left="720" w:hanging="720"/>
        <w:rPr>
          <w:sz w:val="24"/>
          <w:szCs w:val="24"/>
          <w:lang w:val="zh-CN"/>
        </w:rPr>
      </w:pPr>
      <w:bookmarkStart w:id="1" w:name="_Toc95295163"/>
      <w:bookmarkStart w:id="2" w:name="_Toc174767233"/>
      <w:bookmarkStart w:id="3" w:name="_Toc237343703"/>
      <w:r w:rsidRPr="001F465F">
        <w:rPr>
          <w:rFonts w:ascii="仿宋_GB2312" w:eastAsia="仿宋_GB2312" w:hAnsi="宋体" w:hint="eastAsia"/>
          <w:sz w:val="24"/>
          <w:szCs w:val="24"/>
        </w:rPr>
        <w:t>附件</w:t>
      </w:r>
      <w:r w:rsidRPr="001F465F">
        <w:rPr>
          <w:rFonts w:ascii="仿宋_GB2312" w:eastAsia="仿宋_GB2312" w:hint="eastAsia"/>
          <w:sz w:val="24"/>
          <w:szCs w:val="24"/>
        </w:rPr>
        <w:t>3-4：</w:t>
      </w:r>
      <w:r w:rsidRPr="001F465F">
        <w:rPr>
          <w:rFonts w:hint="eastAsia"/>
          <w:sz w:val="24"/>
          <w:szCs w:val="24"/>
          <w:lang w:val="zh-CN"/>
        </w:rPr>
        <w:t>法定代表人身份授权书</w:t>
      </w:r>
    </w:p>
    <w:p w:rsidR="00B07BE3" w:rsidRPr="001F465F" w:rsidRDefault="00B07BE3" w:rsidP="00B07BE3">
      <w:pPr>
        <w:tabs>
          <w:tab w:val="left" w:pos="6300"/>
        </w:tabs>
        <w:spacing w:line="360" w:lineRule="auto"/>
        <w:rPr>
          <w:sz w:val="24"/>
          <w:lang w:val="zh-CN"/>
        </w:rPr>
      </w:pPr>
      <w:r w:rsidRPr="001F465F">
        <w:rPr>
          <w:rFonts w:hint="eastAsia"/>
          <w:sz w:val="24"/>
          <w:lang w:val="zh-CN"/>
        </w:rPr>
        <w:t>（采购单位名称）：</w:t>
      </w:r>
    </w:p>
    <w:p w:rsidR="00B07BE3" w:rsidRPr="001F465F" w:rsidRDefault="00B07BE3" w:rsidP="00B07BE3">
      <w:pPr>
        <w:tabs>
          <w:tab w:val="left" w:pos="720"/>
          <w:tab w:val="left" w:pos="6300"/>
        </w:tabs>
        <w:spacing w:line="360" w:lineRule="auto"/>
        <w:ind w:firstLine="573"/>
        <w:rPr>
          <w:sz w:val="24"/>
          <w:u w:val="single"/>
          <w:lang w:val="zh-CN"/>
        </w:rPr>
      </w:pPr>
      <w:r w:rsidRPr="001F465F">
        <w:rPr>
          <w:rFonts w:hint="eastAsia"/>
          <w:sz w:val="24"/>
          <w:lang w:val="zh-CN"/>
        </w:rPr>
        <w:t>本授权声明：（投标人名称）</w:t>
      </w:r>
    </w:p>
    <w:p w:rsidR="00B07BE3" w:rsidRPr="001F465F" w:rsidRDefault="00B07BE3" w:rsidP="00B07BE3">
      <w:pPr>
        <w:tabs>
          <w:tab w:val="left" w:pos="720"/>
          <w:tab w:val="left" w:pos="6300"/>
        </w:tabs>
        <w:spacing w:line="360" w:lineRule="auto"/>
        <w:rPr>
          <w:rFonts w:ascii="宋体" w:hAnsi="宋体"/>
          <w:sz w:val="24"/>
        </w:rPr>
      </w:pPr>
      <w:r w:rsidRPr="001F465F">
        <w:rPr>
          <w:rFonts w:hint="eastAsia"/>
          <w:sz w:val="24"/>
          <w:lang w:val="zh-CN"/>
        </w:rPr>
        <w:t>（法定代表人姓名、职务）授权（被授权人姓名、职务）为我方</w:t>
      </w:r>
      <w:r w:rsidRPr="001F465F">
        <w:rPr>
          <w:rFonts w:hint="eastAsia"/>
          <w:sz w:val="24"/>
          <w:u w:val="single"/>
          <w:lang w:val="zh-CN"/>
        </w:rPr>
        <w:t>“”</w:t>
      </w:r>
      <w:r w:rsidRPr="001F465F">
        <w:rPr>
          <w:rFonts w:hint="eastAsia"/>
          <w:sz w:val="24"/>
          <w:lang w:val="zh-CN"/>
        </w:rPr>
        <w:t>项目投标活动的合法代表，以我方名义全权处理该项目有关投标、签订合同以及执行合同等一切事宜。</w:t>
      </w:r>
    </w:p>
    <w:p w:rsidR="00B07BE3" w:rsidRPr="001F465F" w:rsidRDefault="00B07BE3" w:rsidP="00B07BE3">
      <w:pPr>
        <w:tabs>
          <w:tab w:val="left" w:pos="6300"/>
        </w:tabs>
        <w:spacing w:line="360" w:lineRule="auto"/>
        <w:ind w:firstLine="573"/>
        <w:rPr>
          <w:rFonts w:ascii="宋体" w:hAnsi="宋体"/>
          <w:sz w:val="24"/>
        </w:rPr>
      </w:pPr>
      <w:r w:rsidRPr="001F465F">
        <w:rPr>
          <w:rFonts w:ascii="宋体" w:hAnsi="宋体" w:hint="eastAsia"/>
          <w:sz w:val="24"/>
        </w:rPr>
        <w:t>特此声明。</w:t>
      </w:r>
    </w:p>
    <w:p w:rsidR="00B07BE3" w:rsidRPr="001F465F" w:rsidRDefault="00B07BE3" w:rsidP="00B07BE3">
      <w:pPr>
        <w:tabs>
          <w:tab w:val="left" w:pos="6300"/>
        </w:tabs>
        <w:spacing w:line="360" w:lineRule="auto"/>
        <w:ind w:firstLine="573"/>
        <w:rPr>
          <w:rFonts w:ascii="宋体" w:hAnsi="宋体"/>
          <w:sz w:val="24"/>
        </w:rPr>
      </w:pPr>
      <w:r w:rsidRPr="001F465F">
        <w:rPr>
          <w:rFonts w:ascii="宋体" w:hAnsi="宋体" w:hint="eastAsia"/>
          <w:sz w:val="24"/>
        </w:rPr>
        <w:t>法定代表人签字：</w:t>
      </w:r>
    </w:p>
    <w:p w:rsidR="00B07BE3" w:rsidRPr="001F465F" w:rsidRDefault="00B07BE3" w:rsidP="00B07BE3">
      <w:pPr>
        <w:tabs>
          <w:tab w:val="left" w:pos="6300"/>
        </w:tabs>
        <w:spacing w:line="360" w:lineRule="auto"/>
        <w:ind w:firstLine="573"/>
        <w:rPr>
          <w:rFonts w:ascii="宋体" w:hAnsi="宋体"/>
          <w:sz w:val="24"/>
        </w:rPr>
      </w:pPr>
      <w:r w:rsidRPr="001F465F">
        <w:rPr>
          <w:rFonts w:ascii="宋体" w:hAnsi="宋体" w:hint="eastAsia"/>
          <w:sz w:val="24"/>
        </w:rPr>
        <w:t>授权代表签字：</w:t>
      </w:r>
    </w:p>
    <w:p w:rsidR="00B07BE3" w:rsidRPr="001F465F" w:rsidRDefault="00B07BE3" w:rsidP="00B07BE3">
      <w:pPr>
        <w:spacing w:line="360" w:lineRule="auto"/>
        <w:ind w:firstLine="480"/>
        <w:rPr>
          <w:rFonts w:ascii="宋体" w:hAnsi="宋体"/>
          <w:sz w:val="24"/>
        </w:rPr>
      </w:pPr>
      <w:r w:rsidRPr="001F465F">
        <w:rPr>
          <w:rFonts w:ascii="宋体" w:hAnsi="宋体" w:hint="eastAsia"/>
          <w:sz w:val="24"/>
        </w:rPr>
        <w:t>投标人名称：</w:t>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hint="eastAsia"/>
          <w:sz w:val="24"/>
        </w:rPr>
        <w:t xml:space="preserve"> （加盖公章）</w:t>
      </w:r>
    </w:p>
    <w:p w:rsidR="00B07BE3" w:rsidRPr="001F465F" w:rsidRDefault="00B07BE3" w:rsidP="00B07BE3">
      <w:pPr>
        <w:spacing w:line="360" w:lineRule="auto"/>
        <w:ind w:firstLine="480"/>
        <w:rPr>
          <w:rFonts w:ascii="宋体" w:hAnsi="宋体"/>
          <w:sz w:val="24"/>
        </w:rPr>
      </w:pPr>
      <w:r w:rsidRPr="001F465F">
        <w:rPr>
          <w:rFonts w:ascii="宋体" w:hAnsi="宋体" w:hint="eastAsia"/>
          <w:sz w:val="24"/>
        </w:rPr>
        <w:t>日期：</w:t>
      </w:r>
    </w:p>
    <w:p w:rsidR="00B07BE3" w:rsidRPr="001F465F" w:rsidRDefault="00B07BE3" w:rsidP="00B07BE3">
      <w:pPr>
        <w:numPr>
          <w:ilvl w:val="0"/>
          <w:numId w:val="17"/>
        </w:numPr>
        <w:tabs>
          <w:tab w:val="left" w:pos="6300"/>
        </w:tabs>
        <w:spacing w:line="360" w:lineRule="auto"/>
        <w:rPr>
          <w:rFonts w:ascii="宋体" w:hAnsi="宋体"/>
          <w:sz w:val="24"/>
        </w:rPr>
      </w:pPr>
      <w:r w:rsidRPr="001F465F">
        <w:rPr>
          <w:rFonts w:ascii="宋体" w:hAnsi="宋体" w:hint="eastAsia"/>
          <w:sz w:val="24"/>
        </w:rPr>
        <w:lastRenderedPageBreak/>
        <w:t>说明：上述证明文件附有法定代表人、被授权代表身份证复印件（加盖公章）时才能生效。</w:t>
      </w:r>
      <w:bookmarkEnd w:id="1"/>
      <w:bookmarkEnd w:id="2"/>
      <w:bookmarkEnd w:id="3"/>
    </w:p>
    <w:p w:rsidR="00B07BE3" w:rsidRPr="001F465F" w:rsidRDefault="00B07BE3" w:rsidP="00B07BE3">
      <w:pPr>
        <w:tabs>
          <w:tab w:val="left" w:pos="6300"/>
        </w:tabs>
        <w:spacing w:line="360" w:lineRule="auto"/>
        <w:rPr>
          <w:rFonts w:ascii="宋体" w:hAnsi="宋体"/>
          <w:sz w:val="24"/>
        </w:rPr>
      </w:pPr>
    </w:p>
    <w:p w:rsidR="00B07BE3" w:rsidRPr="001F465F" w:rsidRDefault="00B07BE3" w:rsidP="00B07BE3">
      <w:pPr>
        <w:tabs>
          <w:tab w:val="left" w:pos="6300"/>
        </w:tabs>
        <w:spacing w:line="360" w:lineRule="auto"/>
        <w:rPr>
          <w:rFonts w:ascii="宋体" w:hAnsi="宋体"/>
          <w:sz w:val="24"/>
        </w:rPr>
      </w:pPr>
    </w:p>
    <w:p w:rsidR="00B07BE3" w:rsidRPr="001F465F" w:rsidRDefault="00B07BE3" w:rsidP="00B07BE3">
      <w:pPr>
        <w:tabs>
          <w:tab w:val="left" w:pos="6645"/>
        </w:tabs>
        <w:spacing w:line="360" w:lineRule="auto"/>
        <w:rPr>
          <w:b/>
          <w:sz w:val="24"/>
        </w:rPr>
      </w:pPr>
      <w:r w:rsidRPr="001F465F">
        <w:rPr>
          <w:rFonts w:ascii="宋体" w:hAnsi="宋体" w:hint="eastAsia"/>
          <w:b/>
          <w:sz w:val="24"/>
        </w:rPr>
        <w:t xml:space="preserve">附件4：                           </w:t>
      </w:r>
      <w:r w:rsidRPr="001F465F">
        <w:rPr>
          <w:rFonts w:hint="eastAsia"/>
          <w:b/>
          <w:sz w:val="24"/>
        </w:rPr>
        <w:t>反商业贿赂承诺书</w:t>
      </w:r>
      <w:r w:rsidRPr="001F465F">
        <w:rPr>
          <w:b/>
          <w:sz w:val="24"/>
        </w:rPr>
        <w:tab/>
      </w:r>
    </w:p>
    <w:p w:rsidR="00B07BE3" w:rsidRPr="001F465F" w:rsidRDefault="00B07BE3" w:rsidP="00B07BE3">
      <w:pPr>
        <w:spacing w:line="360" w:lineRule="auto"/>
        <w:ind w:firstLineChars="200" w:firstLine="480"/>
        <w:rPr>
          <w:sz w:val="24"/>
        </w:rPr>
      </w:pPr>
      <w:r w:rsidRPr="001F465F">
        <w:rPr>
          <w:rFonts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B07BE3" w:rsidRPr="001F465F" w:rsidRDefault="00B07BE3" w:rsidP="00B07BE3">
      <w:pPr>
        <w:spacing w:line="360" w:lineRule="auto"/>
        <w:ind w:firstLineChars="200" w:firstLine="480"/>
        <w:rPr>
          <w:rFonts w:ascii="宋体" w:hAnsi="宋体"/>
          <w:sz w:val="24"/>
        </w:rPr>
      </w:pPr>
      <w:r w:rsidRPr="001F465F">
        <w:rPr>
          <w:rFonts w:ascii="宋体" w:hAnsi="宋体" w:hint="eastAsia"/>
          <w:sz w:val="24"/>
        </w:rPr>
        <w:t xml:space="preserve">一、 </w:t>
      </w:r>
      <w:r w:rsidRPr="001F465F">
        <w:rPr>
          <w:rFonts w:hint="eastAsia"/>
          <w:sz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B07BE3" w:rsidRPr="001F465F" w:rsidRDefault="00B07BE3" w:rsidP="00B07BE3">
      <w:pPr>
        <w:spacing w:line="360" w:lineRule="auto"/>
        <w:ind w:firstLineChars="200" w:firstLine="480"/>
        <w:rPr>
          <w:sz w:val="24"/>
        </w:rPr>
      </w:pPr>
      <w:r w:rsidRPr="001F465F">
        <w:rPr>
          <w:rFonts w:hint="eastAsia"/>
          <w:sz w:val="24"/>
        </w:rPr>
        <w:t>二、本厂家、商家、公司保证在药品、医疗器械、设备、物资、基建工程竞标工作及药品、试剂销售等工作中承诺做到：</w:t>
      </w:r>
    </w:p>
    <w:p w:rsidR="00B07BE3" w:rsidRPr="001F465F" w:rsidRDefault="00B07BE3" w:rsidP="00B07BE3">
      <w:pPr>
        <w:spacing w:line="360" w:lineRule="auto"/>
        <w:ind w:firstLineChars="200" w:firstLine="480"/>
        <w:rPr>
          <w:sz w:val="24"/>
        </w:rPr>
      </w:pPr>
      <w:r w:rsidRPr="001F465F">
        <w:rPr>
          <w:rFonts w:hint="eastAsia"/>
          <w:sz w:val="24"/>
        </w:rPr>
        <w:t>1</w:t>
      </w:r>
      <w:r w:rsidRPr="001F465F">
        <w:rPr>
          <w:rFonts w:hint="eastAsia"/>
          <w:sz w:val="24"/>
        </w:rPr>
        <w:t>、不与其他投标人相互串通投标报价，损害贵院的合法权益；</w:t>
      </w:r>
    </w:p>
    <w:p w:rsidR="00B07BE3" w:rsidRPr="001F465F" w:rsidRDefault="00B07BE3" w:rsidP="00B07BE3">
      <w:pPr>
        <w:spacing w:line="360" w:lineRule="auto"/>
        <w:ind w:firstLineChars="200" w:firstLine="480"/>
        <w:rPr>
          <w:sz w:val="24"/>
        </w:rPr>
      </w:pPr>
      <w:r w:rsidRPr="001F465F">
        <w:rPr>
          <w:rFonts w:hint="eastAsia"/>
          <w:sz w:val="24"/>
        </w:rPr>
        <w:t>2</w:t>
      </w:r>
      <w:r w:rsidRPr="001F465F">
        <w:rPr>
          <w:rFonts w:hint="eastAsia"/>
          <w:sz w:val="24"/>
        </w:rPr>
        <w:t>、不与招标人串通投标，损害国家利益、社会公共利益或他人的合法权益；</w:t>
      </w:r>
    </w:p>
    <w:p w:rsidR="00B07BE3" w:rsidRPr="001F465F" w:rsidRDefault="00B07BE3" w:rsidP="00B07BE3">
      <w:pPr>
        <w:spacing w:line="360" w:lineRule="auto"/>
        <w:ind w:firstLineChars="200" w:firstLine="480"/>
        <w:rPr>
          <w:sz w:val="24"/>
        </w:rPr>
      </w:pPr>
      <w:r w:rsidRPr="001F465F">
        <w:rPr>
          <w:rFonts w:hint="eastAsia"/>
          <w:sz w:val="24"/>
        </w:rPr>
        <w:t>3</w:t>
      </w:r>
      <w:r w:rsidRPr="001F465F">
        <w:rPr>
          <w:rFonts w:hint="eastAsia"/>
          <w:sz w:val="24"/>
        </w:rPr>
        <w:t>、不以向招标人或者评标委员会成员行贿的手段谋取中标；</w:t>
      </w:r>
    </w:p>
    <w:p w:rsidR="00B07BE3" w:rsidRPr="001F465F" w:rsidRDefault="00B07BE3" w:rsidP="00B07BE3">
      <w:pPr>
        <w:spacing w:line="360" w:lineRule="auto"/>
        <w:ind w:firstLineChars="200" w:firstLine="480"/>
        <w:rPr>
          <w:sz w:val="24"/>
        </w:rPr>
      </w:pPr>
      <w:r w:rsidRPr="001F465F">
        <w:rPr>
          <w:rFonts w:hint="eastAsia"/>
          <w:sz w:val="24"/>
        </w:rPr>
        <w:t>4</w:t>
      </w:r>
      <w:r w:rsidRPr="001F465F">
        <w:rPr>
          <w:rFonts w:hint="eastAsia"/>
          <w:sz w:val="24"/>
        </w:rPr>
        <w:t>、竞标报价不违反相关法律的规定，也不以他人名义投标或者以其他方式弄虚作假，骗取中标；</w:t>
      </w:r>
    </w:p>
    <w:p w:rsidR="00B07BE3" w:rsidRPr="001F465F" w:rsidRDefault="00B07BE3" w:rsidP="00B07BE3">
      <w:pPr>
        <w:spacing w:line="360" w:lineRule="auto"/>
        <w:ind w:firstLineChars="200" w:firstLine="480"/>
        <w:rPr>
          <w:sz w:val="24"/>
        </w:rPr>
      </w:pPr>
      <w:r w:rsidRPr="001F465F">
        <w:rPr>
          <w:rFonts w:hint="eastAsia"/>
          <w:sz w:val="24"/>
        </w:rPr>
        <w:t>5</w:t>
      </w:r>
      <w:r w:rsidRPr="001F465F">
        <w:rPr>
          <w:rFonts w:hint="eastAsia"/>
          <w:sz w:val="24"/>
        </w:rPr>
        <w:t>、保证不以其他任何方式扰乱贵院的招标工作；</w:t>
      </w:r>
    </w:p>
    <w:p w:rsidR="00B07BE3" w:rsidRPr="001F465F" w:rsidRDefault="00B07BE3" w:rsidP="00B07BE3">
      <w:pPr>
        <w:spacing w:line="360" w:lineRule="auto"/>
        <w:ind w:firstLineChars="200" w:firstLine="480"/>
        <w:rPr>
          <w:sz w:val="24"/>
        </w:rPr>
      </w:pPr>
      <w:r w:rsidRPr="001F465F">
        <w:rPr>
          <w:rFonts w:hint="eastAsia"/>
          <w:sz w:val="24"/>
        </w:rPr>
        <w:t>6</w:t>
      </w:r>
      <w:r w:rsidRPr="001F465F">
        <w:rPr>
          <w:rFonts w:hint="eastAsia"/>
          <w:sz w:val="24"/>
        </w:rPr>
        <w:t>、保证不在药品销售、医疗器械、设备、物资、基建工程竞标中采取账外暗中给予回扣的手段腐蚀、贿赂医护、药剂人员、干部等其他相关人员；</w:t>
      </w:r>
    </w:p>
    <w:p w:rsidR="00B07BE3" w:rsidRPr="001F465F" w:rsidRDefault="00B07BE3" w:rsidP="00B07BE3">
      <w:pPr>
        <w:spacing w:line="360" w:lineRule="auto"/>
        <w:ind w:firstLineChars="200" w:firstLine="480"/>
        <w:rPr>
          <w:sz w:val="24"/>
        </w:rPr>
      </w:pPr>
      <w:r w:rsidRPr="001F465F">
        <w:rPr>
          <w:rFonts w:hint="eastAsia"/>
          <w:sz w:val="24"/>
        </w:rPr>
        <w:t>7</w:t>
      </w:r>
      <w:r w:rsidRPr="001F465F">
        <w:rPr>
          <w:rFonts w:hint="eastAsia"/>
          <w:sz w:val="24"/>
        </w:rPr>
        <w:t>、保证不以任何名义包括以宣传费、临床促销费、开单费、处方费、广告费、免费度假、考察旅游、房屋装修等任何名义给予贵院采购人员、药剂人员、医护人员、干部等有关人员以财物或者其他利益；</w:t>
      </w:r>
    </w:p>
    <w:p w:rsidR="00B07BE3" w:rsidRPr="001F465F" w:rsidRDefault="00B07BE3" w:rsidP="00B07BE3">
      <w:pPr>
        <w:spacing w:line="360" w:lineRule="auto"/>
        <w:ind w:firstLineChars="200" w:firstLine="480"/>
        <w:rPr>
          <w:sz w:val="24"/>
        </w:rPr>
      </w:pPr>
      <w:r w:rsidRPr="001F465F">
        <w:rPr>
          <w:rFonts w:hint="eastAsia"/>
          <w:sz w:val="24"/>
        </w:rPr>
        <w:t>8</w:t>
      </w:r>
      <w:r w:rsidRPr="001F465F">
        <w:rPr>
          <w:rFonts w:hint="eastAsia"/>
          <w:sz w:val="24"/>
        </w:rPr>
        <w:t>、保证不让贵院临床科室、药剂部门以及有关人员登记、统计医生处方或为此提供方便，干扰贵院的正常工作秩序；</w:t>
      </w:r>
    </w:p>
    <w:p w:rsidR="00B07BE3" w:rsidRPr="001F465F" w:rsidRDefault="00B07BE3" w:rsidP="00B07BE3">
      <w:pPr>
        <w:spacing w:line="360" w:lineRule="auto"/>
        <w:ind w:firstLineChars="200" w:firstLine="480"/>
        <w:rPr>
          <w:sz w:val="24"/>
        </w:rPr>
      </w:pPr>
      <w:r w:rsidRPr="001F465F">
        <w:rPr>
          <w:rFonts w:hint="eastAsia"/>
          <w:sz w:val="24"/>
        </w:rPr>
        <w:t>9</w:t>
      </w:r>
      <w:r w:rsidRPr="001F465F">
        <w:rPr>
          <w:rFonts w:hint="eastAsia"/>
          <w:sz w:val="24"/>
        </w:rPr>
        <w:t>、保证不以其他任何不正当竞争手段推销药品、医疗器械、设备、物资。</w:t>
      </w:r>
    </w:p>
    <w:p w:rsidR="00B07BE3" w:rsidRPr="001F465F" w:rsidRDefault="00B07BE3" w:rsidP="00B07BE3">
      <w:pPr>
        <w:spacing w:line="360" w:lineRule="auto"/>
        <w:ind w:firstLineChars="200" w:firstLine="480"/>
        <w:rPr>
          <w:sz w:val="24"/>
        </w:rPr>
      </w:pPr>
      <w:r w:rsidRPr="001F465F">
        <w:rPr>
          <w:rFonts w:hint="eastAsia"/>
          <w:sz w:val="24"/>
        </w:rPr>
        <w:lastRenderedPageBreak/>
        <w:t>三、本厂家、商家、公司保证竭力维护贵院的声誉，不做任何有损贵院形象的事情。</w:t>
      </w:r>
    </w:p>
    <w:p w:rsidR="00B07BE3" w:rsidRPr="001F465F" w:rsidRDefault="00B07BE3" w:rsidP="00B07BE3">
      <w:pPr>
        <w:spacing w:line="360" w:lineRule="auto"/>
        <w:ind w:firstLineChars="200" w:firstLine="480"/>
        <w:rPr>
          <w:sz w:val="24"/>
        </w:rPr>
      </w:pPr>
      <w:r w:rsidRPr="001F465F">
        <w:rPr>
          <w:rFonts w:hint="eastAsia"/>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B07BE3" w:rsidRPr="001F465F" w:rsidRDefault="00B07BE3" w:rsidP="00B07BE3">
      <w:pPr>
        <w:spacing w:line="360" w:lineRule="auto"/>
        <w:ind w:firstLineChars="200" w:firstLine="480"/>
        <w:rPr>
          <w:sz w:val="24"/>
        </w:rPr>
      </w:pPr>
      <w:r w:rsidRPr="001F465F">
        <w:rPr>
          <w:rFonts w:hint="eastAsia"/>
          <w:sz w:val="24"/>
        </w:rPr>
        <w:t>五、对本厂家、商家、公司及本厂家、商家、公司工作人员采取以上手段竞标、促销等，干扰贵院正常工作秩序，损害贵院形象的，本厂家、商家、公司保证：</w:t>
      </w:r>
    </w:p>
    <w:p w:rsidR="00B07BE3" w:rsidRPr="001F465F" w:rsidRDefault="00B07BE3" w:rsidP="00B07BE3">
      <w:pPr>
        <w:spacing w:line="360" w:lineRule="auto"/>
        <w:ind w:firstLineChars="200" w:firstLine="480"/>
        <w:rPr>
          <w:sz w:val="24"/>
        </w:rPr>
      </w:pPr>
      <w:r w:rsidRPr="001F465F">
        <w:rPr>
          <w:rFonts w:hint="eastAsia"/>
          <w:sz w:val="24"/>
        </w:rPr>
        <w:t>1</w:t>
      </w:r>
      <w:r w:rsidRPr="001F465F">
        <w:rPr>
          <w:rFonts w:hint="eastAsia"/>
          <w:sz w:val="24"/>
        </w:rPr>
        <w:t>、对尚处在竞标阶段的，贵院有权取消本厂家、商家、公司的竞标资格；已经中标的，贵院有权取消中标；对已经获得准入资格的，贵院有权随时取消本厂家、商家、公司的准入资格；</w:t>
      </w:r>
    </w:p>
    <w:p w:rsidR="00B07BE3" w:rsidRPr="001F465F" w:rsidRDefault="00B07BE3" w:rsidP="00B07BE3">
      <w:pPr>
        <w:spacing w:line="360" w:lineRule="auto"/>
        <w:ind w:firstLineChars="200" w:firstLine="480"/>
        <w:rPr>
          <w:sz w:val="24"/>
        </w:rPr>
      </w:pPr>
      <w:r w:rsidRPr="001F465F">
        <w:rPr>
          <w:rFonts w:hint="eastAsia"/>
          <w:sz w:val="24"/>
        </w:rPr>
        <w:t>2</w:t>
      </w:r>
      <w:r w:rsidRPr="001F465F">
        <w:rPr>
          <w:rFonts w:hint="eastAsia"/>
          <w:sz w:val="24"/>
        </w:rPr>
        <w:t>、对本厂家、商家、公司相关工作人员作出严肃处理；</w:t>
      </w:r>
    </w:p>
    <w:p w:rsidR="00B07BE3" w:rsidRPr="001F465F" w:rsidRDefault="00B07BE3" w:rsidP="00B07BE3">
      <w:pPr>
        <w:spacing w:line="360" w:lineRule="auto"/>
        <w:ind w:firstLineChars="200" w:firstLine="480"/>
        <w:rPr>
          <w:sz w:val="24"/>
        </w:rPr>
      </w:pPr>
      <w:r w:rsidRPr="001F465F">
        <w:rPr>
          <w:rFonts w:hint="eastAsia"/>
          <w:sz w:val="24"/>
        </w:rPr>
        <w:t>3</w:t>
      </w:r>
      <w:r w:rsidRPr="001F465F">
        <w:rPr>
          <w:rFonts w:hint="eastAsia"/>
          <w:sz w:val="24"/>
        </w:rPr>
        <w:t>、对由于本厂家、商家、公司或本厂家、商家、公司工作人员的上述行为给贵院造成经济或名誉损失的，由本厂家、商家、公司负责，并愿意承担全部民事赔偿责任。</w:t>
      </w:r>
    </w:p>
    <w:p w:rsidR="00B07BE3" w:rsidRPr="001F465F" w:rsidRDefault="00B07BE3" w:rsidP="00B07BE3">
      <w:pPr>
        <w:spacing w:line="360" w:lineRule="auto"/>
        <w:ind w:firstLineChars="200" w:firstLine="480"/>
        <w:rPr>
          <w:sz w:val="24"/>
        </w:rPr>
      </w:pPr>
      <w:r w:rsidRPr="001F465F">
        <w:rPr>
          <w:rFonts w:hint="eastAsia"/>
          <w:sz w:val="24"/>
        </w:rPr>
        <w:t>六、采购物资名称：</w:t>
      </w:r>
    </w:p>
    <w:p w:rsidR="00B07BE3" w:rsidRPr="001F465F" w:rsidRDefault="00B07BE3" w:rsidP="00B07BE3">
      <w:pPr>
        <w:spacing w:line="360" w:lineRule="auto"/>
        <w:rPr>
          <w:sz w:val="24"/>
        </w:rPr>
      </w:pPr>
    </w:p>
    <w:p w:rsidR="00B07BE3" w:rsidRPr="001F465F" w:rsidRDefault="00B07BE3" w:rsidP="00B07BE3">
      <w:pPr>
        <w:spacing w:line="360" w:lineRule="auto"/>
        <w:ind w:firstLineChars="200" w:firstLine="480"/>
        <w:rPr>
          <w:sz w:val="24"/>
        </w:rPr>
      </w:pPr>
      <w:r w:rsidRPr="001F465F">
        <w:rPr>
          <w:rFonts w:hint="eastAsia"/>
          <w:sz w:val="24"/>
        </w:rPr>
        <w:t>本《承诺书》一式二份（一份由承诺人自存；一份随竞价书传递）</w:t>
      </w:r>
    </w:p>
    <w:p w:rsidR="00B07BE3" w:rsidRPr="001F465F" w:rsidRDefault="00B07BE3" w:rsidP="00B07BE3">
      <w:pPr>
        <w:spacing w:line="360" w:lineRule="auto"/>
        <w:rPr>
          <w:sz w:val="24"/>
        </w:rPr>
      </w:pPr>
      <w:r w:rsidRPr="001F465F">
        <w:rPr>
          <w:rFonts w:hint="eastAsia"/>
          <w:sz w:val="24"/>
        </w:rPr>
        <w:t>承诺企业名称（公章）法人代表或委托代理人（承诺人）</w:t>
      </w:r>
    </w:p>
    <w:p w:rsidR="00B07BE3" w:rsidRPr="001F465F" w:rsidRDefault="00B07BE3" w:rsidP="00B07BE3">
      <w:pPr>
        <w:rPr>
          <w:sz w:val="24"/>
        </w:rPr>
      </w:pPr>
    </w:p>
    <w:p w:rsidR="00B07BE3" w:rsidRDefault="00B07BE3" w:rsidP="00B07BE3">
      <w:pPr>
        <w:rPr>
          <w:sz w:val="24"/>
        </w:rPr>
      </w:pPr>
    </w:p>
    <w:p w:rsidR="00B07BE3" w:rsidRDefault="00B07BE3" w:rsidP="00B07BE3">
      <w:pPr>
        <w:rPr>
          <w:sz w:val="24"/>
        </w:rPr>
      </w:pPr>
    </w:p>
    <w:p w:rsidR="00B07BE3" w:rsidRDefault="00B07BE3" w:rsidP="00B07BE3">
      <w:pPr>
        <w:rPr>
          <w:sz w:val="24"/>
        </w:rPr>
      </w:pPr>
    </w:p>
    <w:p w:rsidR="00B07BE3" w:rsidRPr="00325D8C" w:rsidRDefault="00B07BE3" w:rsidP="00177770">
      <w:pPr>
        <w:pStyle w:val="a7"/>
        <w:ind w:left="360" w:firstLineChars="0" w:firstLine="0"/>
        <w:rPr>
          <w:sz w:val="24"/>
          <w:szCs w:val="24"/>
        </w:rPr>
      </w:pPr>
    </w:p>
    <w:sectPr w:rsidR="00B07BE3" w:rsidRPr="00325D8C" w:rsidSect="006E34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C01" w:rsidRDefault="00095C01" w:rsidP="004900EA">
      <w:r>
        <w:separator/>
      </w:r>
    </w:p>
  </w:endnote>
  <w:endnote w:type="continuationSeparator" w:id="0">
    <w:p w:rsidR="00095C01" w:rsidRDefault="00095C01" w:rsidP="0049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modern"/>
    <w:pitch w:val="default"/>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C01" w:rsidRDefault="00095C01" w:rsidP="004900EA">
      <w:r>
        <w:separator/>
      </w:r>
    </w:p>
  </w:footnote>
  <w:footnote w:type="continuationSeparator" w:id="0">
    <w:p w:rsidR="00095C01" w:rsidRDefault="00095C01" w:rsidP="00490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512CB"/>
    <w:multiLevelType w:val="hybridMultilevel"/>
    <w:tmpl w:val="8A183158"/>
    <w:lvl w:ilvl="0" w:tplc="4B0ED220">
      <w:start w:val="1"/>
      <w:numFmt w:val="decimal"/>
      <w:lvlText w:val="%1."/>
      <w:lvlJc w:val="left"/>
      <w:pPr>
        <w:ind w:left="360" w:hanging="360"/>
      </w:pPr>
      <w:rPr>
        <w:rFonts w:asciiTheme="minorEastAsia" w:hAnsiTheme="minorEastAsia" w:cstheme="minorBidi"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6466C5"/>
    <w:multiLevelType w:val="hybridMultilevel"/>
    <w:tmpl w:val="7742A798"/>
    <w:lvl w:ilvl="0" w:tplc="84E6E3C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115E733C"/>
    <w:multiLevelType w:val="multilevel"/>
    <w:tmpl w:val="6EF082C0"/>
    <w:lvl w:ilvl="0">
      <w:start w:val="1"/>
      <w:numFmt w:val="decimal"/>
      <w:lvlText w:val="%1."/>
      <w:lvlJc w:val="left"/>
      <w:pPr>
        <w:ind w:left="360" w:hanging="360"/>
      </w:pPr>
      <w:rPr>
        <w:rFonts w:asciiTheme="minorEastAsia" w:hAnsiTheme="minorEastAsia" w:cstheme="minorBidi" w:hint="default"/>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1ACF3EA7"/>
    <w:multiLevelType w:val="hybridMultilevel"/>
    <w:tmpl w:val="B7D27F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895C64"/>
    <w:multiLevelType w:val="hybridMultilevel"/>
    <w:tmpl w:val="D2FEDE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7A33C3"/>
    <w:multiLevelType w:val="hybridMultilevel"/>
    <w:tmpl w:val="696A7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013CE8"/>
    <w:multiLevelType w:val="hybridMultilevel"/>
    <w:tmpl w:val="6D76C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8">
    <w:nsid w:val="42AA396E"/>
    <w:multiLevelType w:val="hybridMultilevel"/>
    <w:tmpl w:val="DE8E9BD8"/>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463510D2"/>
    <w:multiLevelType w:val="hybridMultilevel"/>
    <w:tmpl w:val="429CCF70"/>
    <w:lvl w:ilvl="0" w:tplc="2812B62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49F044EA"/>
    <w:multiLevelType w:val="hybridMultilevel"/>
    <w:tmpl w:val="42263748"/>
    <w:lvl w:ilvl="0" w:tplc="BF5CD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A5318C"/>
    <w:multiLevelType w:val="hybridMultilevel"/>
    <w:tmpl w:val="F3C8D4B2"/>
    <w:lvl w:ilvl="0" w:tplc="4C6A11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27024C"/>
    <w:multiLevelType w:val="hybridMultilevel"/>
    <w:tmpl w:val="8A183158"/>
    <w:lvl w:ilvl="0" w:tplc="4B0ED220">
      <w:start w:val="1"/>
      <w:numFmt w:val="decimal"/>
      <w:lvlText w:val="%1."/>
      <w:lvlJc w:val="left"/>
      <w:pPr>
        <w:ind w:left="360" w:hanging="360"/>
      </w:pPr>
      <w:rPr>
        <w:rFonts w:asciiTheme="minorEastAsia" w:hAnsiTheme="minorEastAsia" w:cstheme="minorBidi"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17363CD"/>
    <w:multiLevelType w:val="hybridMultilevel"/>
    <w:tmpl w:val="C1E2B394"/>
    <w:lvl w:ilvl="0" w:tplc="4B0ED220">
      <w:start w:val="1"/>
      <w:numFmt w:val="decimal"/>
      <w:lvlText w:val="%1."/>
      <w:lvlJc w:val="left"/>
      <w:pPr>
        <w:ind w:left="360" w:hanging="360"/>
      </w:pPr>
      <w:rPr>
        <w:rFonts w:asciiTheme="minorEastAsia" w:hAnsiTheme="minorEastAsia" w:cstheme="minorBidi"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1A7A3A"/>
    <w:multiLevelType w:val="hybridMultilevel"/>
    <w:tmpl w:val="8A183158"/>
    <w:lvl w:ilvl="0" w:tplc="4B0ED220">
      <w:start w:val="1"/>
      <w:numFmt w:val="decimal"/>
      <w:lvlText w:val="%1."/>
      <w:lvlJc w:val="left"/>
      <w:pPr>
        <w:ind w:left="360" w:hanging="360"/>
      </w:pPr>
      <w:rPr>
        <w:rFonts w:asciiTheme="minorEastAsia" w:hAnsiTheme="minorEastAsia" w:cstheme="minorBidi"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F3A7C4F"/>
    <w:multiLevelType w:val="hybridMultilevel"/>
    <w:tmpl w:val="8A183158"/>
    <w:lvl w:ilvl="0" w:tplc="4B0ED220">
      <w:start w:val="1"/>
      <w:numFmt w:val="decimal"/>
      <w:lvlText w:val="%1."/>
      <w:lvlJc w:val="left"/>
      <w:pPr>
        <w:ind w:left="360" w:hanging="360"/>
      </w:pPr>
      <w:rPr>
        <w:rFonts w:asciiTheme="minorEastAsia" w:hAnsiTheme="minorEastAsia" w:cstheme="minorBidi"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EAD0780"/>
    <w:multiLevelType w:val="hybridMultilevel"/>
    <w:tmpl w:val="C6486F1E"/>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16"/>
  </w:num>
  <w:num w:numId="6">
    <w:abstractNumId w:val="12"/>
  </w:num>
  <w:num w:numId="7">
    <w:abstractNumId w:val="13"/>
  </w:num>
  <w:num w:numId="8">
    <w:abstractNumId w:val="15"/>
  </w:num>
  <w:num w:numId="9">
    <w:abstractNumId w:val="4"/>
  </w:num>
  <w:num w:numId="10">
    <w:abstractNumId w:val="6"/>
  </w:num>
  <w:num w:numId="11">
    <w:abstractNumId w:val="1"/>
  </w:num>
  <w:num w:numId="12">
    <w:abstractNumId w:val="9"/>
  </w:num>
  <w:num w:numId="13">
    <w:abstractNumId w:val="14"/>
  </w:num>
  <w:num w:numId="14">
    <w:abstractNumId w:val="2"/>
  </w:num>
  <w:num w:numId="15">
    <w:abstractNumId w:val="0"/>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013C"/>
    <w:rsid w:val="00004528"/>
    <w:rsid w:val="00025ADA"/>
    <w:rsid w:val="00043740"/>
    <w:rsid w:val="00044B3A"/>
    <w:rsid w:val="00060DD8"/>
    <w:rsid w:val="00065B40"/>
    <w:rsid w:val="000674B4"/>
    <w:rsid w:val="00087D2D"/>
    <w:rsid w:val="0009068A"/>
    <w:rsid w:val="0009222B"/>
    <w:rsid w:val="00095C01"/>
    <w:rsid w:val="000A2AD7"/>
    <w:rsid w:val="000B01CF"/>
    <w:rsid w:val="000B34E6"/>
    <w:rsid w:val="000B4F54"/>
    <w:rsid w:val="000C01BC"/>
    <w:rsid w:val="000C05D0"/>
    <w:rsid w:val="000C7D75"/>
    <w:rsid w:val="000D0368"/>
    <w:rsid w:val="000D35EB"/>
    <w:rsid w:val="000D728D"/>
    <w:rsid w:val="000E0F23"/>
    <w:rsid w:val="000E543C"/>
    <w:rsid w:val="000E57AF"/>
    <w:rsid w:val="000F2182"/>
    <w:rsid w:val="000F3473"/>
    <w:rsid w:val="000F7F8A"/>
    <w:rsid w:val="0010016B"/>
    <w:rsid w:val="0010258B"/>
    <w:rsid w:val="00110ED6"/>
    <w:rsid w:val="00114F45"/>
    <w:rsid w:val="0012117F"/>
    <w:rsid w:val="00121707"/>
    <w:rsid w:val="00137EAD"/>
    <w:rsid w:val="00147757"/>
    <w:rsid w:val="001534E6"/>
    <w:rsid w:val="001538CC"/>
    <w:rsid w:val="00156AE3"/>
    <w:rsid w:val="0016008F"/>
    <w:rsid w:val="001608BE"/>
    <w:rsid w:val="0017324C"/>
    <w:rsid w:val="00173BC5"/>
    <w:rsid w:val="00174EC1"/>
    <w:rsid w:val="00177770"/>
    <w:rsid w:val="00181484"/>
    <w:rsid w:val="0018249C"/>
    <w:rsid w:val="001840B4"/>
    <w:rsid w:val="001A0DE6"/>
    <w:rsid w:val="001A0FDD"/>
    <w:rsid w:val="001C06D6"/>
    <w:rsid w:val="001C480B"/>
    <w:rsid w:val="001C7F3E"/>
    <w:rsid w:val="001D18A8"/>
    <w:rsid w:val="001D2CB9"/>
    <w:rsid w:val="001E1ADD"/>
    <w:rsid w:val="001E2D25"/>
    <w:rsid w:val="001E65EA"/>
    <w:rsid w:val="001E7A28"/>
    <w:rsid w:val="001F00D4"/>
    <w:rsid w:val="001F154C"/>
    <w:rsid w:val="001F6E93"/>
    <w:rsid w:val="001F77B3"/>
    <w:rsid w:val="00204FF1"/>
    <w:rsid w:val="0021227F"/>
    <w:rsid w:val="002132EE"/>
    <w:rsid w:val="00215921"/>
    <w:rsid w:val="002161DB"/>
    <w:rsid w:val="0021681B"/>
    <w:rsid w:val="00217BEF"/>
    <w:rsid w:val="0022501C"/>
    <w:rsid w:val="00227B1A"/>
    <w:rsid w:val="00251813"/>
    <w:rsid w:val="002570DC"/>
    <w:rsid w:val="0026067E"/>
    <w:rsid w:val="002641C6"/>
    <w:rsid w:val="00266595"/>
    <w:rsid w:val="00267740"/>
    <w:rsid w:val="00282172"/>
    <w:rsid w:val="00282EC7"/>
    <w:rsid w:val="00292B31"/>
    <w:rsid w:val="0029470C"/>
    <w:rsid w:val="0029489F"/>
    <w:rsid w:val="0029578A"/>
    <w:rsid w:val="002A0145"/>
    <w:rsid w:val="002A3FE9"/>
    <w:rsid w:val="002B63A9"/>
    <w:rsid w:val="002D3526"/>
    <w:rsid w:val="002D4E3F"/>
    <w:rsid w:val="002D5F8B"/>
    <w:rsid w:val="002E146C"/>
    <w:rsid w:val="002E3A89"/>
    <w:rsid w:val="002F29B6"/>
    <w:rsid w:val="002F51FF"/>
    <w:rsid w:val="0031195F"/>
    <w:rsid w:val="003238F0"/>
    <w:rsid w:val="00323DCC"/>
    <w:rsid w:val="00325D8C"/>
    <w:rsid w:val="003274C3"/>
    <w:rsid w:val="003332BF"/>
    <w:rsid w:val="00333BD8"/>
    <w:rsid w:val="00341CDF"/>
    <w:rsid w:val="00343363"/>
    <w:rsid w:val="003450A3"/>
    <w:rsid w:val="00346D7D"/>
    <w:rsid w:val="00347AB9"/>
    <w:rsid w:val="00365160"/>
    <w:rsid w:val="00376085"/>
    <w:rsid w:val="003816B3"/>
    <w:rsid w:val="00390E60"/>
    <w:rsid w:val="003942B8"/>
    <w:rsid w:val="00394E48"/>
    <w:rsid w:val="003A0DEF"/>
    <w:rsid w:val="003A219D"/>
    <w:rsid w:val="003A2384"/>
    <w:rsid w:val="003B2755"/>
    <w:rsid w:val="003B6B64"/>
    <w:rsid w:val="003C49BB"/>
    <w:rsid w:val="003D28B8"/>
    <w:rsid w:val="003F4872"/>
    <w:rsid w:val="00415D36"/>
    <w:rsid w:val="004244C1"/>
    <w:rsid w:val="00433899"/>
    <w:rsid w:val="00442A81"/>
    <w:rsid w:val="00450F45"/>
    <w:rsid w:val="00451732"/>
    <w:rsid w:val="004533D2"/>
    <w:rsid w:val="00461F9F"/>
    <w:rsid w:val="00466563"/>
    <w:rsid w:val="00467A2D"/>
    <w:rsid w:val="00480AE1"/>
    <w:rsid w:val="004900EA"/>
    <w:rsid w:val="00491971"/>
    <w:rsid w:val="004B1EB6"/>
    <w:rsid w:val="004B2137"/>
    <w:rsid w:val="004B24D8"/>
    <w:rsid w:val="004B53B8"/>
    <w:rsid w:val="004B7B0C"/>
    <w:rsid w:val="004B7B55"/>
    <w:rsid w:val="004C199E"/>
    <w:rsid w:val="004C5E1B"/>
    <w:rsid w:val="004D102C"/>
    <w:rsid w:val="004D19A8"/>
    <w:rsid w:val="004F3275"/>
    <w:rsid w:val="004F3FCD"/>
    <w:rsid w:val="00506B4E"/>
    <w:rsid w:val="005163CF"/>
    <w:rsid w:val="00521E46"/>
    <w:rsid w:val="005242EC"/>
    <w:rsid w:val="00531485"/>
    <w:rsid w:val="005322CB"/>
    <w:rsid w:val="005334C7"/>
    <w:rsid w:val="00533FD1"/>
    <w:rsid w:val="00536745"/>
    <w:rsid w:val="00554DFF"/>
    <w:rsid w:val="005614B6"/>
    <w:rsid w:val="00561620"/>
    <w:rsid w:val="005842C8"/>
    <w:rsid w:val="00592CFC"/>
    <w:rsid w:val="0059659F"/>
    <w:rsid w:val="00596B5F"/>
    <w:rsid w:val="005A31CC"/>
    <w:rsid w:val="005A36F5"/>
    <w:rsid w:val="005A6EFC"/>
    <w:rsid w:val="005A7778"/>
    <w:rsid w:val="005B7093"/>
    <w:rsid w:val="005D1B9A"/>
    <w:rsid w:val="005E45FD"/>
    <w:rsid w:val="005E7CDE"/>
    <w:rsid w:val="005F4243"/>
    <w:rsid w:val="005F4DA1"/>
    <w:rsid w:val="005F69E1"/>
    <w:rsid w:val="005F766F"/>
    <w:rsid w:val="00601A18"/>
    <w:rsid w:val="006154ED"/>
    <w:rsid w:val="00616281"/>
    <w:rsid w:val="006172A5"/>
    <w:rsid w:val="0062143C"/>
    <w:rsid w:val="00624A9C"/>
    <w:rsid w:val="00646578"/>
    <w:rsid w:val="006510E3"/>
    <w:rsid w:val="00660822"/>
    <w:rsid w:val="00667577"/>
    <w:rsid w:val="006733AE"/>
    <w:rsid w:val="006767FE"/>
    <w:rsid w:val="0067791E"/>
    <w:rsid w:val="00686E84"/>
    <w:rsid w:val="006958EC"/>
    <w:rsid w:val="006A3EEF"/>
    <w:rsid w:val="006A5DE5"/>
    <w:rsid w:val="006B497D"/>
    <w:rsid w:val="006C0211"/>
    <w:rsid w:val="006C129C"/>
    <w:rsid w:val="006C3C11"/>
    <w:rsid w:val="006D5A42"/>
    <w:rsid w:val="006E26C6"/>
    <w:rsid w:val="006E3406"/>
    <w:rsid w:val="006E47B4"/>
    <w:rsid w:val="006E4B1B"/>
    <w:rsid w:val="0071269A"/>
    <w:rsid w:val="007252CC"/>
    <w:rsid w:val="00727309"/>
    <w:rsid w:val="00730963"/>
    <w:rsid w:val="007349C4"/>
    <w:rsid w:val="00736088"/>
    <w:rsid w:val="00740C7E"/>
    <w:rsid w:val="00742DAE"/>
    <w:rsid w:val="00751042"/>
    <w:rsid w:val="00752A90"/>
    <w:rsid w:val="00753B04"/>
    <w:rsid w:val="0075469A"/>
    <w:rsid w:val="0076795C"/>
    <w:rsid w:val="00786672"/>
    <w:rsid w:val="007916E5"/>
    <w:rsid w:val="0079223B"/>
    <w:rsid w:val="00796E39"/>
    <w:rsid w:val="007A0D07"/>
    <w:rsid w:val="007A16E7"/>
    <w:rsid w:val="007A5F36"/>
    <w:rsid w:val="007A74A4"/>
    <w:rsid w:val="007B51CC"/>
    <w:rsid w:val="007B5887"/>
    <w:rsid w:val="007D2C01"/>
    <w:rsid w:val="007D3C27"/>
    <w:rsid w:val="007D635B"/>
    <w:rsid w:val="007E3832"/>
    <w:rsid w:val="007E5378"/>
    <w:rsid w:val="007E690C"/>
    <w:rsid w:val="007F06FC"/>
    <w:rsid w:val="007F388F"/>
    <w:rsid w:val="007F7A3E"/>
    <w:rsid w:val="00801A14"/>
    <w:rsid w:val="0080248F"/>
    <w:rsid w:val="00803EF9"/>
    <w:rsid w:val="00810EFB"/>
    <w:rsid w:val="00814F31"/>
    <w:rsid w:val="0081518F"/>
    <w:rsid w:val="00830017"/>
    <w:rsid w:val="0083685D"/>
    <w:rsid w:val="008373E2"/>
    <w:rsid w:val="00860890"/>
    <w:rsid w:val="00867486"/>
    <w:rsid w:val="00873177"/>
    <w:rsid w:val="00882596"/>
    <w:rsid w:val="00886105"/>
    <w:rsid w:val="00891695"/>
    <w:rsid w:val="008928EA"/>
    <w:rsid w:val="0089387F"/>
    <w:rsid w:val="008943D3"/>
    <w:rsid w:val="008949D2"/>
    <w:rsid w:val="008B0D8E"/>
    <w:rsid w:val="008B3418"/>
    <w:rsid w:val="008B4274"/>
    <w:rsid w:val="008C013C"/>
    <w:rsid w:val="008C2229"/>
    <w:rsid w:val="008D2379"/>
    <w:rsid w:val="008E5F87"/>
    <w:rsid w:val="008F60EE"/>
    <w:rsid w:val="00900537"/>
    <w:rsid w:val="00915834"/>
    <w:rsid w:val="00933C12"/>
    <w:rsid w:val="00934BA6"/>
    <w:rsid w:val="00935843"/>
    <w:rsid w:val="00936C43"/>
    <w:rsid w:val="00940777"/>
    <w:rsid w:val="00942B0E"/>
    <w:rsid w:val="00942C7B"/>
    <w:rsid w:val="00943591"/>
    <w:rsid w:val="00945390"/>
    <w:rsid w:val="009460E0"/>
    <w:rsid w:val="0094644A"/>
    <w:rsid w:val="00947185"/>
    <w:rsid w:val="00960EFB"/>
    <w:rsid w:val="00961AF4"/>
    <w:rsid w:val="00970564"/>
    <w:rsid w:val="009705B8"/>
    <w:rsid w:val="00970D02"/>
    <w:rsid w:val="00973C1C"/>
    <w:rsid w:val="00973FEB"/>
    <w:rsid w:val="009764CC"/>
    <w:rsid w:val="00976B6E"/>
    <w:rsid w:val="00980F73"/>
    <w:rsid w:val="00982DE9"/>
    <w:rsid w:val="00985AE9"/>
    <w:rsid w:val="009901AC"/>
    <w:rsid w:val="0099327A"/>
    <w:rsid w:val="00997F70"/>
    <w:rsid w:val="009A2E81"/>
    <w:rsid w:val="009D4B70"/>
    <w:rsid w:val="009E499E"/>
    <w:rsid w:val="009E5A20"/>
    <w:rsid w:val="009E6F44"/>
    <w:rsid w:val="009F0C21"/>
    <w:rsid w:val="009F0F0F"/>
    <w:rsid w:val="009F5663"/>
    <w:rsid w:val="009F62A2"/>
    <w:rsid w:val="00A27175"/>
    <w:rsid w:val="00A30BC7"/>
    <w:rsid w:val="00A3477D"/>
    <w:rsid w:val="00A433D9"/>
    <w:rsid w:val="00A436B4"/>
    <w:rsid w:val="00A43AF0"/>
    <w:rsid w:val="00A443B2"/>
    <w:rsid w:val="00A63C99"/>
    <w:rsid w:val="00A63EE0"/>
    <w:rsid w:val="00A6539A"/>
    <w:rsid w:val="00A75689"/>
    <w:rsid w:val="00A7768C"/>
    <w:rsid w:val="00A813ED"/>
    <w:rsid w:val="00A817E1"/>
    <w:rsid w:val="00A82F4F"/>
    <w:rsid w:val="00A9250E"/>
    <w:rsid w:val="00A947A8"/>
    <w:rsid w:val="00A95DC6"/>
    <w:rsid w:val="00A9790D"/>
    <w:rsid w:val="00AA08E9"/>
    <w:rsid w:val="00AA6C8D"/>
    <w:rsid w:val="00AA71E0"/>
    <w:rsid w:val="00AB7403"/>
    <w:rsid w:val="00AC6C1E"/>
    <w:rsid w:val="00AD0D72"/>
    <w:rsid w:val="00AD41B1"/>
    <w:rsid w:val="00AE277A"/>
    <w:rsid w:val="00AF3DD3"/>
    <w:rsid w:val="00B07BE3"/>
    <w:rsid w:val="00B1586D"/>
    <w:rsid w:val="00B25864"/>
    <w:rsid w:val="00B26A38"/>
    <w:rsid w:val="00B26E78"/>
    <w:rsid w:val="00B57B94"/>
    <w:rsid w:val="00B60DB6"/>
    <w:rsid w:val="00B65BAE"/>
    <w:rsid w:val="00B65DB4"/>
    <w:rsid w:val="00B72D97"/>
    <w:rsid w:val="00B773FC"/>
    <w:rsid w:val="00B81221"/>
    <w:rsid w:val="00B83CB2"/>
    <w:rsid w:val="00B8476C"/>
    <w:rsid w:val="00B87EA2"/>
    <w:rsid w:val="00BA0C9A"/>
    <w:rsid w:val="00BA2861"/>
    <w:rsid w:val="00BA4DB2"/>
    <w:rsid w:val="00BC154D"/>
    <w:rsid w:val="00BD1278"/>
    <w:rsid w:val="00BD3DEB"/>
    <w:rsid w:val="00BE4EBC"/>
    <w:rsid w:val="00BE4FC6"/>
    <w:rsid w:val="00BF39F8"/>
    <w:rsid w:val="00C11191"/>
    <w:rsid w:val="00C161ED"/>
    <w:rsid w:val="00C23FEF"/>
    <w:rsid w:val="00C26BC5"/>
    <w:rsid w:val="00C35265"/>
    <w:rsid w:val="00C3539F"/>
    <w:rsid w:val="00C363D9"/>
    <w:rsid w:val="00C36495"/>
    <w:rsid w:val="00C3741C"/>
    <w:rsid w:val="00C4530B"/>
    <w:rsid w:val="00C62CB1"/>
    <w:rsid w:val="00C80683"/>
    <w:rsid w:val="00C828E4"/>
    <w:rsid w:val="00C82BBD"/>
    <w:rsid w:val="00C83212"/>
    <w:rsid w:val="00CA50EC"/>
    <w:rsid w:val="00CB3179"/>
    <w:rsid w:val="00CC1526"/>
    <w:rsid w:val="00CC21BF"/>
    <w:rsid w:val="00CC2FA5"/>
    <w:rsid w:val="00CC455B"/>
    <w:rsid w:val="00CE02B8"/>
    <w:rsid w:val="00CE60A1"/>
    <w:rsid w:val="00CF6434"/>
    <w:rsid w:val="00D05123"/>
    <w:rsid w:val="00D164C9"/>
    <w:rsid w:val="00D2001A"/>
    <w:rsid w:val="00D2369B"/>
    <w:rsid w:val="00D258B7"/>
    <w:rsid w:val="00D27818"/>
    <w:rsid w:val="00D408F2"/>
    <w:rsid w:val="00D46E9A"/>
    <w:rsid w:val="00D53AD9"/>
    <w:rsid w:val="00D53C8F"/>
    <w:rsid w:val="00D61869"/>
    <w:rsid w:val="00D739DB"/>
    <w:rsid w:val="00D76FA6"/>
    <w:rsid w:val="00D87A83"/>
    <w:rsid w:val="00D92FA1"/>
    <w:rsid w:val="00D96768"/>
    <w:rsid w:val="00D9776C"/>
    <w:rsid w:val="00DA2B00"/>
    <w:rsid w:val="00DA71CB"/>
    <w:rsid w:val="00DA7268"/>
    <w:rsid w:val="00DC5C0A"/>
    <w:rsid w:val="00DD03FB"/>
    <w:rsid w:val="00DD079E"/>
    <w:rsid w:val="00DD2811"/>
    <w:rsid w:val="00DD48DC"/>
    <w:rsid w:val="00DD558A"/>
    <w:rsid w:val="00DD5DB8"/>
    <w:rsid w:val="00DD5EC8"/>
    <w:rsid w:val="00DE3A44"/>
    <w:rsid w:val="00DE7588"/>
    <w:rsid w:val="00E04DF1"/>
    <w:rsid w:val="00E21DD0"/>
    <w:rsid w:val="00E2630E"/>
    <w:rsid w:val="00E300A9"/>
    <w:rsid w:val="00E352F1"/>
    <w:rsid w:val="00E55748"/>
    <w:rsid w:val="00E61327"/>
    <w:rsid w:val="00E732D7"/>
    <w:rsid w:val="00E80FEE"/>
    <w:rsid w:val="00E851A9"/>
    <w:rsid w:val="00E87F5A"/>
    <w:rsid w:val="00E922FA"/>
    <w:rsid w:val="00E972B3"/>
    <w:rsid w:val="00EA38CA"/>
    <w:rsid w:val="00ED0B95"/>
    <w:rsid w:val="00EF1486"/>
    <w:rsid w:val="00F32606"/>
    <w:rsid w:val="00F47987"/>
    <w:rsid w:val="00F5581E"/>
    <w:rsid w:val="00F57675"/>
    <w:rsid w:val="00F758EB"/>
    <w:rsid w:val="00F82466"/>
    <w:rsid w:val="00F852FC"/>
    <w:rsid w:val="00F93A0D"/>
    <w:rsid w:val="00F94BEA"/>
    <w:rsid w:val="00FA35D2"/>
    <w:rsid w:val="00FA49A8"/>
    <w:rsid w:val="00FC3E0D"/>
    <w:rsid w:val="00FC4EBE"/>
    <w:rsid w:val="00FD2B9E"/>
    <w:rsid w:val="00FE1678"/>
    <w:rsid w:val="00FE27E5"/>
    <w:rsid w:val="00FF57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E9AB8A-4104-4C63-9A3D-7739CE01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0EA"/>
    <w:pPr>
      <w:widowControl w:val="0"/>
      <w:jc w:val="both"/>
    </w:p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iPriority w:val="99"/>
    <w:unhideWhenUsed/>
    <w:qFormat/>
    <w:rsid w:val="004900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rsid w:val="004900E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00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00EA"/>
    <w:rPr>
      <w:sz w:val="18"/>
      <w:szCs w:val="18"/>
    </w:rPr>
  </w:style>
  <w:style w:type="paragraph" w:styleId="a4">
    <w:name w:val="footer"/>
    <w:basedOn w:val="a"/>
    <w:link w:val="Char0"/>
    <w:uiPriority w:val="99"/>
    <w:unhideWhenUsed/>
    <w:rsid w:val="004900EA"/>
    <w:pPr>
      <w:tabs>
        <w:tab w:val="center" w:pos="4153"/>
        <w:tab w:val="right" w:pos="8306"/>
      </w:tabs>
      <w:snapToGrid w:val="0"/>
      <w:jc w:val="left"/>
    </w:pPr>
    <w:rPr>
      <w:sz w:val="18"/>
      <w:szCs w:val="18"/>
    </w:rPr>
  </w:style>
  <w:style w:type="character" w:customStyle="1" w:styleId="Char0">
    <w:name w:val="页脚 Char"/>
    <w:basedOn w:val="a0"/>
    <w:link w:val="a4"/>
    <w:uiPriority w:val="99"/>
    <w:rsid w:val="004900EA"/>
    <w:rPr>
      <w:sz w:val="18"/>
      <w:szCs w:val="18"/>
    </w:rPr>
  </w:style>
  <w:style w:type="paragraph" w:styleId="a5">
    <w:name w:val="Title"/>
    <w:basedOn w:val="a"/>
    <w:next w:val="a"/>
    <w:link w:val="Char1"/>
    <w:uiPriority w:val="10"/>
    <w:qFormat/>
    <w:rsid w:val="004900EA"/>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4900EA"/>
    <w:rPr>
      <w:rFonts w:asciiTheme="majorHAnsi" w:eastAsia="宋体" w:hAnsiTheme="majorHAnsi" w:cstheme="majorBidi"/>
      <w:b/>
      <w:bCs/>
      <w:sz w:val="32"/>
      <w:szCs w:val="32"/>
    </w:rPr>
  </w:style>
  <w:style w:type="paragraph" w:styleId="a6">
    <w:name w:val="Date"/>
    <w:basedOn w:val="a"/>
    <w:next w:val="a"/>
    <w:link w:val="Char2"/>
    <w:uiPriority w:val="99"/>
    <w:semiHidden/>
    <w:unhideWhenUsed/>
    <w:rsid w:val="004900EA"/>
    <w:pPr>
      <w:ind w:leftChars="2500" w:left="100"/>
    </w:pPr>
  </w:style>
  <w:style w:type="character" w:customStyle="1" w:styleId="Char2">
    <w:name w:val="日期 Char"/>
    <w:basedOn w:val="a0"/>
    <w:link w:val="a6"/>
    <w:uiPriority w:val="99"/>
    <w:semiHidden/>
    <w:rsid w:val="004900EA"/>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4900EA"/>
    <w:rPr>
      <w:rFonts w:asciiTheme="majorHAnsi" w:eastAsiaTheme="majorEastAsia" w:hAnsiTheme="majorHAnsi" w:cstheme="majorBidi"/>
      <w:b/>
      <w:bCs/>
      <w:sz w:val="32"/>
      <w:szCs w:val="32"/>
    </w:rPr>
  </w:style>
  <w:style w:type="character" w:customStyle="1" w:styleId="4Char">
    <w:name w:val="标题 4 Char"/>
    <w:basedOn w:val="a0"/>
    <w:link w:val="4"/>
    <w:uiPriority w:val="9"/>
    <w:rsid w:val="004900EA"/>
    <w:rPr>
      <w:rFonts w:asciiTheme="majorHAnsi" w:eastAsiaTheme="majorEastAsia" w:hAnsiTheme="majorHAnsi" w:cstheme="majorBidi"/>
      <w:b/>
      <w:bCs/>
      <w:sz w:val="28"/>
      <w:szCs w:val="28"/>
    </w:rPr>
  </w:style>
  <w:style w:type="paragraph" w:styleId="a7">
    <w:name w:val="List Paragraph"/>
    <w:basedOn w:val="a"/>
    <w:uiPriority w:val="34"/>
    <w:qFormat/>
    <w:rsid w:val="004900EA"/>
    <w:pPr>
      <w:ind w:firstLineChars="200" w:firstLine="420"/>
    </w:pPr>
  </w:style>
  <w:style w:type="paragraph" w:styleId="a8">
    <w:name w:val="Balloon Text"/>
    <w:basedOn w:val="a"/>
    <w:link w:val="Char3"/>
    <w:uiPriority w:val="99"/>
    <w:semiHidden/>
    <w:unhideWhenUsed/>
    <w:rsid w:val="004900EA"/>
    <w:rPr>
      <w:sz w:val="18"/>
      <w:szCs w:val="18"/>
    </w:rPr>
  </w:style>
  <w:style w:type="character" w:customStyle="1" w:styleId="Char3">
    <w:name w:val="批注框文本 Char"/>
    <w:basedOn w:val="a0"/>
    <w:link w:val="a8"/>
    <w:uiPriority w:val="99"/>
    <w:semiHidden/>
    <w:rsid w:val="004900EA"/>
    <w:rPr>
      <w:sz w:val="18"/>
      <w:szCs w:val="18"/>
    </w:rPr>
  </w:style>
  <w:style w:type="table" w:styleId="a9">
    <w:name w:val="Table Grid"/>
    <w:basedOn w:val="a1"/>
    <w:uiPriority w:val="59"/>
    <w:rsid w:val="00DD5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0376D-3FB4-40EB-BC61-89256284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9</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刘巍</cp:lastModifiedBy>
  <cp:revision>431</cp:revision>
  <dcterms:created xsi:type="dcterms:W3CDTF">2016-07-15T02:48:00Z</dcterms:created>
  <dcterms:modified xsi:type="dcterms:W3CDTF">2018-12-17T08:53:00Z</dcterms:modified>
</cp:coreProperties>
</file>