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A3" w:rsidRPr="000C6CA3" w:rsidRDefault="000C6CA3" w:rsidP="000C6CA3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CA3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附件1：                      </w:t>
      </w:r>
    </w:p>
    <w:p w:rsidR="000C6CA3" w:rsidRPr="000C6CA3" w:rsidRDefault="000C6CA3" w:rsidP="000C6CA3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CA3"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868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0"/>
        <w:gridCol w:w="1470"/>
        <w:gridCol w:w="2415"/>
        <w:gridCol w:w="3660"/>
      </w:tblGrid>
      <w:tr w:rsidR="000C6CA3" w:rsidRPr="000C6CA3" w:rsidTr="000C6CA3">
        <w:trPr>
          <w:trHeight w:val="360"/>
        </w:trPr>
        <w:tc>
          <w:tcPr>
            <w:tcW w:w="2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b/>
                <w:bCs/>
                <w:color w:val="333333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b/>
                <w:bCs/>
                <w:color w:val="333333"/>
                <w:kern w:val="0"/>
                <w:sz w:val="20"/>
                <w:szCs w:val="20"/>
              </w:rPr>
              <w:t>简易要求</w:t>
            </w:r>
          </w:p>
        </w:tc>
      </w:tr>
      <w:tr w:rsidR="000C6CA3" w:rsidRPr="000C6CA3" w:rsidTr="000C6CA3">
        <w:trPr>
          <w:trHeight w:val="36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b/>
                <w:bCs/>
                <w:color w:val="333333"/>
                <w:kern w:val="0"/>
                <w:sz w:val="20"/>
                <w:szCs w:val="20"/>
              </w:rPr>
              <w:t>类别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b/>
                <w:bCs/>
                <w:color w:val="333333"/>
                <w:kern w:val="0"/>
                <w:sz w:val="20"/>
                <w:szCs w:val="20"/>
              </w:rPr>
              <w:t>分类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b/>
                <w:bCs/>
                <w:color w:val="333333"/>
                <w:kern w:val="0"/>
                <w:sz w:val="20"/>
                <w:szCs w:val="20"/>
              </w:rPr>
              <w:t>材质要求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b/>
                <w:bCs/>
                <w:color w:val="333333"/>
                <w:kern w:val="0"/>
                <w:sz w:val="20"/>
                <w:szCs w:val="20"/>
              </w:rPr>
              <w:t>整体要求</w:t>
            </w:r>
          </w:p>
        </w:tc>
      </w:tr>
      <w:tr w:rsidR="000C6CA3" w:rsidRPr="000C6CA3" w:rsidTr="000C6CA3">
        <w:trPr>
          <w:trHeight w:val="360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定制式固定义齿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钴铬合金烤瓷冠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底层冠采用钴铬合金制作，不含铍、镍</w:t>
            </w:r>
          </w:p>
        </w:tc>
        <w:tc>
          <w:tcPr>
            <w:tcW w:w="36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1.表面光滑，有光泽，颜色与设计文件中要求的色号相符，无裂纹、无孔隙</w:t>
            </w: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br/>
              <w:t>2.金属合金铸造冠、桥咬合面厚度≧0.7mm，烤瓷冠、桥底层冠咬合面厚度≧0.3mm</w:t>
            </w: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br/>
              <w:t>3.烤瓷冠金瓷结合强度≧25MPa</w:t>
            </w: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br/>
              <w:t>4.外形符合天然牙解剖形态，邻接关系、咬合关系合适，边缘密合</w:t>
            </w:r>
          </w:p>
        </w:tc>
      </w:tr>
      <w:tr w:rsidR="000C6CA3" w:rsidRPr="000C6CA3" w:rsidTr="000C6CA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纳米烤瓷冠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采用进口钴铬合金与纳米瓷粉制作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</w:tr>
      <w:tr w:rsidR="000C6CA3" w:rsidRPr="000C6CA3" w:rsidTr="000C6CA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氧化锆全瓷冠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CAD-CAM系统切削氧化锆制作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</w:tr>
      <w:tr w:rsidR="000C6CA3" w:rsidRPr="000C6CA3" w:rsidTr="000C6CA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钴铬合金金属冠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采用钴铬合金制作，不含铍、镍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</w:tr>
      <w:tr w:rsidR="000C6CA3" w:rsidRPr="000C6CA3" w:rsidTr="000C6CA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纯钛金属冠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钛含量≧98%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</w:tr>
      <w:tr w:rsidR="000C6CA3" w:rsidRPr="000C6CA3" w:rsidTr="000C6CA3">
        <w:trPr>
          <w:trHeight w:val="360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定制式活动义齿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钴铬合金支架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采用钴铬合金铸造</w:t>
            </w:r>
          </w:p>
        </w:tc>
        <w:tc>
          <w:tcPr>
            <w:tcW w:w="36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1.基托颜色均匀，无气孔、无裂纹，组织面无残留石膏，磨光面光滑</w:t>
            </w: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br/>
              <w:t>2.铸造金属部分无砂眼、无裂纹，卡体与卡臂连接处厚度≧1mm，舌杆厚度≧2mm，前腭杆厚度≧1mm，后腭杆厚度1.2mm-2mm，腭板厚度≧0.5mm</w:t>
            </w: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br/>
              <w:t>3.人工牙颜色符合设计文件要求，咬合关系合适</w:t>
            </w:r>
          </w:p>
        </w:tc>
      </w:tr>
      <w:tr w:rsidR="000C6CA3" w:rsidRPr="000C6CA3" w:rsidTr="000C6CA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钛合金支架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采用含钛合金铸造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</w:tr>
      <w:tr w:rsidR="000C6CA3" w:rsidRPr="000C6CA3" w:rsidTr="000C6CA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纯钛支架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采用纯钛铸造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</w:tr>
      <w:tr w:rsidR="000C6CA3" w:rsidRPr="000C6CA3" w:rsidTr="000C6CA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普通胶托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采用国产高强度热凝树脂制作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</w:tr>
      <w:tr w:rsidR="000C6CA3" w:rsidRPr="000C6CA3" w:rsidTr="000C6CA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不碎胶托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采用进口不碎胶制作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</w:tr>
      <w:tr w:rsidR="000C6CA3" w:rsidRPr="000C6CA3" w:rsidTr="000C6CA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隐形胶托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进口材料制作，弹性好，不易变形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</w:tr>
      <w:tr w:rsidR="000C6CA3" w:rsidRPr="000C6CA3" w:rsidTr="000C6CA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普通树脂牙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国产品牌树脂牙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</w:tr>
      <w:tr w:rsidR="000C6CA3" w:rsidRPr="000C6CA3" w:rsidTr="000C6CA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进口树脂牙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进口品牌树脂牙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</w:tr>
      <w:tr w:rsidR="000C6CA3" w:rsidRPr="000C6CA3" w:rsidTr="000C6CA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塑钢牙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国产品牌塑钢牙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</w:tr>
      <w:tr w:rsidR="000C6CA3" w:rsidRPr="000C6CA3" w:rsidTr="000C6CA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金属成品网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成品金属网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</w:tr>
      <w:tr w:rsidR="000C6CA3" w:rsidRPr="000C6CA3" w:rsidTr="000C6CA3">
        <w:trPr>
          <w:trHeight w:val="1200"/>
        </w:trPr>
        <w:tc>
          <w:tcPr>
            <w:tcW w:w="26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间隙保持器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1.表面光滑，无裂纹、无砂眼</w:t>
            </w: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br/>
              <w:t>2.制作精确、佩戴舒适</w:t>
            </w:r>
          </w:p>
        </w:tc>
      </w:tr>
      <w:tr w:rsidR="000C6CA3" w:rsidRPr="000C6CA3" w:rsidTr="000C6CA3">
        <w:trPr>
          <w:trHeight w:val="2220"/>
        </w:trPr>
        <w:tc>
          <w:tcPr>
            <w:tcW w:w="26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上颌颌垫舌簧矫治器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1. 基托部分采用热凝树脂制作，颜色均匀，有多种颜色选择，无气孔、无裂纹，组织面无残留石膏，磨光面光滑</w:t>
            </w:r>
          </w:p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2.舌簧强度好，不发生折断</w:t>
            </w:r>
          </w:p>
        </w:tc>
      </w:tr>
      <w:tr w:rsidR="000C6CA3" w:rsidRPr="000C6CA3" w:rsidTr="000C6CA3">
        <w:trPr>
          <w:trHeight w:val="1425"/>
        </w:trPr>
        <w:tc>
          <w:tcPr>
            <w:tcW w:w="26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lastRenderedPageBreak/>
              <w:t>螺旋扩弓器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t>1.表面光滑，无裂纹、无砂眼</w:t>
            </w:r>
            <w:r w:rsidRPr="000C6CA3">
              <w:rPr>
                <w:rFonts w:ascii="宋体" w:eastAsia="宋体" w:hAnsi="宋体" w:cs="Segoe UI" w:hint="eastAsia"/>
                <w:color w:val="333333"/>
                <w:kern w:val="0"/>
                <w:sz w:val="20"/>
                <w:szCs w:val="20"/>
              </w:rPr>
              <w:br/>
              <w:t>2.制作精确、佩戴舒适</w:t>
            </w:r>
          </w:p>
        </w:tc>
      </w:tr>
    </w:tbl>
    <w:p w:rsidR="000C6CA3" w:rsidRPr="000C6CA3" w:rsidRDefault="000C6CA3" w:rsidP="000C6CA3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CA3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 </w:t>
      </w:r>
    </w:p>
    <w:p w:rsidR="000C6CA3" w:rsidRPr="000C6CA3" w:rsidRDefault="000C6CA3" w:rsidP="000C6CA3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CA3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附件2：</w:t>
      </w:r>
    </w:p>
    <w:p w:rsidR="000C6CA3" w:rsidRPr="000C6CA3" w:rsidRDefault="000C6CA3" w:rsidP="000C6CA3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CA3"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0C6CA3" w:rsidRPr="000C6CA3" w:rsidRDefault="000C6CA3" w:rsidP="000C6CA3">
      <w:pPr>
        <w:widowControl/>
        <w:shd w:val="clear" w:color="auto" w:fill="FFFFFF"/>
        <w:wordWrap w:val="0"/>
        <w:spacing w:line="24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CA3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5050" w:type="pct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53"/>
        <w:gridCol w:w="874"/>
        <w:gridCol w:w="786"/>
        <w:gridCol w:w="1407"/>
        <w:gridCol w:w="608"/>
        <w:gridCol w:w="1230"/>
        <w:gridCol w:w="1230"/>
        <w:gridCol w:w="963"/>
      </w:tblGrid>
      <w:tr w:rsidR="000C6CA3" w:rsidRPr="000C6CA3" w:rsidTr="000C6CA3">
        <w:trPr>
          <w:trHeight w:val="615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规格</w:t>
            </w:r>
          </w:p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报价</w:t>
            </w:r>
          </w:p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配送企业名称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C6CA3" w:rsidRPr="000C6CA3" w:rsidTr="000C6CA3">
        <w:trPr>
          <w:trHeight w:val="27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C6CA3" w:rsidRPr="000C6CA3" w:rsidTr="000C6CA3">
        <w:trPr>
          <w:trHeight w:val="33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C6CA3" w:rsidRPr="000C6CA3" w:rsidTr="000C6CA3">
        <w:trPr>
          <w:trHeight w:val="25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0C6CA3" w:rsidRPr="000C6CA3" w:rsidRDefault="000C6CA3" w:rsidP="000C6CA3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CA3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p w:rsidR="000C6CA3" w:rsidRPr="000C6CA3" w:rsidRDefault="000C6CA3" w:rsidP="000C6CA3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CA3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公司名称：</w:t>
      </w:r>
      <w:r w:rsidRPr="000C6CA3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0C6CA3" w:rsidRPr="000C6CA3" w:rsidRDefault="000C6CA3" w:rsidP="000C6CA3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CA3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代表签字：</w:t>
      </w:r>
      <w:r w:rsidRPr="000C6CA3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0C6CA3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 联系方式：</w:t>
      </w:r>
      <w:r w:rsidRPr="000C6CA3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0C6CA3" w:rsidRPr="000C6CA3" w:rsidRDefault="000C6CA3" w:rsidP="000C6CA3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CA3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日期：</w:t>
      </w:r>
    </w:p>
    <w:p w:rsidR="000C6CA3" w:rsidRPr="000C6CA3" w:rsidRDefault="000C6CA3" w:rsidP="000C6CA3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CA3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p w:rsidR="000C6CA3" w:rsidRPr="000C6CA3" w:rsidRDefault="000C6CA3" w:rsidP="000C6CA3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CA3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p w:rsidR="000C6CA3" w:rsidRPr="000C6CA3" w:rsidRDefault="000C6CA3" w:rsidP="000C6CA3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CA3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附件3：</w:t>
      </w:r>
    </w:p>
    <w:p w:rsidR="000C6CA3" w:rsidRPr="000C6CA3" w:rsidRDefault="000C6CA3" w:rsidP="000C6CA3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CA3"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用户情况表</w:t>
      </w:r>
    </w:p>
    <w:p w:rsidR="000C6CA3" w:rsidRPr="000C6CA3" w:rsidRDefault="000C6CA3" w:rsidP="000C6CA3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CA3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8010" w:type="dxa"/>
        <w:jc w:val="center"/>
        <w:tblCellMar>
          <w:left w:w="0" w:type="dxa"/>
          <w:right w:w="0" w:type="dxa"/>
        </w:tblCellMar>
        <w:tblLook w:val="04A0"/>
      </w:tblPr>
      <w:tblGrid>
        <w:gridCol w:w="884"/>
        <w:gridCol w:w="779"/>
        <w:gridCol w:w="659"/>
        <w:gridCol w:w="614"/>
        <w:gridCol w:w="1242"/>
        <w:gridCol w:w="1242"/>
        <w:gridCol w:w="1123"/>
        <w:gridCol w:w="1467"/>
      </w:tblGrid>
      <w:tr w:rsidR="000C6CA3" w:rsidRPr="000C6CA3" w:rsidTr="000C6CA3">
        <w:trPr>
          <w:trHeight w:val="345"/>
          <w:jc w:val="center"/>
        </w:trPr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省外</w:t>
            </w: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省级以上单位用户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用户</w:t>
            </w: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名称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规</w:t>
            </w: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格型号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数</w:t>
            </w: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量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合同价格</w:t>
            </w: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或中标价格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使用时间</w:t>
            </w: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或中标时间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联系人</w:t>
            </w: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及联系方式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备注</w:t>
            </w:r>
          </w:p>
        </w:tc>
      </w:tr>
      <w:tr w:rsidR="000C6CA3" w:rsidRPr="000C6CA3" w:rsidTr="000C6CA3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6CA3" w:rsidRPr="000C6CA3" w:rsidTr="000C6CA3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6CA3" w:rsidRPr="000C6CA3" w:rsidTr="000C6CA3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6CA3" w:rsidRPr="000C6CA3" w:rsidTr="000C6CA3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6CA3" w:rsidRPr="000C6CA3" w:rsidTr="000C6CA3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6CA3" w:rsidRPr="000C6CA3" w:rsidTr="000C6CA3">
        <w:trPr>
          <w:trHeight w:val="2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6CA3" w:rsidRPr="000C6CA3" w:rsidTr="000C6CA3">
        <w:trPr>
          <w:trHeight w:val="90"/>
          <w:jc w:val="center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6CA3" w:rsidRPr="000C6CA3" w:rsidTr="000C6CA3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6CA3" w:rsidRPr="000C6CA3" w:rsidTr="000C6CA3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6CA3" w:rsidRPr="000C6CA3" w:rsidTr="000C6CA3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6CA3" w:rsidRPr="000C6CA3" w:rsidTr="000C6CA3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6CA3" w:rsidRPr="000C6CA3" w:rsidTr="000C6CA3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6CA3" w:rsidRPr="000C6CA3" w:rsidTr="000C6CA3">
        <w:trPr>
          <w:trHeight w:val="315"/>
          <w:jc w:val="center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CA3" w:rsidRPr="000C6CA3" w:rsidRDefault="000C6CA3" w:rsidP="000C6C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6CA3" w:rsidRPr="000C6CA3" w:rsidTr="000C6CA3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6CA3" w:rsidRPr="000C6CA3" w:rsidTr="000C6CA3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6CA3" w:rsidRPr="000C6CA3" w:rsidTr="000C6CA3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6CA3" w:rsidRPr="000C6CA3" w:rsidTr="000C6CA3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6CA3" w:rsidRPr="000C6CA3" w:rsidTr="000C6CA3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CA3" w:rsidRPr="000C6CA3" w:rsidRDefault="000C6CA3" w:rsidP="000C6C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A3" w:rsidRPr="000C6CA3" w:rsidRDefault="000C6CA3" w:rsidP="000C6CA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CA3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C6CA3" w:rsidRPr="000C6CA3" w:rsidRDefault="000C6CA3" w:rsidP="000C6CA3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CA3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lastRenderedPageBreak/>
        <w:t>说明：1、表中产品为近三年销售，用户仍在使用的货物；2、只填写与本次市场调研产品一致或相当的规格型号。</w:t>
      </w:r>
    </w:p>
    <w:p w:rsidR="00733236" w:rsidRDefault="00733236"/>
    <w:sectPr w:rsidR="00733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236" w:rsidRDefault="00733236" w:rsidP="000C6CA3">
      <w:r>
        <w:separator/>
      </w:r>
    </w:p>
  </w:endnote>
  <w:endnote w:type="continuationSeparator" w:id="1">
    <w:p w:rsidR="00733236" w:rsidRDefault="00733236" w:rsidP="000C6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236" w:rsidRDefault="00733236" w:rsidP="000C6CA3">
      <w:r>
        <w:separator/>
      </w:r>
    </w:p>
  </w:footnote>
  <w:footnote w:type="continuationSeparator" w:id="1">
    <w:p w:rsidR="00733236" w:rsidRDefault="00733236" w:rsidP="000C6C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CA3"/>
    <w:rsid w:val="000C6CA3"/>
    <w:rsid w:val="0073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C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CA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6C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2019-10-31T09:11:00Z</dcterms:created>
  <dcterms:modified xsi:type="dcterms:W3CDTF">2019-10-31T09:11:00Z</dcterms:modified>
</cp:coreProperties>
</file>