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F1" w:rsidRDefault="001B00F1" w:rsidP="001B00F1">
      <w:pPr>
        <w:spacing w:line="400" w:lineRule="exact"/>
        <w:jc w:val="center"/>
        <w:rPr>
          <w:rFonts w:ascii="黑体" w:eastAsia="黑体"/>
          <w:sz w:val="32"/>
          <w:szCs w:val="32"/>
        </w:rPr>
      </w:pPr>
      <w:r>
        <w:rPr>
          <w:rFonts w:ascii="黑体" w:eastAsia="黑体" w:hint="eastAsia"/>
          <w:b/>
          <w:sz w:val="32"/>
          <w:szCs w:val="32"/>
        </w:rPr>
        <w:t>“</w:t>
      </w:r>
      <w:r>
        <w:rPr>
          <w:rFonts w:ascii="黑体" w:eastAsia="黑体" w:hint="eastAsia"/>
          <w:sz w:val="32"/>
          <w:szCs w:val="32"/>
        </w:rPr>
        <w:t>四川省妇幼保健院</w:t>
      </w:r>
      <w:r w:rsidR="0006793B" w:rsidRPr="0006793B">
        <w:rPr>
          <w:rFonts w:ascii="黑体" w:eastAsia="黑体" w:hint="eastAsia"/>
          <w:sz w:val="32"/>
          <w:szCs w:val="32"/>
        </w:rPr>
        <w:t>病案缩微及数字化处理项目市场调研公告</w:t>
      </w:r>
      <w:r>
        <w:rPr>
          <w:rFonts w:ascii="黑体" w:eastAsia="黑体" w:hint="eastAsia"/>
          <w:b/>
          <w:sz w:val="32"/>
          <w:szCs w:val="32"/>
        </w:rPr>
        <w:t>”</w:t>
      </w:r>
      <w:r>
        <w:rPr>
          <w:rFonts w:ascii="黑体" w:eastAsia="黑体" w:hint="eastAsia"/>
          <w:sz w:val="32"/>
          <w:szCs w:val="32"/>
        </w:rPr>
        <w:t>技术参数</w:t>
      </w:r>
    </w:p>
    <w:p w:rsidR="001B00F1" w:rsidRDefault="001B00F1" w:rsidP="001B00F1">
      <w:pPr>
        <w:spacing w:line="400" w:lineRule="exact"/>
        <w:jc w:val="center"/>
        <w:rPr>
          <w:rFonts w:ascii="黑体" w:eastAsia="黑体"/>
          <w:b/>
          <w:sz w:val="32"/>
          <w:szCs w:val="32"/>
        </w:rPr>
      </w:pPr>
    </w:p>
    <w:p w:rsidR="001B00F1" w:rsidRDefault="001B00F1" w:rsidP="001B00F1">
      <w:pPr>
        <w:adjustRightInd w:val="0"/>
        <w:spacing w:line="360" w:lineRule="auto"/>
        <w:rPr>
          <w:rFonts w:ascii="宋体" w:hAnsi="宋体"/>
          <w:b/>
          <w:sz w:val="24"/>
        </w:rPr>
      </w:pPr>
      <w:r>
        <w:rPr>
          <w:b/>
          <w:sz w:val="24"/>
        </w:rPr>
        <w:t xml:space="preserve">    </w:t>
      </w:r>
      <w:bookmarkStart w:id="0" w:name="_Toc106043226"/>
      <w:r>
        <w:rPr>
          <w:rFonts w:hint="eastAsia"/>
          <w:b/>
          <w:sz w:val="24"/>
        </w:rPr>
        <w:t>一</w:t>
      </w:r>
      <w:r>
        <w:rPr>
          <w:rFonts w:ascii="宋体" w:hAnsi="宋体" w:hint="eastAsia"/>
          <w:b/>
          <w:sz w:val="24"/>
        </w:rPr>
        <w:t>、</w:t>
      </w:r>
      <w:r>
        <w:rPr>
          <w:rFonts w:hint="eastAsia"/>
          <w:b/>
          <w:sz w:val="24"/>
        </w:rPr>
        <w:t>技术要求</w:t>
      </w:r>
    </w:p>
    <w:bookmarkEnd w:id="0"/>
    <w:p w:rsidR="001B00F1" w:rsidRDefault="001B00F1" w:rsidP="001B00F1">
      <w:pPr>
        <w:spacing w:line="360" w:lineRule="auto"/>
        <w:ind w:firstLineChars="200" w:firstLine="480"/>
        <w:rPr>
          <w:rFonts w:ascii="楷体_GB2312" w:eastAsia="楷体_GB2312"/>
          <w:sz w:val="24"/>
        </w:rPr>
      </w:pPr>
      <w:r>
        <w:rPr>
          <w:rFonts w:ascii="楷体_GB2312" w:eastAsia="楷体_GB2312" w:hint="eastAsia"/>
          <w:sz w:val="24"/>
        </w:rPr>
        <w:t>（一）总体要求</w:t>
      </w:r>
    </w:p>
    <w:p w:rsidR="001B00F1" w:rsidRDefault="001B00F1" w:rsidP="001B00F1">
      <w:pPr>
        <w:pStyle w:val="U20"/>
        <w:spacing w:before="31"/>
        <w:ind w:firstLineChars="200" w:firstLine="480"/>
        <w:rPr>
          <w:rFonts w:ascii="Calibri" w:eastAsia="宋体"/>
        </w:rPr>
      </w:pPr>
      <w:r>
        <w:t xml:space="preserve">1. </w:t>
      </w:r>
      <w:r>
        <w:rPr>
          <w:rFonts w:hint="eastAsia"/>
        </w:rPr>
        <w:t>服务期</w:t>
      </w:r>
      <w:r>
        <w:t>1</w:t>
      </w:r>
      <w:r>
        <w:rPr>
          <w:rFonts w:hint="eastAsia"/>
        </w:rPr>
        <w:t>年，完成约</w:t>
      </w:r>
      <w:r>
        <w:t xml:space="preserve"> 500</w:t>
      </w:r>
      <w:r>
        <w:rPr>
          <w:rFonts w:hint="eastAsia"/>
        </w:rPr>
        <w:t>万页纸质病案（含生殖医学、产前诊断及门诊手术室等科室纸质门诊病历）数字化处理，总数量以实际制作数量为准，根据医院需求调整制作进度。</w:t>
      </w:r>
    </w:p>
    <w:p w:rsidR="001B00F1" w:rsidRDefault="001B00F1" w:rsidP="001B00F1">
      <w:pPr>
        <w:pStyle w:val="U20"/>
        <w:spacing w:before="31"/>
        <w:ind w:firstLineChars="200" w:firstLine="480"/>
      </w:pPr>
      <w:r>
        <w:t>2.</w:t>
      </w:r>
      <w:r w:rsidR="001E3FBE">
        <w:rPr>
          <w:rFonts w:hint="eastAsia"/>
        </w:rPr>
        <w:t xml:space="preserve"> </w:t>
      </w:r>
      <w:r>
        <w:rPr>
          <w:rFonts w:hint="eastAsia"/>
        </w:rPr>
        <w:t>对原始纸质病案应用数码技术分页数字化加工制作，形成数码图像，并负责对后续产生的原始纸质病案定期处理。</w:t>
      </w:r>
    </w:p>
    <w:p w:rsidR="001B00F1" w:rsidRDefault="001B00F1" w:rsidP="002559DB">
      <w:pPr>
        <w:pStyle w:val="U2"/>
        <w:numPr>
          <w:ilvl w:val="0"/>
          <w:numId w:val="0"/>
        </w:numPr>
        <w:tabs>
          <w:tab w:val="left" w:pos="420"/>
        </w:tabs>
        <w:spacing w:before="31"/>
        <w:ind w:firstLineChars="200" w:firstLine="480"/>
      </w:pPr>
      <w:r>
        <w:rPr>
          <w:rFonts w:hint="eastAsia"/>
        </w:rPr>
        <w:t>制作地点与病案保存地按采购人指定，中标人按照医院信息化及档案数字化</w:t>
      </w:r>
      <w:r>
        <w:t>ISO9001</w:t>
      </w:r>
      <w:r>
        <w:rPr>
          <w:rFonts w:hint="eastAsia"/>
        </w:rPr>
        <w:t>标准，提供领取登记、拆装、病案翻拍、病案基本信息录入、病案分类信息录入（包含大类和细类）、病案全检、抽检、巡检及打包和移交全过程服务及提供配套系统及设备和服务。</w:t>
      </w:r>
    </w:p>
    <w:p w:rsidR="001B00F1" w:rsidRDefault="001B00F1" w:rsidP="001B00F1">
      <w:pPr>
        <w:pStyle w:val="U20"/>
        <w:spacing w:before="31"/>
        <w:ind w:firstLineChars="200" w:firstLine="480"/>
      </w:pPr>
      <w:r>
        <w:t>3.</w:t>
      </w:r>
      <w:r>
        <w:rPr>
          <w:rFonts w:ascii="微软雅黑" w:eastAsia="微软雅黑" w:hAnsi="微软雅黑" w:cs="微软雅黑" w:hint="eastAsia"/>
        </w:rPr>
        <w:t xml:space="preserve"> </w:t>
      </w:r>
      <w:r>
        <w:rPr>
          <w:rFonts w:ascii="宋体" w:hAnsi="宋体" w:hint="eastAsia"/>
        </w:rPr>
        <w:t>★</w:t>
      </w:r>
      <w:r>
        <w:rPr>
          <w:rFonts w:hint="eastAsia"/>
        </w:rPr>
        <w:t>图像高清，数字化病案的图像尺寸为</w:t>
      </w:r>
      <w:r>
        <w:t>2048</w:t>
      </w:r>
      <w:r>
        <w:rPr>
          <w:rFonts w:hint="eastAsia"/>
        </w:rPr>
        <w:t>×</w:t>
      </w:r>
      <w:r>
        <w:t>1536</w:t>
      </w:r>
      <w:r>
        <w:rPr>
          <w:rFonts w:hint="eastAsia"/>
        </w:rPr>
        <w:t>（</w:t>
      </w:r>
      <w:r>
        <w:t>310</w:t>
      </w:r>
      <w:r>
        <w:rPr>
          <w:rFonts w:hint="eastAsia"/>
        </w:rPr>
        <w:t>万像素）及以上。</w:t>
      </w:r>
    </w:p>
    <w:p w:rsidR="001B00F1" w:rsidRDefault="001B00F1" w:rsidP="001B00F1">
      <w:pPr>
        <w:pStyle w:val="U20"/>
        <w:spacing w:before="31"/>
        <w:ind w:firstLineChars="200" w:firstLine="480"/>
      </w:pPr>
      <w:r>
        <w:t>4.</w:t>
      </w:r>
      <w:r>
        <w:rPr>
          <w:rFonts w:ascii="微软雅黑" w:eastAsia="微软雅黑" w:hAnsi="微软雅黑" w:cs="微软雅黑" w:hint="eastAsia"/>
        </w:rPr>
        <w:t xml:space="preserve"> </w:t>
      </w:r>
      <w:r>
        <w:rPr>
          <w:rFonts w:ascii="宋体" w:hAnsi="宋体" w:hint="eastAsia"/>
        </w:rPr>
        <w:t>★</w:t>
      </w:r>
      <w:r>
        <w:rPr>
          <w:rFonts w:hint="eastAsia"/>
          <w:bCs/>
        </w:rPr>
        <w:t>数字化转换质量抽检的合格率应≧</w:t>
      </w:r>
      <w:r>
        <w:rPr>
          <w:bCs/>
        </w:rPr>
        <w:t>95%</w:t>
      </w:r>
      <w:r>
        <w:rPr>
          <w:rFonts w:hint="eastAsia"/>
          <w:bCs/>
        </w:rPr>
        <w:t>。</w:t>
      </w:r>
    </w:p>
    <w:p w:rsidR="001B00F1" w:rsidRDefault="001B00F1" w:rsidP="001B00F1">
      <w:pPr>
        <w:pStyle w:val="U20"/>
        <w:spacing w:before="31"/>
        <w:ind w:firstLineChars="200" w:firstLine="480"/>
      </w:pPr>
      <w:r>
        <w:t>5.</w:t>
      </w:r>
      <w:r w:rsidR="001E3FBE">
        <w:rPr>
          <w:rFonts w:hint="eastAsia"/>
        </w:rPr>
        <w:t xml:space="preserve"> </w:t>
      </w:r>
      <w:r>
        <w:rPr>
          <w:rFonts w:hint="eastAsia"/>
        </w:rPr>
        <w:t>具备病案托管能力，有可提供使用的病案托管库房以备医院后期托管病案。</w:t>
      </w:r>
    </w:p>
    <w:p w:rsidR="001B00F1" w:rsidRDefault="001B00F1" w:rsidP="001B00F1">
      <w:pPr>
        <w:spacing w:line="360" w:lineRule="auto"/>
        <w:rPr>
          <w:rFonts w:ascii="楷体_GB2312" w:eastAsia="楷体_GB2312"/>
          <w:sz w:val="24"/>
        </w:rPr>
      </w:pPr>
      <w:r>
        <w:t xml:space="preserve">    </w:t>
      </w:r>
      <w:r>
        <w:rPr>
          <w:rFonts w:ascii="楷体_GB2312" w:eastAsia="楷体_GB2312" w:hint="eastAsia"/>
          <w:sz w:val="24"/>
        </w:rPr>
        <w:t>（</w:t>
      </w:r>
      <w:r w:rsidR="00A25158">
        <w:rPr>
          <w:rFonts w:ascii="楷体_GB2312" w:eastAsia="楷体_GB2312" w:hint="eastAsia"/>
          <w:sz w:val="24"/>
        </w:rPr>
        <w:t>二</w:t>
      </w:r>
      <w:r>
        <w:rPr>
          <w:rFonts w:ascii="楷体_GB2312" w:eastAsia="楷体_GB2312" w:hint="eastAsia"/>
          <w:sz w:val="24"/>
        </w:rPr>
        <w:t>）软件功能</w:t>
      </w:r>
    </w:p>
    <w:p w:rsidR="001B00F1" w:rsidRDefault="001B00F1" w:rsidP="001B00F1">
      <w:pPr>
        <w:pStyle w:val="U20"/>
        <w:spacing w:before="31"/>
        <w:ind w:firstLineChars="200" w:firstLine="480"/>
        <w:rPr>
          <w:rFonts w:ascii="Calibri" w:eastAsia="宋体"/>
        </w:rPr>
      </w:pPr>
      <w:r>
        <w:t>1.</w:t>
      </w:r>
      <w:r w:rsidR="001E3FBE">
        <w:rPr>
          <w:rFonts w:hint="eastAsia"/>
        </w:rPr>
        <w:t xml:space="preserve"> </w:t>
      </w:r>
      <w:r>
        <w:rPr>
          <w:rFonts w:hint="eastAsia"/>
        </w:rPr>
        <w:t>系统符合各级卫生行政主管部门要求的各种标准和规范，符合医院实际需求。</w:t>
      </w:r>
    </w:p>
    <w:p w:rsidR="001B00F1" w:rsidRDefault="001B00F1" w:rsidP="001B00F1">
      <w:pPr>
        <w:pStyle w:val="U20"/>
        <w:spacing w:before="31"/>
        <w:ind w:firstLineChars="200" w:firstLine="480"/>
      </w:pPr>
      <w:r>
        <w:t>2.</w:t>
      </w:r>
      <w:r w:rsidR="001E3FBE">
        <w:rPr>
          <w:rFonts w:hint="eastAsia"/>
        </w:rPr>
        <w:t xml:space="preserve"> </w:t>
      </w:r>
      <w:r>
        <w:rPr>
          <w:rFonts w:hint="eastAsia"/>
        </w:rPr>
        <w:t>系统采用开放性设计，能根据医院实际需求进行应用系统的功能重组、二次开发。</w:t>
      </w:r>
    </w:p>
    <w:p w:rsidR="001B00F1" w:rsidRDefault="001B00F1" w:rsidP="001B00F1">
      <w:pPr>
        <w:pStyle w:val="U20"/>
        <w:spacing w:before="31"/>
        <w:ind w:firstLineChars="200" w:firstLine="480"/>
      </w:pPr>
      <w:r>
        <w:t>3.</w:t>
      </w:r>
      <w:r w:rsidR="001E3FBE">
        <w:rPr>
          <w:rFonts w:hint="eastAsia"/>
        </w:rPr>
        <w:t xml:space="preserve"> </w:t>
      </w:r>
      <w:r>
        <w:rPr>
          <w:rFonts w:hint="eastAsia"/>
        </w:rPr>
        <w:t>病案检索具备单一和组合模式，按医院需求检索所需病案。</w:t>
      </w:r>
    </w:p>
    <w:p w:rsidR="001B00F1" w:rsidRDefault="001B00F1" w:rsidP="001B00F1">
      <w:pPr>
        <w:pStyle w:val="U20"/>
        <w:spacing w:before="31"/>
        <w:ind w:firstLineChars="200" w:firstLine="480"/>
      </w:pPr>
      <w:r>
        <w:t>4.</w:t>
      </w:r>
      <w:r w:rsidR="001E3FBE">
        <w:rPr>
          <w:rFonts w:hint="eastAsia"/>
        </w:rPr>
        <w:t xml:space="preserve"> </w:t>
      </w:r>
      <w:r>
        <w:rPr>
          <w:rFonts w:hint="eastAsia"/>
        </w:rPr>
        <w:t>阅读显示病案图像具有水印，能防范数码相机偷拍。屏蔽非法拷贝病案，具有彩色和黑白阅读打印功能。同一张病案，按病案的原有色彩进行保存；在打印时能自动按指定色彩自动转化按黑白或彩色打印；减少存储空间的占用。</w:t>
      </w:r>
    </w:p>
    <w:p w:rsidR="001B00F1" w:rsidRDefault="001B00F1" w:rsidP="001B00F1">
      <w:pPr>
        <w:pStyle w:val="U20"/>
        <w:spacing w:before="31"/>
        <w:ind w:firstLineChars="200" w:firstLine="480"/>
      </w:pPr>
      <w:r>
        <w:t>5.</w:t>
      </w:r>
      <w:r w:rsidR="001E3FBE">
        <w:rPr>
          <w:rFonts w:hint="eastAsia"/>
        </w:rPr>
        <w:t xml:space="preserve"> </w:t>
      </w:r>
      <w:r>
        <w:rPr>
          <w:rFonts w:hint="eastAsia"/>
        </w:rPr>
        <w:t>设有数字化病案使用权限功能。</w:t>
      </w:r>
    </w:p>
    <w:p w:rsidR="001B00F1" w:rsidRDefault="001B00F1" w:rsidP="001B00F1">
      <w:pPr>
        <w:pStyle w:val="U20"/>
        <w:spacing w:before="31"/>
        <w:ind w:firstLineChars="200" w:firstLine="480"/>
      </w:pPr>
      <w:r>
        <w:t>6.</w:t>
      </w:r>
      <w:r w:rsidR="001E3FBE">
        <w:rPr>
          <w:rFonts w:hint="eastAsia"/>
        </w:rPr>
        <w:t xml:space="preserve"> </w:t>
      </w:r>
      <w:r>
        <w:rPr>
          <w:rFonts w:hint="eastAsia"/>
        </w:rPr>
        <w:t>病案访问权限分为阅读、打印和导出三类，每一级权限向下兼容，访问控制包括用户组权限、科室权限、有效期限制、医学分类限制、</w:t>
      </w:r>
      <w:r>
        <w:t>IP</w:t>
      </w:r>
      <w:r>
        <w:rPr>
          <w:rFonts w:hint="eastAsia"/>
        </w:rPr>
        <w:t>地址限制、显示字段限制和特殊病案锁定。</w:t>
      </w:r>
    </w:p>
    <w:p w:rsidR="001B00F1" w:rsidRDefault="001B00F1" w:rsidP="001B00F1">
      <w:pPr>
        <w:pStyle w:val="U20"/>
        <w:spacing w:before="31"/>
        <w:ind w:firstLineChars="200" w:firstLine="480"/>
      </w:pPr>
      <w:r>
        <w:t>7.</w:t>
      </w:r>
      <w:r w:rsidR="001E3FBE">
        <w:rPr>
          <w:rFonts w:hint="eastAsia"/>
        </w:rPr>
        <w:t xml:space="preserve"> </w:t>
      </w:r>
      <w:r>
        <w:rPr>
          <w:rFonts w:hint="eastAsia"/>
        </w:rPr>
        <w:t>系统自动记录用户在系统内所有操作的详细日志，并可形成报表，便于回溯追踪。</w:t>
      </w:r>
    </w:p>
    <w:p w:rsidR="001B00F1" w:rsidRDefault="001B00F1" w:rsidP="004816D9">
      <w:pPr>
        <w:pStyle w:val="U20"/>
        <w:spacing w:before="31" w:line="360" w:lineRule="auto"/>
        <w:ind w:firstLineChars="200" w:firstLine="480"/>
        <w:rPr>
          <w:bCs/>
        </w:rPr>
      </w:pPr>
      <w:r>
        <w:t>8.</w:t>
      </w:r>
      <w:r w:rsidR="001E3FBE">
        <w:rPr>
          <w:rFonts w:hint="eastAsia"/>
        </w:rPr>
        <w:t xml:space="preserve"> </w:t>
      </w:r>
      <w:r>
        <w:rPr>
          <w:rFonts w:hint="eastAsia"/>
        </w:rPr>
        <w:t>系统可实现对病案数据的备份，提供定时定期的数据备份及还原功能。数字化病案的图像清晰、无歪斜、打印清晰，每幅图像均有属性标注，病案索引数据与病案图像对应完全正确</w:t>
      </w:r>
      <w:r>
        <w:rPr>
          <w:rFonts w:hint="eastAsia"/>
          <w:bCs/>
        </w:rPr>
        <w:t>，差错率不得超过</w:t>
      </w:r>
      <w:r>
        <w:rPr>
          <w:bCs/>
        </w:rPr>
        <w:t>3</w:t>
      </w:r>
      <w:r>
        <w:rPr>
          <w:rFonts w:hint="eastAsia"/>
          <w:bCs/>
        </w:rPr>
        <w:t>‰。</w:t>
      </w:r>
    </w:p>
    <w:p w:rsidR="001B00F1" w:rsidRDefault="001B00F1" w:rsidP="004816D9">
      <w:pPr>
        <w:pStyle w:val="U20"/>
        <w:spacing w:before="31" w:line="360" w:lineRule="auto"/>
        <w:ind w:firstLineChars="200" w:firstLine="480"/>
      </w:pPr>
      <w:r w:rsidRPr="00CA56FE">
        <w:t>9.</w:t>
      </w:r>
      <w:r w:rsidR="001E3FBE" w:rsidRPr="00CA56FE">
        <w:rPr>
          <w:rFonts w:hint="eastAsia"/>
        </w:rPr>
        <w:t xml:space="preserve"> </w:t>
      </w:r>
      <w:r w:rsidRPr="00CA56FE">
        <w:rPr>
          <w:rFonts w:hint="eastAsia"/>
        </w:rPr>
        <w:t>提供自助复印功能，满足病案可在自助终端上自助打印</w:t>
      </w:r>
      <w:r w:rsidR="000B350D">
        <w:rPr>
          <w:rFonts w:hint="eastAsia"/>
        </w:rPr>
        <w:t>，</w:t>
      </w:r>
      <w:r w:rsidR="000B350D" w:rsidRPr="00303A15">
        <w:rPr>
          <w:rFonts w:hint="eastAsia"/>
        </w:rPr>
        <w:t>支持</w:t>
      </w:r>
      <w:r w:rsidR="00303A15" w:rsidRPr="00303A15">
        <w:rPr>
          <w:rFonts w:hint="eastAsia"/>
        </w:rPr>
        <w:t>移动</w:t>
      </w:r>
      <w:r w:rsidR="000B350D" w:rsidRPr="00303A15">
        <w:rPr>
          <w:rFonts w:hint="eastAsia"/>
        </w:rPr>
        <w:t>支付</w:t>
      </w:r>
      <w:r w:rsidRPr="00303A15">
        <w:rPr>
          <w:rFonts w:hint="eastAsia"/>
        </w:rPr>
        <w:t>。</w:t>
      </w:r>
    </w:p>
    <w:p w:rsidR="001B00F1" w:rsidRDefault="001B00F1" w:rsidP="004816D9">
      <w:pPr>
        <w:spacing w:line="360" w:lineRule="auto"/>
        <w:ind w:firstLine="480"/>
        <w:rPr>
          <w:sz w:val="24"/>
          <w:szCs w:val="20"/>
        </w:rPr>
      </w:pPr>
      <w:r>
        <w:rPr>
          <w:sz w:val="24"/>
          <w:szCs w:val="20"/>
        </w:rPr>
        <w:t>10.</w:t>
      </w:r>
      <w:r>
        <w:rPr>
          <w:rFonts w:ascii="宋体" w:hAnsi="宋体" w:hint="eastAsia"/>
        </w:rPr>
        <w:t xml:space="preserve"> ★</w:t>
      </w:r>
      <w:r>
        <w:rPr>
          <w:rFonts w:hint="eastAsia"/>
          <w:sz w:val="24"/>
          <w:szCs w:val="20"/>
        </w:rPr>
        <w:t>按照国家互联互通标准数据集提供数据接口。</w:t>
      </w:r>
    </w:p>
    <w:p w:rsidR="001B00F1" w:rsidRDefault="001B00F1" w:rsidP="004816D9">
      <w:pPr>
        <w:spacing w:line="360" w:lineRule="auto"/>
        <w:ind w:firstLineChars="200" w:firstLine="480"/>
        <w:rPr>
          <w:sz w:val="24"/>
          <w:szCs w:val="20"/>
        </w:rPr>
      </w:pPr>
      <w:r>
        <w:rPr>
          <w:sz w:val="24"/>
          <w:szCs w:val="20"/>
        </w:rPr>
        <w:t>11.</w:t>
      </w:r>
      <w:r>
        <w:rPr>
          <w:rFonts w:ascii="宋体" w:hAnsi="宋体" w:hint="eastAsia"/>
        </w:rPr>
        <w:t xml:space="preserve"> ★</w:t>
      </w:r>
      <w:r>
        <w:rPr>
          <w:rFonts w:hint="eastAsia"/>
          <w:sz w:val="24"/>
          <w:szCs w:val="20"/>
        </w:rPr>
        <w:t>按照等级保护</w:t>
      </w:r>
      <w:r>
        <w:rPr>
          <w:sz w:val="24"/>
          <w:szCs w:val="20"/>
        </w:rPr>
        <w:t>2.0</w:t>
      </w:r>
      <w:r>
        <w:rPr>
          <w:rFonts w:hint="eastAsia"/>
          <w:sz w:val="24"/>
          <w:szCs w:val="20"/>
        </w:rPr>
        <w:t>标准进行等保三级信息安全防护。</w:t>
      </w:r>
    </w:p>
    <w:p w:rsidR="001B00F1" w:rsidRDefault="001B00F1" w:rsidP="004816D9">
      <w:pPr>
        <w:pStyle w:val="U20"/>
        <w:spacing w:before="31" w:line="360" w:lineRule="auto"/>
        <w:ind w:firstLineChars="150" w:firstLine="360"/>
        <w:rPr>
          <w:rFonts w:ascii="楷体_GB2312" w:eastAsia="楷体_GB2312" w:hAnsi="宋体"/>
          <w:szCs w:val="20"/>
        </w:rPr>
      </w:pPr>
      <w:r>
        <w:rPr>
          <w:rFonts w:ascii="楷体_GB2312" w:eastAsia="楷体_GB2312" w:hAnsi="宋体" w:hint="eastAsia"/>
        </w:rPr>
        <w:t>（</w:t>
      </w:r>
      <w:r w:rsidR="00A25158">
        <w:rPr>
          <w:rFonts w:ascii="楷体_GB2312" w:eastAsia="楷体_GB2312" w:hAnsi="宋体" w:hint="eastAsia"/>
        </w:rPr>
        <w:t>三</w:t>
      </w:r>
      <w:r>
        <w:rPr>
          <w:rFonts w:ascii="楷体_GB2312" w:eastAsia="楷体_GB2312" w:hAnsi="宋体" w:hint="eastAsia"/>
        </w:rPr>
        <w:t>）软件模块要求</w:t>
      </w:r>
    </w:p>
    <w:p w:rsidR="001B00F1" w:rsidRDefault="001B00F1" w:rsidP="001B00F1">
      <w:pPr>
        <w:pStyle w:val="U20"/>
        <w:spacing w:before="31"/>
        <w:ind w:firstLineChars="200" w:firstLine="480"/>
        <w:rPr>
          <w:rFonts w:ascii="Calibri" w:eastAsia="宋体" w:hAnsi="Calibri"/>
        </w:rPr>
      </w:pPr>
      <w:r>
        <w:t>1.</w:t>
      </w:r>
      <w:r>
        <w:rPr>
          <w:rFonts w:ascii="微软雅黑" w:eastAsia="微软雅黑" w:hAnsi="微软雅黑" w:cs="微软雅黑" w:hint="eastAsia"/>
        </w:rPr>
        <w:t xml:space="preserve"> </w:t>
      </w:r>
      <w:r>
        <w:rPr>
          <w:rFonts w:ascii="宋体" w:hAnsi="宋体" w:hint="eastAsia"/>
        </w:rPr>
        <w:t>★</w:t>
      </w:r>
      <w:r>
        <w:rPr>
          <w:rFonts w:hint="eastAsia"/>
        </w:rPr>
        <w:t>权限管理模块</w:t>
      </w:r>
    </w:p>
    <w:p w:rsidR="001B00F1" w:rsidRDefault="001B00F1" w:rsidP="002559DB">
      <w:pPr>
        <w:pStyle w:val="U2"/>
        <w:numPr>
          <w:ilvl w:val="0"/>
          <w:numId w:val="0"/>
        </w:numPr>
        <w:spacing w:before="31"/>
        <w:ind w:firstLineChars="200" w:firstLine="480"/>
      </w:pPr>
      <w:r>
        <w:rPr>
          <w:rFonts w:hint="eastAsia"/>
        </w:rPr>
        <w:t>用户管理：管理内部及外部用户的信息，可以对系统登录用户的信息进行查询</w:t>
      </w:r>
      <w:r>
        <w:t>/</w:t>
      </w:r>
      <w:r>
        <w:rPr>
          <w:rFonts w:hint="eastAsia"/>
        </w:rPr>
        <w:t>添加</w:t>
      </w:r>
      <w:r>
        <w:t>/</w:t>
      </w:r>
      <w:r>
        <w:rPr>
          <w:rFonts w:hint="eastAsia"/>
        </w:rPr>
        <w:t>修改</w:t>
      </w:r>
      <w:r>
        <w:t>/</w:t>
      </w:r>
      <w:r>
        <w:rPr>
          <w:rFonts w:hint="eastAsia"/>
        </w:rPr>
        <w:t>删除。</w:t>
      </w:r>
    </w:p>
    <w:p w:rsidR="001B00F1" w:rsidRDefault="001B00F1" w:rsidP="002559DB">
      <w:pPr>
        <w:pStyle w:val="U2"/>
        <w:numPr>
          <w:ilvl w:val="0"/>
          <w:numId w:val="0"/>
        </w:numPr>
        <w:spacing w:before="31"/>
        <w:ind w:firstLineChars="200" w:firstLine="480"/>
      </w:pPr>
      <w:r>
        <w:rPr>
          <w:rFonts w:hint="eastAsia"/>
        </w:rPr>
        <w:t>用户组管理：查询</w:t>
      </w:r>
      <w:r>
        <w:t>/</w:t>
      </w:r>
      <w:r>
        <w:rPr>
          <w:rFonts w:hint="eastAsia"/>
        </w:rPr>
        <w:t>添加</w:t>
      </w:r>
      <w:r>
        <w:t>/</w:t>
      </w:r>
      <w:r>
        <w:rPr>
          <w:rFonts w:hint="eastAsia"/>
        </w:rPr>
        <w:t>修改</w:t>
      </w:r>
      <w:r>
        <w:t>/</w:t>
      </w:r>
      <w:r>
        <w:rPr>
          <w:rFonts w:hint="eastAsia"/>
        </w:rPr>
        <w:t>删除用户组，并可设置人员所属的用户组。</w:t>
      </w:r>
    </w:p>
    <w:p w:rsidR="001B00F1" w:rsidRDefault="001B00F1" w:rsidP="002559DB">
      <w:pPr>
        <w:pStyle w:val="U2"/>
        <w:numPr>
          <w:ilvl w:val="0"/>
          <w:numId w:val="0"/>
        </w:numPr>
        <w:spacing w:before="31"/>
        <w:ind w:firstLineChars="200" w:firstLine="480"/>
      </w:pPr>
      <w:r>
        <w:rPr>
          <w:rFonts w:hint="eastAsia"/>
        </w:rPr>
        <w:t>用户组权限：设置用户组所拥有的系统功能的权限。</w:t>
      </w:r>
    </w:p>
    <w:p w:rsidR="001B00F1" w:rsidRDefault="001B00F1" w:rsidP="002559DB">
      <w:pPr>
        <w:pStyle w:val="U2"/>
        <w:numPr>
          <w:ilvl w:val="0"/>
          <w:numId w:val="0"/>
        </w:numPr>
        <w:spacing w:before="31"/>
        <w:ind w:firstLineChars="200" w:firstLine="480"/>
      </w:pPr>
      <w:r>
        <w:rPr>
          <w:rFonts w:hint="eastAsia"/>
        </w:rPr>
        <w:t>科室管理：查询</w:t>
      </w:r>
      <w:r>
        <w:t>/</w:t>
      </w:r>
      <w:r>
        <w:rPr>
          <w:rFonts w:hint="eastAsia"/>
        </w:rPr>
        <w:t>添加</w:t>
      </w:r>
      <w:r>
        <w:t>/</w:t>
      </w:r>
      <w:r>
        <w:rPr>
          <w:rFonts w:hint="eastAsia"/>
        </w:rPr>
        <w:t>修改</w:t>
      </w:r>
      <w:r>
        <w:t>/</w:t>
      </w:r>
      <w:r>
        <w:rPr>
          <w:rFonts w:hint="eastAsia"/>
        </w:rPr>
        <w:t>删除科室信息，并可维护科室下包含的人员。</w:t>
      </w:r>
    </w:p>
    <w:p w:rsidR="001B00F1" w:rsidRDefault="001B00F1" w:rsidP="002559DB">
      <w:pPr>
        <w:pStyle w:val="U2"/>
        <w:numPr>
          <w:ilvl w:val="0"/>
          <w:numId w:val="0"/>
        </w:numPr>
        <w:spacing w:before="31"/>
        <w:ind w:firstLineChars="200" w:firstLine="480"/>
      </w:pPr>
      <w:r>
        <w:rPr>
          <w:rFonts w:hint="eastAsia"/>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rsidR="001B00F1" w:rsidRDefault="001B00F1" w:rsidP="002559DB">
      <w:pPr>
        <w:pStyle w:val="U2"/>
        <w:numPr>
          <w:ilvl w:val="0"/>
          <w:numId w:val="0"/>
        </w:numPr>
        <w:spacing w:before="31"/>
        <w:ind w:firstLineChars="200" w:firstLine="480"/>
        <w:rPr>
          <w:szCs w:val="24"/>
        </w:rPr>
      </w:pPr>
      <w:r>
        <w:rPr>
          <w:rFonts w:hint="eastAsia"/>
          <w:szCs w:val="24"/>
        </w:rPr>
        <w:t>医学分类模板：设置病案图片的医学分类权限模板，在为病案分配权限时可以直接引用该模板，无需重复设置。</w:t>
      </w:r>
      <w:r>
        <w:rPr>
          <w:rFonts w:hint="eastAsia"/>
          <w:color w:val="000000"/>
          <w:szCs w:val="24"/>
        </w:rPr>
        <w:t>病案分类（包含大类和细类）</w:t>
      </w:r>
      <w:r>
        <w:rPr>
          <w:color w:val="000000"/>
          <w:szCs w:val="24"/>
        </w:rPr>
        <w:t>,</w:t>
      </w:r>
      <w:r>
        <w:rPr>
          <w:rFonts w:hint="eastAsia"/>
          <w:color w:val="000000"/>
          <w:szCs w:val="24"/>
        </w:rPr>
        <w:t>细类需与每页的标题或类别一一对应，便于快速定位和查找，具有自动分类和快速手动分类功能，有丰富的分类经验和能力。</w:t>
      </w:r>
    </w:p>
    <w:p w:rsidR="001B00F1" w:rsidRDefault="001B00F1" w:rsidP="002559DB">
      <w:pPr>
        <w:pStyle w:val="U2"/>
        <w:numPr>
          <w:ilvl w:val="0"/>
          <w:numId w:val="0"/>
        </w:numPr>
        <w:spacing w:before="31"/>
        <w:ind w:firstLineChars="200" w:firstLine="480"/>
      </w:pPr>
      <w:r>
        <w:rPr>
          <w:rFonts w:hint="eastAsia"/>
        </w:rPr>
        <w:t>访问权限控制：可以设置禁止访问的机器的</w:t>
      </w:r>
      <w:r>
        <w:t>IP</w:t>
      </w:r>
      <w:r>
        <w:rPr>
          <w:rFonts w:hint="eastAsia"/>
        </w:rPr>
        <w:t>，被禁止访问的</w:t>
      </w:r>
      <w:r>
        <w:t>IP</w:t>
      </w:r>
      <w:r>
        <w:rPr>
          <w:rFonts w:hint="eastAsia"/>
        </w:rPr>
        <w:t>对应的机器就无法使用本系统。</w:t>
      </w:r>
    </w:p>
    <w:p w:rsidR="001B00F1" w:rsidRDefault="001B00F1" w:rsidP="002559DB">
      <w:pPr>
        <w:pStyle w:val="U2"/>
        <w:numPr>
          <w:ilvl w:val="0"/>
          <w:numId w:val="0"/>
        </w:numPr>
        <w:spacing w:before="31"/>
        <w:ind w:firstLineChars="200" w:firstLine="480"/>
      </w:pPr>
      <w:r>
        <w:rPr>
          <w:rFonts w:hint="eastAsia"/>
        </w:rPr>
        <w:t>显示字段控制：可以设置在浏览器中浏览病案时列表中所显示的字段。可以在用户级别和用户组级别上进行显示权限的控制。</w:t>
      </w:r>
    </w:p>
    <w:p w:rsidR="001B00F1" w:rsidRDefault="001B00F1" w:rsidP="002559DB">
      <w:pPr>
        <w:pStyle w:val="U2"/>
        <w:numPr>
          <w:ilvl w:val="0"/>
          <w:numId w:val="0"/>
        </w:numPr>
        <w:spacing w:before="31"/>
        <w:ind w:firstLineChars="200" w:firstLine="480"/>
      </w:pPr>
      <w:r>
        <w:rPr>
          <w:rFonts w:hint="eastAsia"/>
        </w:rPr>
        <w:t>水印设置：可以制作在打印时叠加上去的水印，并且在打印病案的时候可以将其叠加到病案图片上。并可根据不同登录用户，自动将当前登录人的员工编号、姓名及登录时间的作为动态水印，便于确认泄露人信息。</w:t>
      </w:r>
    </w:p>
    <w:p w:rsidR="001B00F1" w:rsidRDefault="001B00F1" w:rsidP="002559DB">
      <w:pPr>
        <w:pStyle w:val="U2"/>
        <w:numPr>
          <w:ilvl w:val="0"/>
          <w:numId w:val="0"/>
        </w:numPr>
        <w:spacing w:before="31"/>
        <w:ind w:firstLineChars="200" w:firstLine="480"/>
      </w:pPr>
      <w:r>
        <w:rPr>
          <w:rFonts w:hint="eastAsia"/>
        </w:rPr>
        <w:t>病案锁定：可以将一些特殊的病案进行锁定，被锁定的病案将无法在浏览器中被查询到。</w:t>
      </w:r>
    </w:p>
    <w:p w:rsidR="001B00F1" w:rsidRDefault="001B00F1" w:rsidP="002559DB">
      <w:pPr>
        <w:pStyle w:val="U2"/>
        <w:numPr>
          <w:ilvl w:val="0"/>
          <w:numId w:val="0"/>
        </w:numPr>
        <w:spacing w:before="31"/>
        <w:ind w:firstLineChars="200" w:firstLine="480"/>
      </w:pPr>
      <w:r>
        <w:rPr>
          <w:rFonts w:hint="eastAsia"/>
        </w:rPr>
        <w:t>病案申请审批：对浏览器中提交过来的病案阅读申请进行审批，可以为申请的病案设定阅读的时限等。</w:t>
      </w:r>
    </w:p>
    <w:p w:rsidR="001B00F1" w:rsidRDefault="001B00F1" w:rsidP="002559DB">
      <w:pPr>
        <w:pStyle w:val="U2"/>
        <w:numPr>
          <w:ilvl w:val="0"/>
          <w:numId w:val="0"/>
        </w:numPr>
        <w:spacing w:before="31"/>
        <w:ind w:firstLineChars="200" w:firstLine="480"/>
      </w:pPr>
      <w:r>
        <w:rPr>
          <w:rFonts w:hint="eastAsia"/>
        </w:rPr>
        <w:t>监控中心：查看各个系统的用户的使用的情况，包括：用户是否在线，用户有申请需要审批，用户浏览病案的历史情况，用户权限等。</w:t>
      </w:r>
    </w:p>
    <w:p w:rsidR="001B00F1" w:rsidRDefault="001B00F1" w:rsidP="002559DB">
      <w:pPr>
        <w:pStyle w:val="U2"/>
        <w:numPr>
          <w:ilvl w:val="0"/>
          <w:numId w:val="0"/>
        </w:numPr>
        <w:spacing w:before="31"/>
        <w:ind w:firstLineChars="200" w:firstLine="480"/>
      </w:pPr>
      <w:r>
        <w:rPr>
          <w:rFonts w:hint="eastAsia"/>
        </w:rPr>
        <w:t>病案错误报告：处理病案浏览器上用户反馈上来的病案错误（如：图片缺页</w:t>
      </w:r>
      <w:r>
        <w:t>/</w:t>
      </w:r>
      <w:r>
        <w:rPr>
          <w:rFonts w:hint="eastAsia"/>
        </w:rPr>
        <w:t>分类错误等）。</w:t>
      </w:r>
    </w:p>
    <w:p w:rsidR="001B00F1" w:rsidRDefault="001B00F1" w:rsidP="002559DB">
      <w:pPr>
        <w:pStyle w:val="U2"/>
        <w:numPr>
          <w:ilvl w:val="0"/>
          <w:numId w:val="0"/>
        </w:numPr>
        <w:spacing w:before="31"/>
        <w:ind w:firstLineChars="200" w:firstLine="480"/>
      </w:pPr>
      <w:r>
        <w:rPr>
          <w:rFonts w:hint="eastAsia"/>
        </w:rPr>
        <w:t>病案定位：查询病案在库房中的位置，可按病人姓名，病案号，出院日期，条码号，打包号，库房号或库位名查询，并生成统计报表。</w:t>
      </w:r>
    </w:p>
    <w:p w:rsidR="001B00F1" w:rsidRDefault="001B00F1" w:rsidP="002559DB">
      <w:pPr>
        <w:pStyle w:val="U2"/>
        <w:numPr>
          <w:ilvl w:val="0"/>
          <w:numId w:val="0"/>
        </w:numPr>
        <w:spacing w:before="31"/>
        <w:ind w:firstLineChars="200" w:firstLine="480"/>
      </w:pPr>
      <w:r>
        <w:rPr>
          <w:rFonts w:hint="eastAsia"/>
        </w:rPr>
        <w:t>病案导出：可以将选择好病案进行打包压缩导出，配合相应的浏览工具可在离线的环境下浏览。</w:t>
      </w:r>
    </w:p>
    <w:p w:rsidR="001B00F1" w:rsidRDefault="001B00F1" w:rsidP="002559DB">
      <w:pPr>
        <w:pStyle w:val="U2"/>
        <w:numPr>
          <w:ilvl w:val="0"/>
          <w:numId w:val="0"/>
        </w:numPr>
        <w:spacing w:before="31"/>
        <w:ind w:firstLineChars="200" w:firstLine="480"/>
      </w:pPr>
      <w:r>
        <w:rPr>
          <w:rFonts w:hint="eastAsia"/>
        </w:rPr>
        <w:t>随访项目审批：审批随访工作站提交上来的项目申请。</w:t>
      </w:r>
    </w:p>
    <w:p w:rsidR="001B00F1" w:rsidRDefault="001B00F1" w:rsidP="002559DB">
      <w:pPr>
        <w:pStyle w:val="U2"/>
        <w:numPr>
          <w:ilvl w:val="0"/>
          <w:numId w:val="0"/>
        </w:numPr>
        <w:spacing w:before="31"/>
        <w:ind w:firstLineChars="200" w:firstLine="480"/>
      </w:pPr>
      <w:r>
        <w:rPr>
          <w:rFonts w:hint="eastAsia"/>
        </w:rPr>
        <w:t>病案浏览统计：可查询用户、科室在某一时间段内数字化病案使用情况，并生成统计报表。</w:t>
      </w:r>
    </w:p>
    <w:p w:rsidR="001B00F1" w:rsidRDefault="001B00F1" w:rsidP="001B00F1">
      <w:pPr>
        <w:pStyle w:val="U20"/>
        <w:spacing w:before="31"/>
        <w:ind w:firstLineChars="200" w:firstLine="480"/>
        <w:rPr>
          <w:rFonts w:ascii="宋体"/>
        </w:rPr>
      </w:pPr>
      <w:r>
        <w:rPr>
          <w:rFonts w:ascii="宋体" w:hint="eastAsia"/>
        </w:rPr>
        <w:t>2.</w:t>
      </w:r>
      <w:r>
        <w:rPr>
          <w:rFonts w:ascii="微软雅黑" w:eastAsia="微软雅黑" w:hAnsi="微软雅黑" w:cs="微软雅黑" w:hint="eastAsia"/>
        </w:rPr>
        <w:t xml:space="preserve"> </w:t>
      </w:r>
      <w:r>
        <w:rPr>
          <w:rFonts w:ascii="宋体" w:hAnsi="宋体" w:hint="eastAsia"/>
        </w:rPr>
        <w:t>★</w:t>
      </w:r>
      <w:r>
        <w:rPr>
          <w:rFonts w:ascii="宋体" w:hint="eastAsia"/>
        </w:rPr>
        <w:t>检索</w:t>
      </w:r>
      <w:r>
        <w:rPr>
          <w:rFonts w:hint="eastAsia"/>
        </w:rPr>
        <w:t>模块</w:t>
      </w:r>
    </w:p>
    <w:p w:rsidR="001B00F1" w:rsidRDefault="001B00F1" w:rsidP="002559DB">
      <w:pPr>
        <w:pStyle w:val="U2"/>
        <w:numPr>
          <w:ilvl w:val="0"/>
          <w:numId w:val="0"/>
        </w:numPr>
        <w:spacing w:before="31"/>
        <w:ind w:firstLineChars="200" w:firstLine="480"/>
      </w:pPr>
      <w:r>
        <w:rPr>
          <w:rFonts w:hint="eastAsia"/>
        </w:rPr>
        <w:t>关键词搜索：可以选择搜索分类（病案号</w:t>
      </w:r>
      <w:r>
        <w:t>/</w:t>
      </w:r>
      <w:r>
        <w:rPr>
          <w:rFonts w:hint="eastAsia"/>
        </w:rPr>
        <w:t>疾病</w:t>
      </w:r>
      <w:r>
        <w:t>/</w:t>
      </w:r>
      <w:r>
        <w:rPr>
          <w:rFonts w:hint="eastAsia"/>
        </w:rPr>
        <w:t>手术</w:t>
      </w:r>
      <w:r>
        <w:t>/</w:t>
      </w:r>
      <w:r>
        <w:rPr>
          <w:rFonts w:hint="eastAsia"/>
        </w:rPr>
        <w:t>科室</w:t>
      </w:r>
      <w:r>
        <w:t>/</w:t>
      </w:r>
      <w:r>
        <w:rPr>
          <w:rFonts w:hint="eastAsia"/>
        </w:rPr>
        <w:t>病人姓名</w:t>
      </w:r>
      <w:r>
        <w:t>/</w:t>
      </w:r>
      <w:r>
        <w:rPr>
          <w:rFonts w:hint="eastAsia"/>
        </w:rPr>
        <w:t>医生），多关键词搜索（可以填写多个搜索关键词及指定关键词之间的关系），精确与模糊的搜索方式。</w:t>
      </w:r>
    </w:p>
    <w:p w:rsidR="001B00F1" w:rsidRDefault="001B00F1" w:rsidP="002559DB">
      <w:pPr>
        <w:pStyle w:val="U2"/>
        <w:numPr>
          <w:ilvl w:val="0"/>
          <w:numId w:val="0"/>
        </w:numPr>
        <w:spacing w:before="31"/>
        <w:ind w:firstLineChars="200" w:firstLine="480"/>
      </w:pPr>
      <w:r>
        <w:rPr>
          <w:rFonts w:hint="eastAsia"/>
        </w:rPr>
        <w:t>高级搜索：可以按照列出的各种查询条件对病案进行查询，这种检索方式常用于检索条件比较多的情况下。</w:t>
      </w:r>
    </w:p>
    <w:p w:rsidR="001B00F1" w:rsidRDefault="001B00F1" w:rsidP="002559DB">
      <w:pPr>
        <w:pStyle w:val="U2"/>
        <w:numPr>
          <w:ilvl w:val="0"/>
          <w:numId w:val="0"/>
        </w:numPr>
        <w:spacing w:before="31"/>
        <w:ind w:firstLineChars="200" w:firstLine="480"/>
      </w:pPr>
      <w:r>
        <w:rPr>
          <w:rFonts w:hint="eastAsia"/>
        </w:rPr>
        <w:t>自定义搜索：可以自定义组织查询条件的组合进行搜索。这种检索方式常用于需检索的条件比较复杂的情况下。</w:t>
      </w:r>
    </w:p>
    <w:p w:rsidR="001B00F1" w:rsidRDefault="001B00F1" w:rsidP="002559DB">
      <w:pPr>
        <w:pStyle w:val="U2"/>
        <w:numPr>
          <w:ilvl w:val="0"/>
          <w:numId w:val="0"/>
        </w:numPr>
        <w:spacing w:before="31"/>
        <w:ind w:firstLineChars="200" w:firstLine="480"/>
      </w:pPr>
      <w:r>
        <w:rPr>
          <w:rFonts w:hint="eastAsia"/>
        </w:rPr>
        <w:t>经典搜索：传统的检索方式，左边是检索条件右边是检索结果。在检索时还可设定病案图片的医学分类，以便在查看病案图片时过滤掉无需查看的图片。</w:t>
      </w:r>
    </w:p>
    <w:p w:rsidR="001B00F1" w:rsidRDefault="001B00F1" w:rsidP="002559DB">
      <w:pPr>
        <w:pStyle w:val="U2"/>
        <w:numPr>
          <w:ilvl w:val="0"/>
          <w:numId w:val="0"/>
        </w:numPr>
        <w:spacing w:before="31"/>
        <w:ind w:firstLineChars="200" w:firstLine="480"/>
      </w:pPr>
      <w:r>
        <w:rPr>
          <w:rFonts w:hint="eastAsia"/>
        </w:rPr>
        <w:t>病案搜索结果：拥有两种显示结果的模式：列表方式与自由布局方式。列表方式为最常见的一行一行的现实，自由布局方式为卡片时效果，一份病案即一张卡片，显示效果清晰。</w:t>
      </w:r>
    </w:p>
    <w:p w:rsidR="001B00F1" w:rsidRDefault="001B00F1" w:rsidP="002559DB">
      <w:pPr>
        <w:pStyle w:val="U2"/>
        <w:numPr>
          <w:ilvl w:val="0"/>
          <w:numId w:val="0"/>
        </w:numPr>
        <w:spacing w:before="31"/>
        <w:ind w:firstLineChars="200" w:firstLine="480"/>
      </w:pPr>
      <w:r>
        <w:rPr>
          <w:rFonts w:hint="eastAsia"/>
        </w:rPr>
        <w:t>病案图片浏览：对病案图片的浏览进行了严格的权限控制（阅读</w:t>
      </w:r>
      <w:r>
        <w:t>/</w:t>
      </w:r>
      <w:r>
        <w:rPr>
          <w:rFonts w:hint="eastAsia"/>
        </w:rPr>
        <w:t>打印</w:t>
      </w:r>
      <w:r>
        <w:t>/</w:t>
      </w:r>
      <w:r>
        <w:rPr>
          <w:rFonts w:hint="eastAsia"/>
        </w:rPr>
        <w:t>导出）。可以设置需要过滤的图片分类（例如只显示病案首页或病程录等），查看病案图片的同时可利用提供的‘浏览工具箱’对图片进行一系列的处理（如放大</w:t>
      </w:r>
      <w:r>
        <w:t>/</w:t>
      </w:r>
      <w:r>
        <w:rPr>
          <w:rFonts w:hint="eastAsia"/>
        </w:rPr>
        <w:t>缩小</w:t>
      </w:r>
      <w:r>
        <w:t>/</w:t>
      </w:r>
      <w:r>
        <w:rPr>
          <w:rFonts w:hint="eastAsia"/>
        </w:rPr>
        <w:t>全屏</w:t>
      </w:r>
      <w:r>
        <w:t>/</w:t>
      </w:r>
      <w:r>
        <w:rPr>
          <w:rFonts w:hint="eastAsia"/>
        </w:rPr>
        <w:t>黑白彩色切换</w:t>
      </w:r>
      <w:r>
        <w:t>/</w:t>
      </w:r>
      <w:r>
        <w:rPr>
          <w:rFonts w:hint="eastAsia"/>
        </w:rPr>
        <w:t>裁剪</w:t>
      </w:r>
      <w:r>
        <w:t>/</w:t>
      </w:r>
      <w:r>
        <w:rPr>
          <w:rFonts w:hint="eastAsia"/>
        </w:rPr>
        <w:t>打印等等）。浏览期间可对感兴趣的病案收藏到收藏夹并且可以填写笔记。显示病案图片时可以设置阅读水印，用于病案的保护。</w:t>
      </w:r>
    </w:p>
    <w:p w:rsidR="001B00F1" w:rsidRDefault="001B00F1" w:rsidP="002559DB">
      <w:pPr>
        <w:pStyle w:val="U2"/>
        <w:numPr>
          <w:ilvl w:val="0"/>
          <w:numId w:val="0"/>
        </w:numPr>
        <w:spacing w:before="31"/>
        <w:ind w:firstLineChars="200" w:firstLine="480"/>
      </w:pPr>
      <w:r>
        <w:rPr>
          <w:rFonts w:hint="eastAsia"/>
        </w:rPr>
        <w:t>病案收藏夹：用于显示及搜索在浏览病案时收藏的病案并且可以显示当时记录的病案笔记，类似</w:t>
      </w:r>
      <w:r>
        <w:t>IE</w:t>
      </w:r>
      <w:r>
        <w:rPr>
          <w:rFonts w:hint="eastAsia"/>
        </w:rPr>
        <w:t>浏览器的网页收藏夹。</w:t>
      </w:r>
    </w:p>
    <w:p w:rsidR="001B00F1" w:rsidRDefault="001B00F1" w:rsidP="002559DB">
      <w:pPr>
        <w:pStyle w:val="U2"/>
        <w:numPr>
          <w:ilvl w:val="0"/>
          <w:numId w:val="0"/>
        </w:numPr>
        <w:spacing w:before="31"/>
        <w:ind w:firstLineChars="200" w:firstLine="480"/>
      </w:pPr>
      <w:r>
        <w:rPr>
          <w:rFonts w:hint="eastAsia"/>
        </w:rPr>
        <w:t>申请查看：可以浏览并查询用户曾经申请过的需要查阅的病案的记录，及时了解审批情况。</w:t>
      </w:r>
    </w:p>
    <w:p w:rsidR="001B00F1" w:rsidRDefault="001B00F1" w:rsidP="002559DB">
      <w:pPr>
        <w:pStyle w:val="U2"/>
        <w:numPr>
          <w:ilvl w:val="0"/>
          <w:numId w:val="0"/>
        </w:numPr>
        <w:spacing w:before="31"/>
        <w:ind w:firstLineChars="200" w:firstLine="480"/>
      </w:pPr>
      <w:r>
        <w:rPr>
          <w:rFonts w:hint="eastAsia"/>
        </w:rPr>
        <w:t>浏览历史：查询用户曾经浏览过的病案记录，类似</w:t>
      </w:r>
      <w:r>
        <w:t>IE</w:t>
      </w:r>
      <w:r>
        <w:rPr>
          <w:rFonts w:hint="eastAsia"/>
        </w:rPr>
        <w:t>浏览器的历史记录，可以方便用户查看以往浏览过的病案，而无须再一次搜索。</w:t>
      </w:r>
    </w:p>
    <w:p w:rsidR="001B00F1" w:rsidRDefault="001B00F1" w:rsidP="002559DB">
      <w:pPr>
        <w:pStyle w:val="U2"/>
        <w:numPr>
          <w:ilvl w:val="0"/>
          <w:numId w:val="0"/>
        </w:numPr>
        <w:spacing w:before="31"/>
        <w:ind w:firstLineChars="200" w:firstLine="480"/>
      </w:pPr>
      <w:r>
        <w:rPr>
          <w:rFonts w:hint="eastAsia"/>
        </w:rPr>
        <w:t>个性化设置：可以按照用户个人的喜好设置一些系统设置，如：首页显示（进入系统后显示的第一个界面），浏览结果的显示方式（检索结果每页显示的条数</w:t>
      </w:r>
      <w:r>
        <w:t>/</w:t>
      </w:r>
      <w:r>
        <w:rPr>
          <w:rFonts w:hint="eastAsia"/>
        </w:rPr>
        <w:t>检索结果排列的方式等），医学分类的设置（用于在浏览图片时预先过滤无需查看的病案），病案图片打印的设置（纸张</w:t>
      </w:r>
      <w:r>
        <w:t>/</w:t>
      </w:r>
      <w:r>
        <w:rPr>
          <w:rFonts w:hint="eastAsia"/>
        </w:rPr>
        <w:t>水印等）等。</w:t>
      </w:r>
    </w:p>
    <w:p w:rsidR="001B00F1" w:rsidRDefault="001B00F1" w:rsidP="001B00F1">
      <w:pPr>
        <w:pStyle w:val="U20"/>
        <w:spacing w:before="31"/>
        <w:ind w:firstLineChars="200" w:firstLine="480"/>
        <w:rPr>
          <w:rFonts w:ascii="宋体"/>
        </w:rPr>
      </w:pPr>
      <w:r>
        <w:rPr>
          <w:rFonts w:ascii="宋体" w:hint="eastAsia"/>
        </w:rPr>
        <w:t>3.</w:t>
      </w:r>
      <w:r>
        <w:rPr>
          <w:rFonts w:ascii="微软雅黑" w:eastAsia="微软雅黑" w:hAnsi="微软雅黑" w:cs="微软雅黑" w:hint="eastAsia"/>
        </w:rPr>
        <w:t xml:space="preserve"> </w:t>
      </w:r>
      <w:r>
        <w:rPr>
          <w:rFonts w:ascii="宋体" w:hAnsi="宋体" w:hint="eastAsia"/>
        </w:rPr>
        <w:t>★</w:t>
      </w:r>
      <w:r>
        <w:rPr>
          <w:rFonts w:ascii="宋体" w:hint="eastAsia"/>
        </w:rPr>
        <w:t>打印</w:t>
      </w:r>
      <w:r>
        <w:rPr>
          <w:rFonts w:hint="eastAsia"/>
        </w:rPr>
        <w:t>模块</w:t>
      </w:r>
    </w:p>
    <w:p w:rsidR="001B00F1" w:rsidRDefault="001B00F1" w:rsidP="002559DB">
      <w:pPr>
        <w:pStyle w:val="U2"/>
        <w:numPr>
          <w:ilvl w:val="0"/>
          <w:numId w:val="0"/>
        </w:numPr>
        <w:spacing w:before="31"/>
        <w:ind w:firstLineChars="200" w:firstLine="480"/>
      </w:pPr>
      <w:r>
        <w:rPr>
          <w:rFonts w:hint="eastAsia"/>
        </w:rPr>
        <w:t>打印申请：维护申请打印人员的信息及申请分类（打印或复印），可拍摄证件并归档保存，查询并选择需打印的病案，同时统计所需费用，并可自己调整实际收费。</w:t>
      </w:r>
    </w:p>
    <w:p w:rsidR="001B00F1" w:rsidRDefault="001B00F1" w:rsidP="002559DB">
      <w:pPr>
        <w:pStyle w:val="U2"/>
        <w:numPr>
          <w:ilvl w:val="0"/>
          <w:numId w:val="0"/>
        </w:numPr>
        <w:spacing w:before="31"/>
        <w:ind w:firstLineChars="200" w:firstLine="480"/>
      </w:pPr>
      <w:r>
        <w:rPr>
          <w:rFonts w:hint="eastAsia"/>
        </w:rPr>
        <w:t>集中打印：未打印过的病案可以统一处理，按照申请人的记录完成打印任务。</w:t>
      </w:r>
    </w:p>
    <w:p w:rsidR="001B00F1" w:rsidRDefault="001B00F1" w:rsidP="002559DB">
      <w:pPr>
        <w:pStyle w:val="U2"/>
        <w:numPr>
          <w:ilvl w:val="0"/>
          <w:numId w:val="0"/>
        </w:numPr>
        <w:spacing w:before="31"/>
        <w:ind w:firstLineChars="200" w:firstLine="480"/>
      </w:pPr>
      <w:r>
        <w:rPr>
          <w:rFonts w:hint="eastAsia"/>
        </w:rPr>
        <w:t>集中复印：对未复印的病案进行集中统一处理。</w:t>
      </w:r>
    </w:p>
    <w:p w:rsidR="001B00F1" w:rsidRDefault="001B00F1" w:rsidP="002559DB">
      <w:pPr>
        <w:pStyle w:val="U2"/>
        <w:numPr>
          <w:ilvl w:val="0"/>
          <w:numId w:val="0"/>
        </w:numPr>
        <w:spacing w:before="31"/>
        <w:ind w:firstLineChars="200" w:firstLine="480"/>
      </w:pPr>
      <w:r>
        <w:rPr>
          <w:rFonts w:hint="eastAsia"/>
        </w:rPr>
        <w:t>申请查询：查询申请过打印或复印的申请人信息，并可查看申请人相应的申请信息，证件照，打印的病案记录，费用等。</w:t>
      </w:r>
    </w:p>
    <w:p w:rsidR="001B00F1" w:rsidRDefault="001B00F1" w:rsidP="002559DB">
      <w:pPr>
        <w:pStyle w:val="U2"/>
        <w:numPr>
          <w:ilvl w:val="0"/>
          <w:numId w:val="0"/>
        </w:numPr>
        <w:spacing w:before="31"/>
        <w:ind w:firstLineChars="200" w:firstLine="480"/>
      </w:pPr>
      <w:r>
        <w:rPr>
          <w:rFonts w:hint="eastAsia"/>
        </w:rPr>
        <w:t>打印参数：设置默认的打印参数（纸张大小</w:t>
      </w:r>
      <w:r>
        <w:t>/</w:t>
      </w:r>
      <w:r>
        <w:rPr>
          <w:rFonts w:hint="eastAsia"/>
        </w:rPr>
        <w:t>图片色彩</w:t>
      </w:r>
      <w:r>
        <w:t>/</w:t>
      </w:r>
      <w:r>
        <w:rPr>
          <w:rFonts w:hint="eastAsia"/>
        </w:rPr>
        <w:t>打印份数</w:t>
      </w:r>
      <w:r>
        <w:t>/</w:t>
      </w:r>
      <w:r>
        <w:rPr>
          <w:rFonts w:hint="eastAsia"/>
        </w:rPr>
        <w:t>打印分类及顺序</w:t>
      </w:r>
      <w:r>
        <w:t>/</w:t>
      </w:r>
      <w:r>
        <w:rPr>
          <w:rFonts w:hint="eastAsia"/>
        </w:rPr>
        <w:t>收费模式）</w:t>
      </w:r>
    </w:p>
    <w:p w:rsidR="001B00F1" w:rsidRDefault="001B00F1" w:rsidP="002559DB">
      <w:pPr>
        <w:pStyle w:val="U2"/>
        <w:numPr>
          <w:ilvl w:val="0"/>
          <w:numId w:val="0"/>
        </w:numPr>
        <w:spacing w:before="31"/>
        <w:ind w:firstLineChars="200" w:firstLine="480"/>
      </w:pPr>
      <w:r>
        <w:rPr>
          <w:rFonts w:hint="eastAsia"/>
        </w:rPr>
        <w:t>可根据用户选择的模式进行打印，例如：根据病人所需上报的保险公司需要的病例分类进行打印，减少操作者查找病例的时间。</w:t>
      </w:r>
    </w:p>
    <w:p w:rsidR="001B00F1" w:rsidRDefault="001B00F1" w:rsidP="002559DB">
      <w:pPr>
        <w:pStyle w:val="U2"/>
        <w:numPr>
          <w:ilvl w:val="0"/>
          <w:numId w:val="0"/>
        </w:numPr>
        <w:spacing w:before="31"/>
        <w:ind w:firstLineChars="200" w:firstLine="480"/>
      </w:pPr>
      <w:r>
        <w:t>4.</w:t>
      </w:r>
      <w:r w:rsidRPr="002D78A5">
        <w:rPr>
          <w:rFonts w:ascii="宋体" w:hAnsi="宋体" w:hint="eastAsia"/>
        </w:rPr>
        <w:t xml:space="preserve"> </w:t>
      </w:r>
      <w:r>
        <w:rPr>
          <w:rFonts w:ascii="宋体" w:hAnsi="宋体" w:hint="eastAsia"/>
        </w:rPr>
        <w:t>★</w:t>
      </w:r>
      <w:r>
        <w:rPr>
          <w:rFonts w:hint="eastAsia"/>
        </w:rPr>
        <w:t>质控模块</w:t>
      </w:r>
    </w:p>
    <w:p w:rsidR="001B00F1" w:rsidRDefault="001B00F1" w:rsidP="002559DB">
      <w:pPr>
        <w:pStyle w:val="U2"/>
        <w:numPr>
          <w:ilvl w:val="0"/>
          <w:numId w:val="0"/>
        </w:numPr>
        <w:spacing w:before="31"/>
        <w:ind w:firstLineChars="200" w:firstLine="480"/>
      </w:pPr>
      <w:r>
        <w:rPr>
          <w:rFonts w:hint="eastAsia"/>
        </w:rPr>
        <w:t>能同我院现有</w:t>
      </w:r>
      <w:r>
        <w:t>HIS</w:t>
      </w:r>
      <w:r>
        <w:rPr>
          <w:rFonts w:hint="eastAsia"/>
        </w:rPr>
        <w:t>整合（提供相关接口费用及免费对接承诺函）。提供病案回收前质控</w:t>
      </w:r>
      <w:r>
        <w:t xml:space="preserve">, </w:t>
      </w:r>
      <w:r>
        <w:rPr>
          <w:rFonts w:hint="eastAsia"/>
        </w:rPr>
        <w:t>进一步对病案质量进行实时动态控制，减少后期工作量。能结合数字化病案进行在线影像病案质控，提高质控效率；提供病案缺项统计和钻取分析，直观的分析缺项情况</w:t>
      </w:r>
      <w:r>
        <w:t>,</w:t>
      </w:r>
      <w:r>
        <w:rPr>
          <w:rFonts w:hint="eastAsia"/>
        </w:rPr>
        <w:t>提供病案管理水平与质量。</w:t>
      </w:r>
    </w:p>
    <w:p w:rsidR="001B00F1" w:rsidRDefault="001B00F1" w:rsidP="002559DB">
      <w:pPr>
        <w:pStyle w:val="U2"/>
        <w:numPr>
          <w:ilvl w:val="0"/>
          <w:numId w:val="0"/>
        </w:numPr>
        <w:spacing w:before="31"/>
        <w:ind w:firstLineChars="200" w:firstLine="480"/>
      </w:pPr>
      <w:r>
        <w:t>5.</w:t>
      </w:r>
      <w:r>
        <w:rPr>
          <w:rFonts w:hint="eastAsia"/>
        </w:rPr>
        <w:t>病案综合管理</w:t>
      </w:r>
    </w:p>
    <w:p w:rsidR="001B00F1" w:rsidRDefault="001B00F1" w:rsidP="002559DB">
      <w:pPr>
        <w:pStyle w:val="U2"/>
        <w:numPr>
          <w:ilvl w:val="0"/>
          <w:numId w:val="0"/>
        </w:numPr>
        <w:spacing w:before="31"/>
        <w:ind w:firstLineChars="200" w:firstLine="480"/>
      </w:pPr>
      <w:r>
        <w:rPr>
          <w:rFonts w:hint="eastAsia"/>
        </w:rPr>
        <w:t>能同我院现有</w:t>
      </w:r>
      <w:r>
        <w:t>HIS</w:t>
      </w:r>
      <w:r>
        <w:rPr>
          <w:rFonts w:hint="eastAsia"/>
        </w:rPr>
        <w:t>、</w:t>
      </w:r>
      <w:r>
        <w:t>LIS</w:t>
      </w:r>
      <w:r>
        <w:rPr>
          <w:rFonts w:hint="eastAsia"/>
        </w:rPr>
        <w:t>、</w:t>
      </w:r>
      <w:r>
        <w:t>PACS</w:t>
      </w:r>
      <w:r>
        <w:rPr>
          <w:rFonts w:hint="eastAsia"/>
        </w:rPr>
        <w:t>系统整合实现出院病历查询、核对、病历回收登记、病案出入库管理、病历催收、病历情况统计、归档管理。</w:t>
      </w:r>
    </w:p>
    <w:p w:rsidR="001B00F1" w:rsidRDefault="001B00F1" w:rsidP="002559DB">
      <w:pPr>
        <w:pStyle w:val="U2"/>
        <w:numPr>
          <w:ilvl w:val="0"/>
          <w:numId w:val="0"/>
        </w:numPr>
        <w:spacing w:before="31"/>
        <w:ind w:firstLineChars="200" w:firstLine="480"/>
      </w:pPr>
      <w:r>
        <w:t>6.</w:t>
      </w:r>
      <w:r>
        <w:rPr>
          <w:rFonts w:hint="eastAsia"/>
        </w:rPr>
        <w:t>系统存储管理要求</w:t>
      </w:r>
    </w:p>
    <w:p w:rsidR="001B00F1" w:rsidRDefault="001B00F1" w:rsidP="002559DB">
      <w:pPr>
        <w:pStyle w:val="U2"/>
        <w:numPr>
          <w:ilvl w:val="0"/>
          <w:numId w:val="0"/>
        </w:numPr>
        <w:tabs>
          <w:tab w:val="left" w:pos="927"/>
        </w:tabs>
        <w:spacing w:before="31"/>
        <w:ind w:firstLineChars="200" w:firstLine="480"/>
      </w:pPr>
      <w:r>
        <w:rPr>
          <w:rFonts w:hint="eastAsia"/>
        </w:rPr>
        <w:t>能采用</w:t>
      </w:r>
      <w:r>
        <w:t>Microsoft SQL server</w:t>
      </w:r>
      <w:r>
        <w:rPr>
          <w:rFonts w:hint="eastAsia"/>
        </w:rPr>
        <w:t>、</w:t>
      </w:r>
      <w:r>
        <w:t>oracle</w:t>
      </w:r>
      <w:r>
        <w:rPr>
          <w:rFonts w:hint="eastAsia"/>
        </w:rPr>
        <w:t>等数据库进行数据存储。</w:t>
      </w:r>
    </w:p>
    <w:p w:rsidR="001B00F1" w:rsidRDefault="001B00F1" w:rsidP="002559DB">
      <w:pPr>
        <w:pStyle w:val="U2"/>
        <w:numPr>
          <w:ilvl w:val="0"/>
          <w:numId w:val="0"/>
        </w:numPr>
        <w:spacing w:before="31"/>
        <w:ind w:firstLineChars="200" w:firstLine="480"/>
      </w:pPr>
      <w:r>
        <w:rPr>
          <w:rFonts w:hint="eastAsia"/>
        </w:rPr>
        <w:t>电子病案图像信息采用分布式动态扩展逻辑服务器进行管理，不依耐某一具体设备；并能在</w:t>
      </w:r>
      <w:r>
        <w:t>windows</w:t>
      </w:r>
      <w:r>
        <w:rPr>
          <w:rFonts w:hint="eastAsia"/>
        </w:rPr>
        <w:t>、</w:t>
      </w:r>
      <w:r>
        <w:t>unix</w:t>
      </w:r>
      <w:r>
        <w:rPr>
          <w:rFonts w:hint="eastAsia"/>
        </w:rPr>
        <w:t>等不同操作系统上运行。</w:t>
      </w:r>
    </w:p>
    <w:p w:rsidR="001B00F1" w:rsidRDefault="00A25158" w:rsidP="00A25158">
      <w:pPr>
        <w:pStyle w:val="U2"/>
        <w:numPr>
          <w:ilvl w:val="0"/>
          <w:numId w:val="0"/>
        </w:numPr>
        <w:spacing w:before="31"/>
        <w:ind w:left="480"/>
      </w:pPr>
      <w:r>
        <w:rPr>
          <w:rFonts w:hint="eastAsia"/>
        </w:rPr>
        <w:t>（四）</w:t>
      </w:r>
      <w:r w:rsidR="001B00F1">
        <w:rPr>
          <w:rFonts w:hint="eastAsia"/>
        </w:rPr>
        <w:t>软硬件设备要求</w:t>
      </w:r>
    </w:p>
    <w:p w:rsidR="001B00F1" w:rsidRDefault="001B00F1" w:rsidP="002559DB">
      <w:pPr>
        <w:pStyle w:val="U2"/>
        <w:numPr>
          <w:ilvl w:val="0"/>
          <w:numId w:val="0"/>
        </w:numPr>
        <w:spacing w:before="31"/>
        <w:ind w:left="480"/>
      </w:pPr>
      <w:r>
        <w:rPr>
          <w:rFonts w:ascii="宋体" w:hAnsi="宋体" w:hint="eastAsia"/>
        </w:rPr>
        <w:t>★</w:t>
      </w:r>
      <w:r>
        <w:t>1.</w:t>
      </w:r>
      <w:r>
        <w:rPr>
          <w:rFonts w:hint="eastAsia"/>
        </w:rPr>
        <w:t>本项目所需加工设备及数字化翻拍系统由投标商提供。</w:t>
      </w:r>
    </w:p>
    <w:p w:rsidR="001B00F1" w:rsidRDefault="001B00F1" w:rsidP="002559DB">
      <w:pPr>
        <w:pStyle w:val="U2"/>
        <w:numPr>
          <w:ilvl w:val="0"/>
          <w:numId w:val="0"/>
        </w:numPr>
        <w:spacing w:before="31"/>
        <w:ind w:firstLineChars="300" w:firstLine="720"/>
      </w:pPr>
      <w:r>
        <w:t>2</w:t>
      </w:r>
      <w:r w:rsidR="004F1B7B">
        <w:rPr>
          <w:rFonts w:hint="eastAsia"/>
        </w:rPr>
        <w:t>.</w:t>
      </w:r>
      <w:r>
        <w:rPr>
          <w:rFonts w:hint="eastAsia"/>
        </w:rPr>
        <w:t>图像所需服务器及存储设备应符合医院相关管理要求。</w:t>
      </w:r>
    </w:p>
    <w:p w:rsidR="001B00F1" w:rsidRDefault="001B00F1" w:rsidP="001B00F1">
      <w:pPr>
        <w:jc w:val="left"/>
        <w:rPr>
          <w:rFonts w:ascii="仿宋_GB2312" w:eastAsia="仿宋_GB2312"/>
          <w:b/>
          <w:sz w:val="24"/>
        </w:rPr>
      </w:pPr>
      <w:r>
        <w:rPr>
          <w:rFonts w:ascii="宋体" w:hAnsi="宋体" w:hint="eastAsia"/>
          <w:sz w:val="28"/>
          <w:szCs w:val="28"/>
        </w:rPr>
        <w:t xml:space="preserve">   </w:t>
      </w:r>
      <w:r>
        <w:rPr>
          <w:rFonts w:ascii="仿宋_GB2312" w:eastAsia="仿宋_GB2312" w:hint="eastAsia"/>
          <w:b/>
          <w:sz w:val="24"/>
        </w:rPr>
        <w:t>二、商务要求：</w:t>
      </w:r>
    </w:p>
    <w:p w:rsidR="00336FE4" w:rsidRDefault="001B00F1" w:rsidP="001B00F1">
      <w:pPr>
        <w:spacing w:line="500" w:lineRule="exact"/>
        <w:ind w:firstLineChars="200" w:firstLine="480"/>
        <w:rPr>
          <w:sz w:val="24"/>
          <w:szCs w:val="20"/>
        </w:rPr>
      </w:pPr>
      <w:r w:rsidRPr="00A25158">
        <w:rPr>
          <w:rFonts w:hint="eastAsia"/>
          <w:sz w:val="24"/>
          <w:szCs w:val="20"/>
        </w:rPr>
        <w:t>1.</w:t>
      </w:r>
      <w:r w:rsidR="00336FE4">
        <w:rPr>
          <w:rFonts w:hint="eastAsia"/>
          <w:sz w:val="24"/>
          <w:szCs w:val="20"/>
        </w:rPr>
        <w:t xml:space="preserve"> </w:t>
      </w:r>
      <w:r w:rsidRPr="00A25158">
        <w:rPr>
          <w:rFonts w:hint="eastAsia"/>
          <w:sz w:val="24"/>
          <w:szCs w:val="20"/>
        </w:rPr>
        <w:t>项目完成期限及服务地点</w:t>
      </w:r>
      <w:r w:rsidR="00336FE4" w:rsidRPr="00A25158">
        <w:rPr>
          <w:rFonts w:hint="eastAsia"/>
          <w:sz w:val="24"/>
          <w:szCs w:val="20"/>
        </w:rPr>
        <w:t>：</w:t>
      </w:r>
    </w:p>
    <w:p w:rsidR="001B00F1" w:rsidRPr="00A25158" w:rsidRDefault="001B00F1" w:rsidP="001B00F1">
      <w:pPr>
        <w:spacing w:line="500" w:lineRule="exact"/>
        <w:ind w:firstLineChars="200" w:firstLine="480"/>
        <w:rPr>
          <w:sz w:val="24"/>
          <w:szCs w:val="20"/>
        </w:rPr>
      </w:pPr>
      <w:r w:rsidRPr="00A25158">
        <w:rPr>
          <w:rFonts w:hint="eastAsia"/>
          <w:sz w:val="24"/>
          <w:szCs w:val="20"/>
        </w:rPr>
        <w:t>1.1</w:t>
      </w:r>
      <w:r w:rsidRPr="00A25158">
        <w:rPr>
          <w:rFonts w:hint="eastAsia"/>
          <w:sz w:val="24"/>
          <w:szCs w:val="20"/>
        </w:rPr>
        <w:t>项目完成期限：合同约定时间周期内提供驻场病案数字化服务工作。</w:t>
      </w:r>
    </w:p>
    <w:p w:rsidR="001B00F1" w:rsidRPr="00A25158" w:rsidRDefault="001B00F1" w:rsidP="001B00F1">
      <w:pPr>
        <w:spacing w:line="500" w:lineRule="exact"/>
        <w:ind w:firstLineChars="200" w:firstLine="480"/>
        <w:rPr>
          <w:sz w:val="24"/>
          <w:szCs w:val="20"/>
        </w:rPr>
      </w:pPr>
      <w:r w:rsidRPr="00A25158">
        <w:rPr>
          <w:rFonts w:hint="eastAsia"/>
          <w:sz w:val="24"/>
          <w:szCs w:val="20"/>
        </w:rPr>
        <w:t>1.2</w:t>
      </w:r>
      <w:r w:rsidRPr="00A25158">
        <w:rPr>
          <w:rFonts w:hint="eastAsia"/>
          <w:sz w:val="24"/>
          <w:szCs w:val="20"/>
        </w:rPr>
        <w:t>服务地点</w:t>
      </w:r>
      <w:r w:rsidR="00336FE4" w:rsidRPr="00A25158">
        <w:rPr>
          <w:rFonts w:hint="eastAsia"/>
          <w:sz w:val="24"/>
          <w:szCs w:val="20"/>
        </w:rPr>
        <w:t>：</w:t>
      </w:r>
      <w:r w:rsidRPr="00A25158">
        <w:rPr>
          <w:rFonts w:hint="eastAsia"/>
          <w:sz w:val="24"/>
          <w:szCs w:val="20"/>
        </w:rPr>
        <w:t>四川省妇幼保健院</w:t>
      </w:r>
    </w:p>
    <w:p w:rsidR="001B00F1" w:rsidRPr="00A25158" w:rsidRDefault="001B00F1" w:rsidP="001B00F1">
      <w:pPr>
        <w:spacing w:line="500" w:lineRule="exact"/>
        <w:ind w:firstLineChars="200" w:firstLine="480"/>
        <w:rPr>
          <w:sz w:val="24"/>
          <w:szCs w:val="20"/>
        </w:rPr>
      </w:pPr>
      <w:r w:rsidRPr="00A25158">
        <w:rPr>
          <w:rFonts w:hint="eastAsia"/>
          <w:sz w:val="24"/>
          <w:szCs w:val="20"/>
        </w:rPr>
        <w:t>2</w:t>
      </w:r>
      <w:r w:rsidRPr="00A25158">
        <w:rPr>
          <w:rFonts w:hint="eastAsia"/>
          <w:sz w:val="24"/>
          <w:szCs w:val="20"/>
        </w:rPr>
        <w:t>．付款方法和条件：</w:t>
      </w:r>
    </w:p>
    <w:p w:rsidR="001B00F1" w:rsidRPr="00A25158" w:rsidRDefault="001B00F1" w:rsidP="001B00F1">
      <w:pPr>
        <w:spacing w:line="360" w:lineRule="auto"/>
        <w:ind w:firstLineChars="200" w:firstLine="480"/>
        <w:rPr>
          <w:sz w:val="24"/>
          <w:szCs w:val="20"/>
        </w:rPr>
      </w:pPr>
      <w:r w:rsidRPr="00A25158">
        <w:rPr>
          <w:rFonts w:hint="eastAsia"/>
          <w:sz w:val="24"/>
          <w:szCs w:val="20"/>
        </w:rPr>
        <w:t>病案数字化服务费用按医院财务管理制度进行支付，支付金额等于实际完成数量（单位：页）×每页单价。</w:t>
      </w:r>
    </w:p>
    <w:p w:rsidR="001B00F1" w:rsidRPr="00A25158" w:rsidRDefault="001B00F1" w:rsidP="001B00F1">
      <w:pPr>
        <w:spacing w:line="360" w:lineRule="auto"/>
        <w:ind w:firstLineChars="200" w:firstLine="480"/>
        <w:rPr>
          <w:sz w:val="24"/>
          <w:szCs w:val="20"/>
        </w:rPr>
      </w:pPr>
      <w:r w:rsidRPr="00A25158">
        <w:rPr>
          <w:rFonts w:hint="eastAsia"/>
          <w:sz w:val="24"/>
          <w:szCs w:val="20"/>
        </w:rPr>
        <w:t>每次支付前，供应商向采购人提供等额增值税发票。</w:t>
      </w:r>
    </w:p>
    <w:p w:rsidR="001B00F1" w:rsidRPr="00A25158" w:rsidRDefault="001B00F1" w:rsidP="001B00F1">
      <w:pPr>
        <w:spacing w:line="360" w:lineRule="auto"/>
        <w:ind w:firstLineChars="200" w:firstLine="480"/>
        <w:rPr>
          <w:sz w:val="24"/>
          <w:szCs w:val="20"/>
        </w:rPr>
      </w:pPr>
      <w:r w:rsidRPr="00A25158">
        <w:rPr>
          <w:rFonts w:hint="eastAsia"/>
          <w:sz w:val="24"/>
          <w:szCs w:val="20"/>
        </w:rPr>
        <w:t xml:space="preserve">3. </w:t>
      </w:r>
      <w:r w:rsidRPr="00A25158">
        <w:rPr>
          <w:rFonts w:hint="eastAsia"/>
          <w:sz w:val="24"/>
          <w:szCs w:val="20"/>
        </w:rPr>
        <w:t>采购项目的价格构成：</w:t>
      </w:r>
    </w:p>
    <w:p w:rsidR="001B00F1" w:rsidRDefault="001B00F1" w:rsidP="001B00F1">
      <w:pPr>
        <w:spacing w:line="360" w:lineRule="auto"/>
        <w:ind w:firstLineChars="200" w:firstLine="480"/>
        <w:rPr>
          <w:rFonts w:hAnsi="宋体" w:cs="宋体"/>
          <w:sz w:val="24"/>
        </w:rPr>
      </w:pPr>
      <w:r>
        <w:rPr>
          <w:rFonts w:hAnsi="宋体" w:cs="宋体" w:hint="eastAsia"/>
          <w:sz w:val="24"/>
        </w:rPr>
        <w:t>上述软硬件、服务费用、运输、装卸、配件、安装、调试、培训、维护、税费等各项相关费用，均以每页加工单价进行报价，不再收取相关费用。</w:t>
      </w:r>
    </w:p>
    <w:p w:rsidR="001B00F1" w:rsidRPr="00A25158" w:rsidRDefault="001B00F1" w:rsidP="001B00F1">
      <w:pPr>
        <w:pStyle w:val="a7"/>
        <w:spacing w:after="0" w:line="500" w:lineRule="exact"/>
        <w:ind w:firstLineChars="200" w:firstLine="480"/>
        <w:rPr>
          <w:rFonts w:ascii="Calibri" w:hAnsi="宋体" w:cs="宋体"/>
          <w:sz w:val="24"/>
        </w:rPr>
      </w:pPr>
      <w:r w:rsidRPr="00A25158">
        <w:rPr>
          <w:rFonts w:ascii="Calibri" w:hAnsi="宋体" w:cs="宋体" w:hint="eastAsia"/>
          <w:sz w:val="24"/>
        </w:rPr>
        <w:t>4.</w:t>
      </w:r>
      <w:r w:rsidRPr="00A25158">
        <w:rPr>
          <w:rFonts w:ascii="Calibri" w:hAnsi="宋体" w:cs="宋体" w:hint="eastAsia"/>
          <w:sz w:val="24"/>
        </w:rPr>
        <w:t>质量保证</w:t>
      </w:r>
    </w:p>
    <w:p w:rsidR="001B00F1" w:rsidRPr="00A25158" w:rsidRDefault="001B00F1" w:rsidP="001B00F1">
      <w:pPr>
        <w:spacing w:line="500" w:lineRule="exact"/>
        <w:ind w:firstLineChars="200" w:firstLine="480"/>
        <w:rPr>
          <w:rFonts w:hAnsi="宋体" w:cs="宋体"/>
          <w:sz w:val="24"/>
        </w:rPr>
      </w:pPr>
      <w:r w:rsidRPr="00A25158">
        <w:rPr>
          <w:rFonts w:hAnsi="宋体" w:cs="宋体" w:hint="eastAsia"/>
          <w:sz w:val="24"/>
        </w:rPr>
        <w:t>4.1</w:t>
      </w:r>
      <w:r w:rsidRPr="00A25158">
        <w:rPr>
          <w:rFonts w:hAnsi="宋体" w:cs="宋体" w:hint="eastAsia"/>
          <w:sz w:val="24"/>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rsidR="001B00F1" w:rsidRPr="00A25158" w:rsidRDefault="001B00F1" w:rsidP="001B00F1">
      <w:pPr>
        <w:pStyle w:val="a7"/>
        <w:spacing w:line="500" w:lineRule="exact"/>
        <w:ind w:firstLineChars="200" w:firstLine="480"/>
        <w:rPr>
          <w:rFonts w:ascii="Calibri" w:hAnsi="宋体" w:cs="宋体"/>
          <w:sz w:val="24"/>
        </w:rPr>
      </w:pPr>
      <w:r w:rsidRPr="00A25158">
        <w:rPr>
          <w:rFonts w:ascii="Calibri" w:hAnsi="宋体" w:cs="宋体" w:hint="eastAsia"/>
          <w:sz w:val="24"/>
        </w:rPr>
        <w:t>4.2</w:t>
      </w:r>
      <w:r w:rsidRPr="00A25158">
        <w:rPr>
          <w:rFonts w:ascii="Calibri" w:hAnsi="宋体" w:cs="宋体" w:hint="eastAsia"/>
          <w:sz w:val="24"/>
        </w:rPr>
        <w:t>投标人必须保证解决项目所涉及的技术问题，如因技术原因无法满足采购人需求，由此产生的风险由投标人承担。</w:t>
      </w:r>
    </w:p>
    <w:p w:rsidR="001B00F1" w:rsidRDefault="001B00F1" w:rsidP="001B00F1">
      <w:pPr>
        <w:jc w:val="left"/>
        <w:rPr>
          <w:rFonts w:ascii="仿宋_GB2312" w:eastAsia="仿宋_GB2312"/>
          <w:b/>
          <w:sz w:val="24"/>
        </w:rPr>
      </w:pPr>
    </w:p>
    <w:p w:rsidR="001B00F1" w:rsidRDefault="001B00F1" w:rsidP="001B00F1">
      <w:pPr>
        <w:ind w:firstLineChars="200" w:firstLine="482"/>
        <w:jc w:val="left"/>
        <w:rPr>
          <w:rFonts w:ascii="仿宋_GB2312" w:eastAsia="仿宋_GB2312"/>
          <w:b/>
          <w:sz w:val="24"/>
        </w:rPr>
      </w:pPr>
      <w:r>
        <w:rPr>
          <w:rFonts w:ascii="仿宋_GB2312" w:eastAsia="仿宋_GB2312" w:hint="eastAsia"/>
          <w:b/>
          <w:sz w:val="24"/>
        </w:rPr>
        <w:t>三、售后服务要求</w:t>
      </w:r>
    </w:p>
    <w:p w:rsidR="001B00F1" w:rsidRPr="00A25158" w:rsidRDefault="001B00F1" w:rsidP="001B00F1">
      <w:pPr>
        <w:spacing w:line="500" w:lineRule="exact"/>
        <w:ind w:firstLineChars="200" w:firstLine="480"/>
        <w:rPr>
          <w:rFonts w:hAnsi="宋体" w:cs="宋体"/>
          <w:sz w:val="24"/>
        </w:rPr>
      </w:pPr>
      <w:r w:rsidRPr="00A25158">
        <w:rPr>
          <w:rFonts w:hAnsi="宋体" w:cs="宋体" w:hint="eastAsia"/>
          <w:sz w:val="24"/>
        </w:rPr>
        <w:t xml:space="preserve">1. </w:t>
      </w:r>
      <w:r w:rsidRPr="00A25158">
        <w:rPr>
          <w:rFonts w:hAnsi="宋体" w:cs="宋体" w:hint="eastAsia"/>
          <w:sz w:val="24"/>
        </w:rPr>
        <w:t>投标产品应有良好的服务理念和完善的售后服务体系，为医院配备</w:t>
      </w:r>
      <w:r w:rsidRPr="00A25158">
        <w:rPr>
          <w:rFonts w:hAnsi="宋体" w:cs="宋体"/>
          <w:sz w:val="24"/>
        </w:rPr>
        <w:t>1</w:t>
      </w:r>
      <w:r w:rsidRPr="00A25158">
        <w:rPr>
          <w:rFonts w:hAnsi="宋体" w:cs="宋体" w:hint="eastAsia"/>
          <w:sz w:val="24"/>
        </w:rPr>
        <w:t>名资深的数字化病案系统工程师、</w:t>
      </w:r>
      <w:r w:rsidRPr="00A25158">
        <w:rPr>
          <w:rFonts w:hAnsi="宋体" w:cs="宋体"/>
          <w:sz w:val="24"/>
        </w:rPr>
        <w:t>1</w:t>
      </w:r>
      <w:r w:rsidRPr="00A25158">
        <w:rPr>
          <w:rFonts w:hAnsi="宋体" w:cs="宋体" w:hint="eastAsia"/>
          <w:sz w:val="24"/>
        </w:rPr>
        <w:t>名项目管理人员和其他不少于</w:t>
      </w:r>
      <w:r w:rsidRPr="00A25158">
        <w:rPr>
          <w:rFonts w:hAnsi="宋体" w:cs="宋体"/>
          <w:sz w:val="24"/>
        </w:rPr>
        <w:t>4</w:t>
      </w:r>
      <w:r w:rsidRPr="00A25158">
        <w:rPr>
          <w:rFonts w:hAnsi="宋体" w:cs="宋体" w:hint="eastAsia"/>
          <w:sz w:val="24"/>
        </w:rPr>
        <w:t>人的相关病案制作人员。项目管理人员和病案制作人员应提供驻场服务。</w:t>
      </w:r>
    </w:p>
    <w:p w:rsidR="001B00F1" w:rsidRPr="00A25158" w:rsidRDefault="001B00F1" w:rsidP="001B00F1">
      <w:pPr>
        <w:spacing w:line="500" w:lineRule="exact"/>
        <w:ind w:firstLineChars="200" w:firstLine="480"/>
        <w:rPr>
          <w:rFonts w:hAnsi="宋体" w:cs="宋体"/>
          <w:sz w:val="24"/>
        </w:rPr>
      </w:pPr>
      <w:r w:rsidRPr="00A25158">
        <w:rPr>
          <w:rFonts w:hAnsi="宋体" w:cs="宋体" w:hint="eastAsia"/>
          <w:sz w:val="24"/>
        </w:rPr>
        <w:t xml:space="preserve">2. </w:t>
      </w:r>
      <w:r w:rsidRPr="00A25158">
        <w:rPr>
          <w:rFonts w:hAnsi="宋体" w:cs="宋体" w:hint="eastAsia"/>
          <w:sz w:val="24"/>
        </w:rPr>
        <w:t>针对本项目，提出完整而切实可行的服务方案。其中，保证所有软硬件的正常使用，故障报修应积极响应，应提供</w:t>
      </w:r>
      <w:r w:rsidRPr="00A25158">
        <w:rPr>
          <w:rFonts w:hAnsi="宋体" w:cs="宋体" w:hint="eastAsia"/>
          <w:sz w:val="24"/>
        </w:rPr>
        <w:t>7</w:t>
      </w:r>
      <w:r w:rsidRPr="00A25158">
        <w:rPr>
          <w:rFonts w:hAnsi="宋体" w:cs="宋体" w:hint="eastAsia"/>
          <w:sz w:val="24"/>
        </w:rPr>
        <w:t>×</w:t>
      </w:r>
      <w:r w:rsidRPr="00A25158">
        <w:rPr>
          <w:rFonts w:hAnsi="宋体" w:cs="宋体" w:hint="eastAsia"/>
          <w:sz w:val="24"/>
        </w:rPr>
        <w:t>24</w:t>
      </w:r>
      <w:r w:rsidRPr="00A25158">
        <w:rPr>
          <w:rFonts w:hAnsi="宋体" w:cs="宋体" w:hint="eastAsia"/>
          <w:sz w:val="24"/>
        </w:rPr>
        <w:t>小时热线电话、远程网络、现场等服务方式。</w:t>
      </w:r>
    </w:p>
    <w:p w:rsidR="001B00F1" w:rsidRPr="00A25158" w:rsidRDefault="001B00F1" w:rsidP="001B00F1">
      <w:pPr>
        <w:spacing w:line="500" w:lineRule="exact"/>
        <w:ind w:firstLineChars="200" w:firstLine="480"/>
        <w:rPr>
          <w:rFonts w:hAnsi="宋体" w:cs="宋体"/>
          <w:sz w:val="24"/>
        </w:rPr>
      </w:pPr>
      <w:r w:rsidRPr="00A25158">
        <w:rPr>
          <w:rFonts w:hAnsi="宋体" w:cs="宋体"/>
          <w:sz w:val="24"/>
        </w:rPr>
        <w:t xml:space="preserve">3. </w:t>
      </w:r>
      <w:r w:rsidRPr="00A25158">
        <w:rPr>
          <w:rFonts w:hAnsi="宋体" w:cs="宋体" w:hint="eastAsia"/>
          <w:sz w:val="24"/>
        </w:rPr>
        <w:t>中标方需做好应急服务预案，提供产品修补、客户个性化修改和升级服务。能对医院现有病案缩微软件（病案管理系统</w:t>
      </w:r>
      <w:r w:rsidRPr="00A25158">
        <w:rPr>
          <w:rFonts w:hAnsi="宋体" w:cs="宋体" w:hint="eastAsia"/>
          <w:sz w:val="24"/>
        </w:rPr>
        <w:t>V6.5</w:t>
      </w:r>
      <w:r w:rsidRPr="00A25158">
        <w:rPr>
          <w:rFonts w:hAnsi="宋体" w:cs="宋体" w:hint="eastAsia"/>
          <w:sz w:val="24"/>
        </w:rPr>
        <w:t>）扩充、升级及提供技术支持，提供相关证明文件。</w:t>
      </w:r>
    </w:p>
    <w:p w:rsidR="001B00F1" w:rsidRDefault="001B00F1" w:rsidP="001B00F1">
      <w:pPr>
        <w:spacing w:line="460" w:lineRule="exact"/>
        <w:ind w:left="360" w:firstLineChars="50" w:firstLine="120"/>
        <w:rPr>
          <w:sz w:val="24"/>
          <w:szCs w:val="20"/>
        </w:rPr>
      </w:pPr>
      <w:r>
        <w:rPr>
          <w:sz w:val="24"/>
          <w:szCs w:val="20"/>
        </w:rPr>
        <w:t xml:space="preserve">4. </w:t>
      </w:r>
      <w:r>
        <w:rPr>
          <w:rFonts w:hint="eastAsia"/>
          <w:sz w:val="24"/>
          <w:szCs w:val="20"/>
        </w:rPr>
        <w:t>根据医院的需求不断完善服务方式和内容。</w:t>
      </w:r>
    </w:p>
    <w:p w:rsidR="001B00F1" w:rsidRDefault="001B00F1" w:rsidP="001B00F1">
      <w:pPr>
        <w:spacing w:line="460" w:lineRule="exact"/>
        <w:ind w:firstLineChars="150" w:firstLine="360"/>
        <w:rPr>
          <w:sz w:val="24"/>
          <w:szCs w:val="20"/>
        </w:rPr>
      </w:pPr>
      <w:r>
        <w:rPr>
          <w:sz w:val="24"/>
          <w:szCs w:val="20"/>
        </w:rPr>
        <w:t xml:space="preserve"> 5. </w:t>
      </w:r>
      <w:r>
        <w:rPr>
          <w:rFonts w:hint="eastAsia"/>
          <w:sz w:val="24"/>
          <w:szCs w:val="20"/>
        </w:rPr>
        <w:t>在病案制作的过程中，中标方需免费提供完善的售后服务。保修期内及后续签订的维保服务，所有软硬件维护，所需耗材、人工费用由中标方承担。</w:t>
      </w:r>
    </w:p>
    <w:p w:rsidR="001B00F1" w:rsidRDefault="001B00F1" w:rsidP="001B00F1">
      <w:pPr>
        <w:spacing w:line="440" w:lineRule="exact"/>
        <w:ind w:firstLineChars="200" w:firstLine="480"/>
        <w:jc w:val="left"/>
        <w:rPr>
          <w:sz w:val="24"/>
          <w:szCs w:val="20"/>
        </w:rPr>
      </w:pPr>
      <w:r>
        <w:rPr>
          <w:sz w:val="24"/>
          <w:szCs w:val="20"/>
        </w:rPr>
        <w:t xml:space="preserve">6. </w:t>
      </w:r>
      <w:r>
        <w:rPr>
          <w:rFonts w:hint="eastAsia"/>
          <w:sz w:val="24"/>
          <w:szCs w:val="20"/>
        </w:rPr>
        <w:t>中标方对医院所交付的加工实施病案等资料内容，将保证不以任何方式（复印、扫描、照相、转抄等）向第三方泄密，所有进入现场的员工都与公司签订保密协定，同时通过实时摄像监控的方式，监督项目按规范运行（提供保密协议）。</w:t>
      </w:r>
    </w:p>
    <w:p w:rsidR="001B00F1" w:rsidRDefault="001B00F1" w:rsidP="001B00F1">
      <w:pPr>
        <w:spacing w:line="440" w:lineRule="exact"/>
        <w:ind w:firstLineChars="186" w:firstLine="446"/>
        <w:jc w:val="left"/>
        <w:rPr>
          <w:sz w:val="24"/>
          <w:szCs w:val="20"/>
        </w:rPr>
      </w:pPr>
      <w:r>
        <w:rPr>
          <w:sz w:val="24"/>
          <w:szCs w:val="20"/>
        </w:rPr>
        <w:t xml:space="preserve">7. </w:t>
      </w:r>
      <w:r>
        <w:rPr>
          <w:rFonts w:hint="eastAsia"/>
          <w:sz w:val="24"/>
          <w:szCs w:val="20"/>
        </w:rPr>
        <w:t>数字化病案资料的所有权归属医院，在项目结束时完整移交本项目相关资料，中标方不得收取任何费用。</w:t>
      </w:r>
    </w:p>
    <w:p w:rsidR="00A25158" w:rsidRDefault="00A25158" w:rsidP="001B00F1">
      <w:pPr>
        <w:spacing w:line="440" w:lineRule="exact"/>
        <w:ind w:firstLineChars="186" w:firstLine="448"/>
        <w:jc w:val="left"/>
        <w:rPr>
          <w:b/>
          <w:bCs/>
          <w:sz w:val="24"/>
          <w:szCs w:val="20"/>
        </w:rPr>
      </w:pPr>
    </w:p>
    <w:p w:rsidR="001B00F1" w:rsidRDefault="001B00F1" w:rsidP="001B00F1">
      <w:pPr>
        <w:spacing w:line="440" w:lineRule="exact"/>
        <w:ind w:firstLineChars="186" w:firstLine="448"/>
        <w:jc w:val="left"/>
        <w:rPr>
          <w:rFonts w:ascii="微软雅黑" w:eastAsia="微软雅黑" w:hAnsi="微软雅黑"/>
          <w:b/>
          <w:color w:val="000000"/>
          <w:sz w:val="24"/>
        </w:rPr>
      </w:pPr>
      <w:r>
        <w:rPr>
          <w:rFonts w:hint="eastAsia"/>
          <w:b/>
          <w:bCs/>
          <w:sz w:val="24"/>
          <w:szCs w:val="20"/>
        </w:rPr>
        <w:t>四、</w:t>
      </w:r>
      <w:r>
        <w:rPr>
          <w:rFonts w:ascii="微软雅黑" w:eastAsia="微软雅黑" w:hAnsi="微软雅黑" w:hint="eastAsia"/>
          <w:b/>
          <w:color w:val="000000"/>
          <w:sz w:val="24"/>
        </w:rPr>
        <w:t>评分方法</w:t>
      </w:r>
    </w:p>
    <w:p w:rsidR="001B00F1" w:rsidRDefault="001B00F1" w:rsidP="001B00F1">
      <w:pPr>
        <w:spacing w:line="360" w:lineRule="auto"/>
        <w:ind w:firstLineChars="200" w:firstLine="480"/>
        <w:rPr>
          <w:sz w:val="24"/>
        </w:rPr>
      </w:pPr>
      <w:bookmarkStart w:id="1" w:name="_Toc183582287"/>
      <w:bookmarkStart w:id="2" w:name="_Toc217446104"/>
      <w:bookmarkStart w:id="3" w:name="_Toc183682422"/>
    </w:p>
    <w:tbl>
      <w:tblPr>
        <w:tblW w:w="7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0"/>
        <w:gridCol w:w="1136"/>
        <w:gridCol w:w="709"/>
        <w:gridCol w:w="3024"/>
        <w:gridCol w:w="1416"/>
      </w:tblGrid>
      <w:tr w:rsidR="001B00F1" w:rsidTr="00A60D3B">
        <w:trPr>
          <w:cantSplit/>
          <w:trHeight w:val="978"/>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rPr>
                <w:rFonts w:ascii="宋体" w:hAnsi="宋体"/>
                <w:sz w:val="20"/>
                <w:szCs w:val="20"/>
              </w:rPr>
            </w:pPr>
            <w:r>
              <w:rPr>
                <w:rFonts w:ascii="宋体" w:hAnsi="宋体" w:hint="eastAsia"/>
                <w:sz w:val="20"/>
                <w:szCs w:val="20"/>
              </w:rPr>
              <w:t>序号</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评分因素</w:t>
            </w:r>
          </w:p>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及权重</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分值</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评分标准</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说明</w:t>
            </w:r>
          </w:p>
        </w:tc>
      </w:tr>
      <w:tr w:rsidR="001B00F1" w:rsidTr="00EF2B7D">
        <w:trPr>
          <w:trHeight w:val="256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报价</w:t>
            </w:r>
          </w:p>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sidRPr="00E153A8">
              <w:rPr>
                <w:rFonts w:ascii="宋体" w:hAnsi="宋体" w:hint="eastAsia"/>
                <w:sz w:val="20"/>
                <w:szCs w:val="20"/>
              </w:rPr>
              <w:t>30</w:t>
            </w:r>
            <w:r>
              <w:rPr>
                <w:rFonts w:ascii="宋体" w:hAnsi="宋体" w:hint="eastAsia"/>
                <w:sz w:val="20"/>
                <w:szCs w:val="20"/>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2559DB">
            <w:pPr>
              <w:spacing w:line="276" w:lineRule="auto"/>
              <w:rPr>
                <w:rFonts w:ascii="宋体" w:hAnsi="宋体"/>
                <w:sz w:val="20"/>
                <w:szCs w:val="20"/>
              </w:rPr>
            </w:pPr>
            <w:r>
              <w:rPr>
                <w:rFonts w:ascii="宋体" w:hAnsi="宋体" w:hint="eastAsia"/>
                <w:sz w:val="20"/>
                <w:szCs w:val="20"/>
              </w:rPr>
              <w:t>满足招标文件要求且投标价格最低的投标报价为评标基准价，其服务提供商的报价分为最高分30分。其他服务提供商的报价分按以下公式计算：报价得分=(评标基准价／投标报价)×0.3×100。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00F1" w:rsidRPr="00A25158" w:rsidRDefault="001B00F1"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1B00F1" w:rsidP="00EF2B7D">
            <w:pPr>
              <w:spacing w:line="360" w:lineRule="auto"/>
              <w:jc w:val="center"/>
              <w:rPr>
                <w:rFonts w:ascii="宋体" w:hAnsi="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ascii="宋体" w:hAnsi="宋体" w:hint="eastAsia"/>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400" w:lineRule="exact"/>
              <w:ind w:firstLine="28"/>
              <w:jc w:val="left"/>
              <w:rPr>
                <w:rFonts w:hAnsi="宋体"/>
                <w:szCs w:val="21"/>
              </w:rPr>
            </w:pPr>
            <w:r>
              <w:rPr>
                <w:rFonts w:hAnsi="宋体" w:hint="eastAsia"/>
                <w:szCs w:val="21"/>
              </w:rPr>
              <w:t>技术参数要求</w:t>
            </w:r>
            <w:r>
              <w:rPr>
                <w:rFonts w:hAnsi="宋体"/>
                <w:szCs w:val="21"/>
              </w:rPr>
              <w:t xml:space="preserve"> 47%</w:t>
            </w:r>
          </w:p>
          <w:p w:rsidR="001B00F1" w:rsidRDefault="001B00F1" w:rsidP="00A60D3B">
            <w:pPr>
              <w:spacing w:line="360" w:lineRule="auto"/>
              <w:ind w:firstLine="28"/>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sidRPr="00335118">
              <w:rPr>
                <w:rFonts w:ascii="宋体" w:hAnsi="宋体" w:hint="eastAsia"/>
                <w:sz w:val="20"/>
                <w:szCs w:val="20"/>
              </w:rPr>
              <w:t>4</w:t>
            </w:r>
            <w:r w:rsidRPr="00335118">
              <w:rPr>
                <w:rFonts w:ascii="宋体" w:hAnsi="宋体"/>
                <w:sz w:val="20"/>
                <w:szCs w:val="20"/>
              </w:rPr>
              <w:t>7</w:t>
            </w:r>
            <w:r>
              <w:rPr>
                <w:rFonts w:ascii="宋体" w:hAnsi="宋体" w:hint="eastAsia"/>
                <w:sz w:val="20"/>
                <w:szCs w:val="20"/>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left"/>
              <w:rPr>
                <w:rFonts w:ascii="宋体" w:hAnsi="宋体"/>
                <w:sz w:val="20"/>
                <w:szCs w:val="20"/>
              </w:rPr>
            </w:pPr>
            <w:r>
              <w:rPr>
                <w:rFonts w:ascii="宋体" w:hAnsi="宋体" w:hint="eastAsia"/>
                <w:sz w:val="20"/>
                <w:szCs w:val="20"/>
              </w:rPr>
              <w:t>1. 投标人响应完全满足招标文件第一点技术服务、第二点商务要求及第三点售后服务要求，没有负偏离的，得40分。</w:t>
            </w:r>
          </w:p>
          <w:p w:rsidR="001B00F1" w:rsidRDefault="001B00F1" w:rsidP="00A60D3B">
            <w:pPr>
              <w:jc w:val="left"/>
              <w:rPr>
                <w:rFonts w:ascii="宋体" w:hAnsi="宋体"/>
                <w:sz w:val="20"/>
                <w:szCs w:val="20"/>
              </w:rPr>
            </w:pPr>
            <w:r>
              <w:rPr>
                <w:rFonts w:ascii="宋体" w:hAnsi="宋体" w:hint="eastAsia"/>
                <w:sz w:val="20"/>
                <w:szCs w:val="20"/>
              </w:rPr>
              <w:t>2．“</w:t>
            </w:r>
            <w:r w:rsidRPr="00A25158">
              <w:rPr>
                <w:rFonts w:ascii="宋体" w:hAnsi="宋体" w:hint="eastAsia"/>
                <w:sz w:val="20"/>
                <w:szCs w:val="20"/>
              </w:rPr>
              <w:t>★</w:t>
            </w:r>
            <w:r>
              <w:rPr>
                <w:rFonts w:ascii="宋体" w:hAnsi="宋体" w:hint="eastAsia"/>
                <w:sz w:val="20"/>
                <w:szCs w:val="20"/>
              </w:rPr>
              <w:t>”的条款为重要技术服务要求，每有一项负偏离的扣0.8分；未标识符号的条款为一般技术服务要求，有一项负偏离的扣0.5分；</w:t>
            </w:r>
            <w:r>
              <w:rPr>
                <w:rFonts w:hAnsi="宋体" w:hint="eastAsia"/>
                <w:szCs w:val="21"/>
              </w:rPr>
              <w:t>扣完为止</w:t>
            </w:r>
            <w:r>
              <w:rPr>
                <w:rFonts w:ascii="宋体" w:hAnsi="宋体" w:hint="eastAsia"/>
                <w:sz w:val="20"/>
                <w:szCs w:val="20"/>
              </w:rPr>
              <w:t>。</w:t>
            </w:r>
          </w:p>
          <w:p w:rsidR="001B00F1" w:rsidRPr="002559DB" w:rsidRDefault="001B00F1" w:rsidP="00A60D3B">
            <w:pPr>
              <w:jc w:val="left"/>
              <w:rPr>
                <w:rFonts w:ascii="宋体" w:hAnsi="宋体"/>
                <w:sz w:val="20"/>
                <w:szCs w:val="20"/>
              </w:rPr>
            </w:pPr>
            <w:r>
              <w:rPr>
                <w:rFonts w:ascii="宋体" w:hAnsi="宋体" w:hint="eastAsia"/>
                <w:sz w:val="20"/>
                <w:szCs w:val="20"/>
              </w:rPr>
              <w:t>3</w:t>
            </w:r>
            <w:r>
              <w:rPr>
                <w:rFonts w:ascii="宋体" w:hAnsi="宋体"/>
                <w:sz w:val="20"/>
                <w:szCs w:val="20"/>
              </w:rPr>
              <w:t>.</w:t>
            </w:r>
            <w:r w:rsidRPr="002559DB">
              <w:rPr>
                <w:rFonts w:ascii="宋体" w:hAnsi="宋体" w:hint="eastAsia"/>
                <w:sz w:val="20"/>
                <w:szCs w:val="20"/>
              </w:rPr>
              <w:t xml:space="preserve"> 中标方服务部门需做好应急服务预案，提供产品修补、客户个性化修改和升级服务。能对医院现有病案缩微软件（病案管理系统V6.5）扩充、升级及提供技术支持，提供相关证明文件的得</w:t>
            </w:r>
            <w:r w:rsidR="00754B9C" w:rsidRPr="002559DB">
              <w:rPr>
                <w:rFonts w:ascii="宋体" w:hAnsi="宋体"/>
                <w:sz w:val="20"/>
                <w:szCs w:val="20"/>
              </w:rPr>
              <w:t>3</w:t>
            </w:r>
            <w:r w:rsidRPr="002559DB">
              <w:rPr>
                <w:rFonts w:ascii="宋体" w:hAnsi="宋体" w:hint="eastAsia"/>
                <w:sz w:val="20"/>
                <w:szCs w:val="20"/>
              </w:rPr>
              <w:t>分。</w:t>
            </w:r>
          </w:p>
          <w:p w:rsidR="001B00F1" w:rsidRDefault="001B00F1" w:rsidP="00A60D3B">
            <w:pPr>
              <w:jc w:val="left"/>
              <w:rPr>
                <w:rFonts w:ascii="宋体" w:hAnsi="宋体"/>
                <w:sz w:val="20"/>
                <w:szCs w:val="20"/>
              </w:rPr>
            </w:pPr>
            <w:r w:rsidRPr="002559DB">
              <w:rPr>
                <w:rFonts w:ascii="宋体" w:hAnsi="宋体" w:hint="eastAsia"/>
                <w:sz w:val="20"/>
                <w:szCs w:val="20"/>
              </w:rPr>
              <w:t>4</w:t>
            </w:r>
            <w:r w:rsidRPr="002559DB">
              <w:rPr>
                <w:rFonts w:ascii="宋体" w:hAnsi="宋体"/>
                <w:sz w:val="20"/>
                <w:szCs w:val="20"/>
              </w:rPr>
              <w:t>.</w:t>
            </w:r>
            <w:r w:rsidR="00E536A1">
              <w:rPr>
                <w:rFonts w:hint="eastAsia"/>
              </w:rPr>
              <w:t xml:space="preserve"> </w:t>
            </w:r>
            <w:r w:rsidR="00E536A1">
              <w:rPr>
                <w:rFonts w:hint="eastAsia"/>
              </w:rPr>
              <w:t>所需加工设备及数字化翻拍系统由投标商提供</w:t>
            </w:r>
            <w:r w:rsidR="004178F3">
              <w:rPr>
                <w:rFonts w:hint="eastAsia"/>
              </w:rPr>
              <w:t>（需提供承诺函）</w:t>
            </w:r>
            <w:r w:rsidR="002559DB">
              <w:rPr>
                <w:rFonts w:ascii="宋体" w:hAnsi="宋体" w:hint="eastAsia"/>
                <w:sz w:val="20"/>
                <w:szCs w:val="20"/>
              </w:rPr>
              <w:t>。</w:t>
            </w:r>
          </w:p>
          <w:p w:rsidR="001B00F1" w:rsidRDefault="001B00F1" w:rsidP="00A60D3B">
            <w:pPr>
              <w:spacing w:line="400" w:lineRule="exact"/>
              <w:jc w:val="left"/>
              <w:rPr>
                <w:rFonts w:ascii="宋体" w:hAnsi="宋体" w:cs="宋体"/>
                <w:sz w:val="20"/>
                <w:szCs w:val="20"/>
              </w:rPr>
            </w:pPr>
            <w:r>
              <w:rPr>
                <w:rFonts w:ascii="宋体" w:hAnsi="宋体" w:hint="eastAsia"/>
                <w:sz w:val="20"/>
                <w:szCs w:val="20"/>
              </w:rPr>
              <w:t>注：带“</w:t>
            </w:r>
            <w:r w:rsidRPr="002559DB">
              <w:rPr>
                <w:rFonts w:ascii="宋体" w:hAnsi="宋体" w:hint="eastAsia"/>
                <w:color w:val="000000" w:themeColor="text1"/>
              </w:rPr>
              <w:t>★</w:t>
            </w:r>
            <w:r>
              <w:rPr>
                <w:rFonts w:ascii="宋体" w:hAnsi="宋体" w:hint="eastAsia"/>
                <w:sz w:val="20"/>
                <w:szCs w:val="20"/>
              </w:rPr>
              <w:t>”技术参数要求提供生产厂家的彩页资料或技术白皮书或检测报告或功能截图或承诺函或其他有效证明材料加盖投标人公章。</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hAnsi="宋体"/>
                <w:szCs w:val="21"/>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业绩</w:t>
            </w:r>
            <w:r>
              <w:rPr>
                <w:rFonts w:hAnsi="宋体"/>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u w:val="single"/>
              </w:rPr>
            </w:pPr>
            <w:r>
              <w:rPr>
                <w:rFonts w:hAnsi="宋体"/>
                <w:color w:val="000000"/>
                <w:szCs w:val="21"/>
              </w:rPr>
              <w:t>4</w:t>
            </w:r>
            <w:r>
              <w:rPr>
                <w:rFonts w:hAnsi="宋体" w:hint="eastAsia"/>
                <w:color w:val="000000"/>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pStyle w:val="a8"/>
              <w:spacing w:line="400" w:lineRule="exact"/>
              <w:ind w:firstLineChars="0" w:firstLine="0"/>
              <w:jc w:val="left"/>
              <w:rPr>
                <w:rFonts w:hAnsi="宋体"/>
                <w:color w:val="000000"/>
                <w:szCs w:val="21"/>
              </w:rPr>
            </w:pPr>
            <w:r>
              <w:rPr>
                <w:rFonts w:hAnsi="宋体" w:hint="eastAsia"/>
                <w:color w:val="000000"/>
                <w:szCs w:val="21"/>
              </w:rPr>
              <w:t>对投标产品</w:t>
            </w:r>
            <w:r>
              <w:rPr>
                <w:rFonts w:hAnsi="宋体"/>
                <w:color w:val="000000"/>
                <w:szCs w:val="21"/>
              </w:rPr>
              <w:t>2017</w:t>
            </w:r>
            <w:r w:rsidR="00EF2B7D">
              <w:rPr>
                <w:rFonts w:hAnsi="宋体" w:hint="eastAsia"/>
                <w:color w:val="000000"/>
                <w:szCs w:val="21"/>
              </w:rPr>
              <w:t>-</w:t>
            </w:r>
            <w:r w:rsidRPr="00EF2B7D">
              <w:rPr>
                <w:rFonts w:hAnsi="宋体"/>
                <w:color w:val="000000"/>
                <w:szCs w:val="21"/>
              </w:rPr>
              <w:t>2019</w:t>
            </w:r>
            <w:r w:rsidR="00EF2B7D">
              <w:rPr>
                <w:rFonts w:hAnsi="宋体" w:hint="eastAsia"/>
                <w:color w:val="000000"/>
                <w:szCs w:val="21"/>
              </w:rPr>
              <w:t>年度三级医院销售业绩进行评比，每</w:t>
            </w:r>
            <w:r>
              <w:rPr>
                <w:rFonts w:hAnsi="宋体" w:hint="eastAsia"/>
                <w:color w:val="000000"/>
                <w:szCs w:val="21"/>
              </w:rPr>
              <w:t>有</w:t>
            </w:r>
            <w:r>
              <w:rPr>
                <w:rFonts w:hAnsi="宋体"/>
                <w:color w:val="000000"/>
                <w:szCs w:val="21"/>
              </w:rPr>
              <w:t>1</w:t>
            </w:r>
            <w:r>
              <w:rPr>
                <w:rFonts w:hAnsi="宋体" w:hint="eastAsia"/>
                <w:color w:val="000000"/>
                <w:szCs w:val="21"/>
              </w:rPr>
              <w:t>个业绩得</w:t>
            </w:r>
            <w:r>
              <w:rPr>
                <w:rFonts w:hAnsi="宋体"/>
                <w:color w:val="000000"/>
                <w:szCs w:val="21"/>
              </w:rPr>
              <w:t>1</w:t>
            </w:r>
            <w:r>
              <w:rPr>
                <w:rFonts w:hAnsi="宋体" w:hint="eastAsia"/>
                <w:color w:val="000000"/>
                <w:szCs w:val="21"/>
              </w:rPr>
              <w:t>分，最多得</w:t>
            </w:r>
            <w:r w:rsidRPr="00EF2B7D">
              <w:rPr>
                <w:rFonts w:hAnsi="宋体"/>
                <w:color w:val="000000"/>
                <w:szCs w:val="21"/>
              </w:rPr>
              <w:t>4</w:t>
            </w:r>
            <w:r>
              <w:rPr>
                <w:rFonts w:hAnsi="宋体" w:hint="eastAsia"/>
                <w:color w:val="000000"/>
                <w:szCs w:val="21"/>
              </w:rPr>
              <w:t>分。</w:t>
            </w:r>
          </w:p>
          <w:p w:rsidR="001B00F1" w:rsidRDefault="001B00F1" w:rsidP="00A60D3B">
            <w:pPr>
              <w:spacing w:line="400" w:lineRule="exact"/>
              <w:ind w:firstLine="28"/>
              <w:jc w:val="left"/>
              <w:rPr>
                <w:rFonts w:hAnsi="宋体"/>
                <w:szCs w:val="21"/>
              </w:rPr>
            </w:pPr>
            <w:r>
              <w:rPr>
                <w:rFonts w:hAnsi="宋体" w:hint="eastAsia"/>
                <w:color w:val="000000"/>
                <w:szCs w:val="21"/>
              </w:rPr>
              <w:t>注：未提供销售采购合同或中标通知书的，不得分。</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szCs w:val="21"/>
              </w:rPr>
            </w:pPr>
            <w:r>
              <w:rPr>
                <w:rFonts w:hAnsi="宋体"/>
                <w:szCs w:val="21"/>
              </w:rPr>
              <w:t>4</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售后服务方案</w:t>
            </w:r>
            <w:r>
              <w:rPr>
                <w:rFonts w:hAnsi="宋体"/>
                <w:szCs w:val="21"/>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color w:val="000000"/>
                <w:szCs w:val="21"/>
              </w:rPr>
            </w:pPr>
            <w:r>
              <w:rPr>
                <w:rFonts w:hAnsi="宋体"/>
                <w:szCs w:val="21"/>
              </w:rPr>
              <w:t>14</w:t>
            </w:r>
            <w:r>
              <w:rPr>
                <w:rFonts w:hAnsi="宋体" w:hint="eastAsia"/>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pStyle w:val="a6"/>
              <w:spacing w:line="380" w:lineRule="exact"/>
              <w:rPr>
                <w:rFonts w:hAnsi="宋体"/>
                <w:szCs w:val="21"/>
              </w:rPr>
            </w:pPr>
            <w:r>
              <w:rPr>
                <w:rFonts w:hAnsi="宋体"/>
                <w:szCs w:val="21"/>
              </w:rPr>
              <w:t>1.</w:t>
            </w:r>
            <w:r>
              <w:rPr>
                <w:rFonts w:hAnsi="宋体" w:hint="eastAsia"/>
                <w:szCs w:val="21"/>
              </w:rPr>
              <w:t>投标人具有完善的售后服务体系，在成都市内设立有本地化的售后服务机构（提供证明文件），得</w:t>
            </w:r>
            <w:r>
              <w:rPr>
                <w:rFonts w:hAnsi="宋体"/>
                <w:szCs w:val="21"/>
              </w:rPr>
              <w:t>4</w:t>
            </w:r>
            <w:r>
              <w:rPr>
                <w:rFonts w:hAnsi="宋体" w:hint="eastAsia"/>
                <w:szCs w:val="21"/>
              </w:rPr>
              <w:t>分，未提供不得分；</w:t>
            </w:r>
          </w:p>
          <w:p w:rsidR="001B00F1" w:rsidRDefault="001B00F1" w:rsidP="00A60D3B">
            <w:pPr>
              <w:pStyle w:val="a6"/>
              <w:spacing w:line="380" w:lineRule="exact"/>
              <w:rPr>
                <w:rFonts w:hAnsi="宋体"/>
                <w:szCs w:val="21"/>
              </w:rPr>
            </w:pPr>
            <w:r>
              <w:rPr>
                <w:rFonts w:hAnsi="宋体"/>
                <w:szCs w:val="21"/>
              </w:rPr>
              <w:t xml:space="preserve">2. </w:t>
            </w:r>
            <w:r>
              <w:rPr>
                <w:rFonts w:hAnsi="宋体" w:hint="eastAsia"/>
                <w:szCs w:val="21"/>
              </w:rPr>
              <w:t>提供服务团队专业技术水平证明或资质证明，最优得</w:t>
            </w:r>
            <w:r>
              <w:rPr>
                <w:rFonts w:hAnsi="宋体"/>
                <w:szCs w:val="21"/>
              </w:rPr>
              <w:t>6</w:t>
            </w:r>
            <w:r>
              <w:rPr>
                <w:rFonts w:hAnsi="宋体" w:hint="eastAsia"/>
                <w:szCs w:val="21"/>
              </w:rPr>
              <w:t>分，以此类推，最低得</w:t>
            </w:r>
            <w:r>
              <w:rPr>
                <w:rFonts w:hAnsi="宋体"/>
                <w:szCs w:val="21"/>
              </w:rPr>
              <w:t>1</w:t>
            </w:r>
            <w:r>
              <w:rPr>
                <w:rFonts w:hAnsi="宋体" w:hint="eastAsia"/>
                <w:szCs w:val="21"/>
              </w:rPr>
              <w:t>分。</w:t>
            </w:r>
          </w:p>
          <w:p w:rsidR="001B00F1" w:rsidRDefault="001B00F1" w:rsidP="00A60D3B">
            <w:pPr>
              <w:spacing w:line="400" w:lineRule="exact"/>
              <w:jc w:val="left"/>
              <w:rPr>
                <w:rFonts w:hAnsi="宋体"/>
                <w:color w:val="000000"/>
                <w:szCs w:val="21"/>
              </w:rPr>
            </w:pPr>
            <w:r>
              <w:rPr>
                <w:rFonts w:hAnsi="宋体"/>
                <w:szCs w:val="21"/>
              </w:rPr>
              <w:t xml:space="preserve">3. </w:t>
            </w:r>
            <w:r>
              <w:rPr>
                <w:rFonts w:hAnsi="宋体" w:hint="eastAsia"/>
                <w:szCs w:val="21"/>
              </w:rPr>
              <w:t>提供免费完善的售后服务及履行安全保密协议（提供证明文件或承诺函）得</w:t>
            </w:r>
            <w:r>
              <w:rPr>
                <w:rFonts w:hAnsi="宋体"/>
                <w:szCs w:val="21"/>
              </w:rPr>
              <w:t>4</w:t>
            </w:r>
            <w:r>
              <w:rPr>
                <w:rFonts w:hAnsi="宋体" w:hint="eastAsia"/>
                <w:szCs w:val="21"/>
              </w:rPr>
              <w:t>分，未提供不得分。</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trHeight w:val="1830"/>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szCs w:val="21"/>
              </w:rPr>
            </w:pPr>
            <w:r>
              <w:rPr>
                <w:rFonts w:hAnsi="宋体"/>
                <w:szCs w:val="21"/>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相关认证</w:t>
            </w:r>
            <w:r>
              <w:rPr>
                <w:rFonts w:hAnsi="宋体"/>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hAnsi="宋体"/>
                <w:szCs w:val="21"/>
              </w:rPr>
            </w:pPr>
            <w:r>
              <w:rPr>
                <w:rFonts w:hAnsi="宋体"/>
                <w:szCs w:val="21"/>
              </w:rPr>
              <w:t>4</w:t>
            </w:r>
            <w:r>
              <w:rPr>
                <w:rFonts w:hAnsi="宋体" w:hint="eastAsia"/>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pStyle w:val="a6"/>
              <w:spacing w:line="380" w:lineRule="exact"/>
              <w:rPr>
                <w:rFonts w:hAnsi="宋体"/>
                <w:szCs w:val="21"/>
              </w:rPr>
            </w:pPr>
            <w:r>
              <w:rPr>
                <w:rFonts w:hAnsi="宋体" w:hint="eastAsia"/>
                <w:szCs w:val="21"/>
              </w:rPr>
              <w:t>如软件著作权、专利等类似证明材料，提供一项即得</w:t>
            </w:r>
            <w:r>
              <w:rPr>
                <w:rFonts w:hAnsi="宋体"/>
                <w:szCs w:val="21"/>
              </w:rPr>
              <w:t>2</w:t>
            </w:r>
            <w:r>
              <w:rPr>
                <w:rFonts w:hAnsi="宋体" w:hint="eastAsia"/>
                <w:szCs w:val="21"/>
              </w:rPr>
              <w:t>分，</w:t>
            </w:r>
            <w:r w:rsidR="00754B9C">
              <w:rPr>
                <w:rFonts w:hAnsi="宋体" w:hint="eastAsia"/>
                <w:szCs w:val="21"/>
              </w:rPr>
              <w:t>未提供不得分</w:t>
            </w:r>
            <w:r>
              <w:rPr>
                <w:rFonts w:hAnsi="宋体" w:hint="eastAsia"/>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ind w:left="-38"/>
              <w:jc w:val="center"/>
              <w:rPr>
                <w:rFonts w:ascii="宋体" w:hAnsi="宋体" w:cs="宋体"/>
                <w:sz w:val="20"/>
                <w:szCs w:val="20"/>
              </w:rPr>
            </w:pPr>
            <w:r w:rsidRPr="00A25158">
              <w:rPr>
                <w:rFonts w:ascii="宋体" w:hAnsi="宋体" w:hint="eastAsia"/>
                <w:sz w:val="20"/>
                <w:szCs w:val="20"/>
              </w:rPr>
              <w:t>因素</w:t>
            </w:r>
          </w:p>
        </w:tc>
      </w:tr>
      <w:tr w:rsidR="001B00F1" w:rsidTr="00EF2B7D">
        <w:trPr>
          <w:cantSplit/>
          <w:trHeight w:val="2967"/>
          <w:jc w:val="center"/>
        </w:trPr>
        <w:tc>
          <w:tcPr>
            <w:tcW w:w="105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rPr>
            </w:pPr>
            <w:r>
              <w:rPr>
                <w:rFonts w:hAnsi="宋体"/>
                <w:szCs w:val="21"/>
              </w:rPr>
              <w:t>6</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400" w:lineRule="exact"/>
              <w:ind w:firstLine="28"/>
              <w:jc w:val="left"/>
              <w:rPr>
                <w:rFonts w:hAnsi="宋体"/>
                <w:szCs w:val="21"/>
              </w:rPr>
            </w:pPr>
            <w:r>
              <w:rPr>
                <w:rFonts w:hAnsi="宋体" w:hint="eastAsia"/>
                <w:szCs w:val="21"/>
              </w:rPr>
              <w:t>投标文件的规范性</w:t>
            </w:r>
            <w:r>
              <w:rPr>
                <w:rFonts w:hAnsi="宋体"/>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ind w:firstLine="28"/>
              <w:jc w:val="center"/>
              <w:rPr>
                <w:rFonts w:ascii="宋体" w:hAnsi="宋体"/>
                <w:sz w:val="20"/>
                <w:szCs w:val="20"/>
                <w:u w:val="single"/>
              </w:rPr>
            </w:pPr>
            <w:r>
              <w:rPr>
                <w:rFonts w:hAnsi="宋体"/>
                <w:szCs w:val="21"/>
              </w:rPr>
              <w:t>1</w:t>
            </w:r>
            <w:r>
              <w:rPr>
                <w:rFonts w:hAnsi="宋体" w:hint="eastAsia"/>
                <w:szCs w:val="21"/>
              </w:rPr>
              <w:t>分</w:t>
            </w:r>
          </w:p>
        </w:tc>
        <w:tc>
          <w:tcPr>
            <w:tcW w:w="3026" w:type="dxa"/>
            <w:tcBorders>
              <w:top w:val="single" w:sz="4" w:space="0" w:color="auto"/>
              <w:left w:val="single" w:sz="4" w:space="0" w:color="auto"/>
              <w:bottom w:val="single" w:sz="4" w:space="0" w:color="auto"/>
              <w:right w:val="single" w:sz="4" w:space="0" w:color="auto"/>
            </w:tcBorders>
            <w:vAlign w:val="center"/>
            <w:hideMark/>
          </w:tcPr>
          <w:p w:rsidR="001B00F1" w:rsidRPr="00754B9C" w:rsidRDefault="001B00F1" w:rsidP="000B3D6F">
            <w:pPr>
              <w:spacing w:line="400" w:lineRule="exact"/>
              <w:ind w:firstLine="28"/>
              <w:jc w:val="left"/>
              <w:rPr>
                <w:rFonts w:hAnsi="宋体"/>
                <w:color w:val="FF0000"/>
                <w:szCs w:val="21"/>
              </w:rPr>
            </w:pPr>
            <w:r>
              <w:rPr>
                <w:rFonts w:hAnsi="宋体" w:hint="eastAsia"/>
                <w:szCs w:val="21"/>
              </w:rPr>
              <w:t>投标文件制作规范，没有细微偏差情形的得</w:t>
            </w:r>
            <w:r>
              <w:rPr>
                <w:rFonts w:hAnsi="宋体"/>
                <w:szCs w:val="21"/>
              </w:rPr>
              <w:t>1</w:t>
            </w:r>
            <w:r>
              <w:rPr>
                <w:rFonts w:hAnsi="宋体" w:hint="eastAsia"/>
                <w:szCs w:val="21"/>
              </w:rPr>
              <w:t>分；有一项细微偏差扣</w:t>
            </w:r>
            <w:r>
              <w:rPr>
                <w:rFonts w:hAnsi="宋体"/>
                <w:szCs w:val="21"/>
              </w:rPr>
              <w:t>0.5</w:t>
            </w:r>
            <w:r>
              <w:rPr>
                <w:rFonts w:hAnsi="宋体" w:hint="eastAsia"/>
                <w:szCs w:val="21"/>
              </w:rPr>
              <w:t>分，直至该项分值扣完为止。</w:t>
            </w:r>
          </w:p>
        </w:tc>
        <w:tc>
          <w:tcPr>
            <w:tcW w:w="1417" w:type="dxa"/>
            <w:tcBorders>
              <w:top w:val="single" w:sz="4" w:space="0" w:color="auto"/>
              <w:left w:val="single" w:sz="4" w:space="0" w:color="auto"/>
              <w:bottom w:val="single" w:sz="4" w:space="0" w:color="auto"/>
              <w:right w:val="single" w:sz="4" w:space="0" w:color="auto"/>
            </w:tcBorders>
            <w:vAlign w:val="center"/>
          </w:tcPr>
          <w:p w:rsidR="00A25158" w:rsidRPr="00A25158" w:rsidRDefault="00A25158" w:rsidP="00EF2B7D">
            <w:pPr>
              <w:spacing w:line="360" w:lineRule="auto"/>
              <w:jc w:val="center"/>
              <w:rPr>
                <w:rFonts w:ascii="宋体" w:hAnsi="宋体"/>
                <w:sz w:val="20"/>
                <w:szCs w:val="20"/>
              </w:rPr>
            </w:pPr>
            <w:r w:rsidRPr="00A25158">
              <w:rPr>
                <w:rFonts w:ascii="宋体" w:hAnsi="宋体" w:hint="eastAsia"/>
                <w:sz w:val="20"/>
                <w:szCs w:val="20"/>
              </w:rPr>
              <w:t>共同评分</w:t>
            </w:r>
          </w:p>
          <w:p w:rsidR="001B00F1" w:rsidRDefault="00A25158" w:rsidP="00EF2B7D">
            <w:pPr>
              <w:spacing w:line="360" w:lineRule="auto"/>
              <w:jc w:val="center"/>
              <w:rPr>
                <w:rFonts w:ascii="宋体" w:hAnsi="宋体"/>
                <w:sz w:val="20"/>
                <w:szCs w:val="20"/>
              </w:rPr>
            </w:pPr>
            <w:r w:rsidRPr="00A25158">
              <w:rPr>
                <w:rFonts w:ascii="宋体" w:hAnsi="宋体" w:hint="eastAsia"/>
                <w:sz w:val="20"/>
                <w:szCs w:val="20"/>
              </w:rPr>
              <w:t>因素</w:t>
            </w:r>
          </w:p>
        </w:tc>
      </w:tr>
    </w:tbl>
    <w:p w:rsidR="001B00F1" w:rsidRDefault="001B00F1" w:rsidP="001B00F1">
      <w:pPr>
        <w:spacing w:line="360" w:lineRule="auto"/>
        <w:ind w:firstLineChars="200" w:firstLine="480"/>
        <w:rPr>
          <w:sz w:val="24"/>
        </w:rPr>
      </w:pPr>
    </w:p>
    <w:p w:rsidR="001B00F1" w:rsidRDefault="001B00F1" w:rsidP="001B00F1">
      <w:pPr>
        <w:spacing w:line="360" w:lineRule="auto"/>
        <w:ind w:firstLineChars="200" w:firstLine="480"/>
        <w:rPr>
          <w:sz w:val="24"/>
        </w:rPr>
      </w:pPr>
    </w:p>
    <w:p w:rsidR="001B00F1" w:rsidRDefault="001B00F1" w:rsidP="001B00F1">
      <w:pPr>
        <w:spacing w:line="360" w:lineRule="auto"/>
        <w:ind w:firstLineChars="200" w:firstLine="480"/>
        <w:rPr>
          <w:sz w:val="24"/>
        </w:rPr>
      </w:pPr>
    </w:p>
    <w:p w:rsidR="001B00F1" w:rsidRDefault="001B00F1" w:rsidP="001B00F1">
      <w:pPr>
        <w:spacing w:line="360" w:lineRule="auto"/>
        <w:ind w:firstLineChars="200" w:firstLine="480"/>
        <w:rPr>
          <w:sz w:val="24"/>
        </w:rPr>
      </w:pPr>
    </w:p>
    <w:p w:rsidR="001B00F1" w:rsidRDefault="001B00F1" w:rsidP="001B00F1">
      <w:pPr>
        <w:spacing w:line="360" w:lineRule="auto"/>
        <w:ind w:firstLineChars="200" w:firstLine="480"/>
        <w:rPr>
          <w:sz w:val="24"/>
        </w:rPr>
      </w:pPr>
    </w:p>
    <w:p w:rsidR="001B00F1" w:rsidRDefault="001B00F1" w:rsidP="001B00F1">
      <w:pPr>
        <w:spacing w:line="360" w:lineRule="auto"/>
        <w:ind w:firstLineChars="200" w:firstLine="480"/>
        <w:rPr>
          <w:sz w:val="24"/>
        </w:rPr>
      </w:pPr>
    </w:p>
    <w:p w:rsidR="001B00F1" w:rsidRDefault="001B00F1" w:rsidP="001B00F1">
      <w:pPr>
        <w:spacing w:line="360" w:lineRule="auto"/>
        <w:ind w:firstLineChars="200" w:firstLine="480"/>
        <w:rPr>
          <w:sz w:val="24"/>
        </w:rPr>
      </w:pPr>
    </w:p>
    <w:p w:rsidR="001B00F1" w:rsidRDefault="001B00F1" w:rsidP="001B00F1">
      <w:pPr>
        <w:spacing w:line="360" w:lineRule="auto"/>
        <w:ind w:firstLineChars="200" w:firstLine="480"/>
        <w:rPr>
          <w:sz w:val="24"/>
        </w:rPr>
      </w:pPr>
    </w:p>
    <w:bookmarkEnd w:id="1"/>
    <w:bookmarkEnd w:id="2"/>
    <w:bookmarkEnd w:id="3"/>
    <w:p w:rsidR="001B00F1" w:rsidRDefault="001B00F1" w:rsidP="001B00F1">
      <w:pPr>
        <w:rPr>
          <w:rFonts w:ascii="宋体" w:hAnsi="宋体" w:cs="宋体"/>
          <w:sz w:val="24"/>
        </w:rPr>
      </w:pPr>
    </w:p>
    <w:p w:rsidR="001B00F1" w:rsidRDefault="001B00F1" w:rsidP="001B00F1">
      <w:pPr>
        <w:widowControl/>
        <w:jc w:val="left"/>
        <w:rPr>
          <w:sz w:val="24"/>
          <w:szCs w:val="20"/>
        </w:rPr>
        <w:sectPr w:rsidR="001B00F1">
          <w:pgSz w:w="11906" w:h="16838"/>
          <w:pgMar w:top="1440" w:right="1800" w:bottom="1440" w:left="1800" w:header="851" w:footer="992" w:gutter="0"/>
          <w:cols w:space="720"/>
          <w:docGrid w:type="lines" w:linePitch="312"/>
        </w:sectPr>
      </w:pPr>
    </w:p>
    <w:p w:rsidR="001B00F1" w:rsidRDefault="001B00F1" w:rsidP="001B00F1">
      <w:pPr>
        <w:spacing w:line="400" w:lineRule="exact"/>
        <w:rPr>
          <w:rFonts w:ascii="黑体" w:eastAsia="黑体" w:hAnsi="宋体"/>
          <w:sz w:val="32"/>
          <w:szCs w:val="32"/>
        </w:rPr>
      </w:pPr>
      <w:r>
        <w:rPr>
          <w:rFonts w:ascii="黑体" w:eastAsia="黑体" w:hAnsi="宋体" w:hint="eastAsia"/>
          <w:sz w:val="32"/>
          <w:szCs w:val="32"/>
        </w:rPr>
        <w:t>附件2：</w:t>
      </w:r>
    </w:p>
    <w:p w:rsidR="001B00F1" w:rsidRDefault="001B00F1" w:rsidP="001B00F1">
      <w:pPr>
        <w:spacing w:line="0" w:lineRule="atLeast"/>
        <w:jc w:val="center"/>
        <w:rPr>
          <w:rFonts w:ascii="黑体" w:eastAsia="黑体" w:hAnsi="宋体"/>
          <w:bCs/>
          <w:sz w:val="32"/>
          <w:szCs w:val="32"/>
        </w:rPr>
      </w:pPr>
    </w:p>
    <w:p w:rsidR="001B00F1" w:rsidRDefault="001B00F1" w:rsidP="001B00F1">
      <w:pPr>
        <w:spacing w:line="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1B00F1" w:rsidRDefault="001B00F1" w:rsidP="001B00F1">
      <w:pPr>
        <w:spacing w:line="0" w:lineRule="atLeast"/>
        <w:jc w:val="center"/>
        <w:rPr>
          <w:rFonts w:ascii="黑体" w:eastAsia="黑体" w:hAnsi="宋体"/>
          <w:bCs/>
          <w:sz w:val="32"/>
          <w:szCs w:val="32"/>
        </w:rPr>
      </w:pP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1B00F1" w:rsidRDefault="001B00F1" w:rsidP="001B00F1">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1B00F1" w:rsidRDefault="001B00F1" w:rsidP="001B00F1">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1B00F1" w:rsidRDefault="001B00F1" w:rsidP="001B00F1">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1B00F1" w:rsidRDefault="001B00F1" w:rsidP="001B00F1">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1B00F1" w:rsidRDefault="001B00F1" w:rsidP="001B00F1">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1B00F1" w:rsidRDefault="001B00F1" w:rsidP="001B00F1">
      <w:pPr>
        <w:tabs>
          <w:tab w:val="left" w:pos="0"/>
        </w:tabs>
        <w:spacing w:line="0" w:lineRule="atLeast"/>
        <w:ind w:firstLineChars="200" w:firstLine="560"/>
        <w:rPr>
          <w:rFonts w:ascii="仿宋_GB2312" w:eastAsia="仿宋_GB2312" w:hAnsi="宋体"/>
          <w:bCs/>
          <w:sz w:val="28"/>
          <w:szCs w:val="28"/>
        </w:rPr>
      </w:pPr>
    </w:p>
    <w:p w:rsidR="001B00F1" w:rsidRDefault="001B00F1" w:rsidP="001B00F1">
      <w:pPr>
        <w:spacing w:line="0" w:lineRule="atLeast"/>
        <w:rPr>
          <w:rFonts w:ascii="仿宋_GB2312" w:eastAsia="仿宋_GB2312"/>
          <w:b/>
          <w:sz w:val="28"/>
          <w:szCs w:val="28"/>
        </w:rPr>
      </w:pPr>
      <w:r>
        <w:rPr>
          <w:rFonts w:ascii="仿宋_GB2312" w:eastAsia="仿宋_GB2312" w:hAnsi="宋体" w:hint="eastAsia"/>
          <w:b/>
          <w:bCs/>
          <w:sz w:val="28"/>
          <w:szCs w:val="28"/>
        </w:rPr>
        <w:t>注：请务必按以上顺序装订资料，如有非中文资料，请同时提供中文翻译件。</w:t>
      </w:r>
    </w:p>
    <w:p w:rsidR="001B00F1" w:rsidRDefault="001B00F1" w:rsidP="001B00F1">
      <w:pPr>
        <w:rPr>
          <w:rFonts w:ascii="仿宋_GB2312" w:eastAsia="仿宋_GB2312" w:hAnsi="宋体"/>
          <w:b/>
          <w:sz w:val="24"/>
        </w:rPr>
      </w:pPr>
    </w:p>
    <w:p w:rsidR="001B00F1" w:rsidRDefault="001B00F1" w:rsidP="001B00F1">
      <w:pPr>
        <w:rPr>
          <w:rFonts w:ascii="黑体" w:eastAsia="黑体" w:hAnsi="宋体"/>
          <w:sz w:val="32"/>
          <w:szCs w:val="32"/>
        </w:rPr>
      </w:pPr>
      <w:r>
        <w:rPr>
          <w:rFonts w:ascii="黑体" w:eastAsia="黑体" w:hAnsi="宋体" w:hint="eastAsia"/>
          <w:sz w:val="32"/>
          <w:szCs w:val="32"/>
        </w:rPr>
        <w:t>附件3：</w:t>
      </w:r>
    </w:p>
    <w:p w:rsidR="001B00F1" w:rsidRDefault="001B00F1" w:rsidP="001B00F1">
      <w:pPr>
        <w:adjustRightInd w:val="0"/>
        <w:spacing w:line="400" w:lineRule="exact"/>
        <w:jc w:val="center"/>
        <w:rPr>
          <w:rFonts w:ascii="黑体" w:eastAsia="黑体" w:hAnsi="宋体"/>
          <w:sz w:val="32"/>
          <w:szCs w:val="32"/>
        </w:rPr>
      </w:pPr>
      <w:r>
        <w:rPr>
          <w:rFonts w:ascii="黑体" w:eastAsia="黑体" w:hAnsi="宋体" w:hint="eastAsia"/>
          <w:sz w:val="32"/>
          <w:szCs w:val="32"/>
        </w:rPr>
        <w:t>报价一览表</w:t>
      </w:r>
    </w:p>
    <w:p w:rsidR="001B00F1" w:rsidRDefault="001B00F1" w:rsidP="001B00F1">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1B00F1" w:rsidTr="00A60D3B">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宋体" w:hAnsi="宋体"/>
                <w:sz w:val="24"/>
              </w:rPr>
            </w:pPr>
            <w:r>
              <w:rPr>
                <w:rFonts w:ascii="宋体" w:hAnsi="宋体" w:hint="eastAsia"/>
                <w:sz w:val="24"/>
              </w:rPr>
              <w:t>备注</w:t>
            </w:r>
          </w:p>
        </w:tc>
      </w:tr>
      <w:tr w:rsidR="001B00F1" w:rsidTr="00A60D3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rPr>
                <w:rFonts w:ascii="宋体" w:hAnsi="宋体"/>
                <w:sz w:val="24"/>
              </w:rPr>
            </w:pPr>
          </w:p>
        </w:tc>
      </w:tr>
      <w:tr w:rsidR="001B00F1" w:rsidTr="00A60D3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r>
      <w:tr w:rsidR="001B00F1" w:rsidTr="00A60D3B">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spacing w:line="360" w:lineRule="auto"/>
              <w:jc w:val="center"/>
              <w:rPr>
                <w:rFonts w:ascii="宋体" w:hAnsi="宋体"/>
                <w:sz w:val="24"/>
              </w:rPr>
            </w:pPr>
          </w:p>
        </w:tc>
      </w:tr>
    </w:tbl>
    <w:p w:rsidR="001B00F1" w:rsidRDefault="001B00F1" w:rsidP="001B00F1">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报价应是最终用户验收合格后的总价，包括设备运输、保险、代理、安装调试、培训、税费、系统集成费用和采购文件规定的其它费用。 </w:t>
      </w:r>
    </w:p>
    <w:p w:rsidR="001B00F1" w:rsidRDefault="001B00F1" w:rsidP="001B00F1">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1B00F1" w:rsidRDefault="001B00F1" w:rsidP="001B00F1">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1B00F1" w:rsidRDefault="001B00F1" w:rsidP="001B00F1">
      <w:pPr>
        <w:spacing w:line="400" w:lineRule="exact"/>
        <w:ind w:firstLine="480"/>
        <w:jc w:val="left"/>
        <w:rPr>
          <w:rFonts w:ascii="宋体" w:hAnsi="宋体"/>
          <w:sz w:val="24"/>
        </w:rPr>
      </w:pPr>
      <w:r>
        <w:rPr>
          <w:rFonts w:ascii="宋体" w:hAnsi="宋体" w:hint="eastAsia"/>
          <w:sz w:val="24"/>
        </w:rPr>
        <w:t>4.“品目及报价表”需单独密封。</w:t>
      </w:r>
    </w:p>
    <w:p w:rsidR="001B00F1" w:rsidRDefault="001B00F1" w:rsidP="001B00F1">
      <w:pPr>
        <w:adjustRightInd w:val="0"/>
        <w:spacing w:line="400" w:lineRule="exact"/>
        <w:jc w:val="left"/>
        <w:rPr>
          <w:rFonts w:ascii="宋体" w:hAnsi="宋体"/>
          <w:sz w:val="24"/>
        </w:rPr>
      </w:pPr>
      <w:r>
        <w:rPr>
          <w:rFonts w:ascii="宋体" w:hAnsi="宋体" w:hint="eastAsia"/>
          <w:sz w:val="24"/>
        </w:rPr>
        <w:t xml:space="preserve">    供应商名称（盖章）：        </w:t>
      </w:r>
    </w:p>
    <w:p w:rsidR="001B00F1" w:rsidRDefault="001B00F1" w:rsidP="001B00F1">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1B00F1" w:rsidRDefault="001B00F1" w:rsidP="001B00F1">
      <w:pPr>
        <w:spacing w:line="400" w:lineRule="exact"/>
        <w:ind w:firstLine="480"/>
        <w:rPr>
          <w:rFonts w:ascii="宋体" w:hAnsi="宋体"/>
          <w:sz w:val="24"/>
        </w:rPr>
      </w:pPr>
      <w:r>
        <w:rPr>
          <w:rFonts w:ascii="宋体" w:hAnsi="宋体" w:hint="eastAsia"/>
          <w:sz w:val="24"/>
        </w:rPr>
        <w:t>日期：</w:t>
      </w:r>
    </w:p>
    <w:p w:rsidR="001B00F1" w:rsidRDefault="001B00F1" w:rsidP="001B00F1">
      <w:pPr>
        <w:jc w:val="center"/>
        <w:rPr>
          <w:rFonts w:ascii="仿宋_GB2312" w:eastAsia="仿宋_GB2312" w:hAnsi="宋体"/>
          <w:b/>
          <w:sz w:val="28"/>
          <w:szCs w:val="28"/>
        </w:rPr>
      </w:pPr>
    </w:p>
    <w:p w:rsidR="001B00F1" w:rsidRDefault="001B00F1" w:rsidP="001B00F1">
      <w:pPr>
        <w:spacing w:line="360" w:lineRule="auto"/>
        <w:jc w:val="center"/>
        <w:rPr>
          <w:rFonts w:ascii="黑体" w:eastAsia="黑体"/>
          <w:sz w:val="32"/>
          <w:szCs w:val="32"/>
        </w:rPr>
      </w:pPr>
      <w:r>
        <w:rPr>
          <w:rFonts w:ascii="黑体" w:eastAsia="黑体" w:hint="eastAsia"/>
          <w:sz w:val="32"/>
          <w:szCs w:val="32"/>
        </w:rPr>
        <w:t>规格型号、配置及偏离表</w:t>
      </w:r>
    </w:p>
    <w:p w:rsidR="001B00F1" w:rsidRDefault="001B00F1" w:rsidP="001B00F1">
      <w:pPr>
        <w:spacing w:line="360" w:lineRule="auto"/>
        <w:jc w:val="center"/>
        <w:rPr>
          <w:rFonts w:ascii="黑体" w:eastAsia="黑体" w:hAnsi="宋体"/>
          <w:bCs/>
          <w:sz w:val="32"/>
          <w:szCs w:val="32"/>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1B00F1" w:rsidTr="00A60D3B">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1B00F1" w:rsidTr="00A60D3B">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r>
      <w:tr w:rsidR="001B00F1" w:rsidTr="00A60D3B">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1B00F1" w:rsidRDefault="001B00F1" w:rsidP="00A60D3B">
            <w:pPr>
              <w:spacing w:line="360" w:lineRule="auto"/>
              <w:jc w:val="center"/>
              <w:rPr>
                <w:rFonts w:ascii="仿宋_GB2312" w:eastAsia="仿宋_GB2312" w:hAnsi="宋体"/>
                <w:sz w:val="24"/>
              </w:rPr>
            </w:pPr>
          </w:p>
        </w:tc>
      </w:tr>
    </w:tbl>
    <w:p w:rsidR="001B00F1" w:rsidRDefault="001B00F1" w:rsidP="001B00F1">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1B00F1" w:rsidRDefault="001B00F1" w:rsidP="001B00F1">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1B00F1" w:rsidRDefault="001B00F1" w:rsidP="001B00F1">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1B00F1" w:rsidRDefault="001B00F1" w:rsidP="001B00F1">
      <w:pPr>
        <w:jc w:val="center"/>
        <w:rPr>
          <w:rFonts w:ascii="仿宋_GB2312" w:eastAsia="仿宋_GB2312"/>
          <w:b/>
          <w:bCs/>
          <w:sz w:val="24"/>
        </w:rPr>
      </w:pPr>
    </w:p>
    <w:p w:rsidR="001B00F1" w:rsidRDefault="001B00F1" w:rsidP="001B00F1">
      <w:pPr>
        <w:jc w:val="center"/>
        <w:rPr>
          <w:rFonts w:ascii="黑体" w:eastAsia="黑体"/>
          <w:sz w:val="32"/>
          <w:szCs w:val="32"/>
        </w:rPr>
      </w:pPr>
      <w:r>
        <w:rPr>
          <w:rFonts w:ascii="黑体" w:eastAsia="黑体" w:hint="eastAsia"/>
          <w:sz w:val="32"/>
          <w:szCs w:val="32"/>
        </w:rPr>
        <w:t>用户情况表</w:t>
      </w:r>
    </w:p>
    <w:p w:rsidR="001B00F1" w:rsidRDefault="001B00F1" w:rsidP="001B00F1">
      <w:pPr>
        <w:jc w:val="center"/>
        <w:rPr>
          <w:rFonts w:ascii="黑体" w:eastAsia="黑体"/>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1B00F1" w:rsidTr="00A60D3B">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备注</w:t>
            </w:r>
          </w:p>
        </w:tc>
      </w:tr>
      <w:tr w:rsidR="001B00F1" w:rsidTr="00A60D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r w:rsidR="001B00F1" w:rsidTr="00A60D3B">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F1" w:rsidRDefault="001B00F1" w:rsidP="00A60D3B">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1B00F1" w:rsidRDefault="001B00F1" w:rsidP="00A60D3B">
            <w:pPr>
              <w:jc w:val="center"/>
              <w:rPr>
                <w:rFonts w:ascii="仿宋_GB2312" w:eastAsia="仿宋_GB2312"/>
                <w:sz w:val="24"/>
              </w:rPr>
            </w:pPr>
          </w:p>
        </w:tc>
      </w:tr>
    </w:tbl>
    <w:p w:rsidR="001B00F1" w:rsidRDefault="001B00F1" w:rsidP="001B00F1">
      <w:pPr>
        <w:spacing w:line="360" w:lineRule="auto"/>
        <w:rPr>
          <w:rFonts w:ascii="仿宋_GB2312" w:eastAsia="仿宋_GB2312"/>
          <w:b/>
          <w:bCs/>
          <w:sz w:val="24"/>
        </w:rPr>
      </w:pPr>
    </w:p>
    <w:p w:rsidR="001B00F1" w:rsidRDefault="001B00F1" w:rsidP="001B00F1">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1B00F1" w:rsidRDefault="001B00F1" w:rsidP="001B00F1">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1B00F1" w:rsidRDefault="001B00F1" w:rsidP="001B00F1">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1B00F1" w:rsidRDefault="001B00F1" w:rsidP="001B00F1">
      <w:pPr>
        <w:pStyle w:val="2"/>
        <w:tabs>
          <w:tab w:val="left" w:pos="540"/>
        </w:tabs>
        <w:ind w:left="720" w:hanging="720"/>
        <w:jc w:val="center"/>
        <w:rPr>
          <w:b w:val="0"/>
          <w:sz w:val="32"/>
          <w:szCs w:val="32"/>
          <w:lang w:val="zh-CN"/>
        </w:rPr>
      </w:pPr>
      <w:bookmarkStart w:id="4" w:name="_Toc237343703"/>
      <w:bookmarkStart w:id="5" w:name="_Toc174767233"/>
      <w:bookmarkStart w:id="6" w:name="_Toc95295163"/>
      <w:r>
        <w:rPr>
          <w:rFonts w:hint="eastAsia"/>
          <w:b w:val="0"/>
          <w:sz w:val="32"/>
          <w:szCs w:val="32"/>
          <w:lang w:val="zh-CN"/>
        </w:rPr>
        <w:t>法定代表人身份授权书</w:t>
      </w:r>
    </w:p>
    <w:p w:rsidR="001B00F1" w:rsidRDefault="001B00F1" w:rsidP="001B00F1">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1B00F1" w:rsidRDefault="001B00F1" w:rsidP="001B00F1">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1B00F1" w:rsidRDefault="001B00F1" w:rsidP="001B00F1">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1B00F1" w:rsidRDefault="001B00F1" w:rsidP="001B00F1">
      <w:pPr>
        <w:tabs>
          <w:tab w:val="left" w:pos="6300"/>
        </w:tabs>
        <w:spacing w:line="360" w:lineRule="auto"/>
        <w:ind w:firstLine="573"/>
        <w:rPr>
          <w:rFonts w:ascii="宋体" w:hAnsi="宋体"/>
          <w:sz w:val="24"/>
        </w:rPr>
      </w:pPr>
      <w:r>
        <w:rPr>
          <w:rFonts w:ascii="宋体" w:hAnsi="宋体" w:hint="eastAsia"/>
          <w:sz w:val="24"/>
        </w:rPr>
        <w:t>特此声明。</w:t>
      </w:r>
    </w:p>
    <w:p w:rsidR="001B00F1" w:rsidRDefault="001B00F1" w:rsidP="001B00F1">
      <w:pPr>
        <w:tabs>
          <w:tab w:val="left" w:pos="6300"/>
        </w:tabs>
        <w:spacing w:line="360" w:lineRule="auto"/>
        <w:ind w:firstLine="573"/>
        <w:rPr>
          <w:rFonts w:ascii="宋体" w:hAnsi="宋体"/>
          <w:sz w:val="24"/>
        </w:rPr>
      </w:pPr>
      <w:r>
        <w:rPr>
          <w:rFonts w:ascii="宋体" w:hAnsi="宋体" w:hint="eastAsia"/>
          <w:sz w:val="24"/>
        </w:rPr>
        <w:t>法定代表人签字：</w:t>
      </w:r>
    </w:p>
    <w:p w:rsidR="001B00F1" w:rsidRDefault="001B00F1" w:rsidP="001B00F1">
      <w:pPr>
        <w:tabs>
          <w:tab w:val="left" w:pos="6300"/>
        </w:tabs>
        <w:spacing w:line="360" w:lineRule="auto"/>
        <w:ind w:firstLine="573"/>
        <w:rPr>
          <w:rFonts w:ascii="宋体" w:hAnsi="宋体"/>
          <w:sz w:val="24"/>
        </w:rPr>
      </w:pPr>
      <w:r>
        <w:rPr>
          <w:rFonts w:ascii="宋体" w:hAnsi="宋体" w:hint="eastAsia"/>
          <w:sz w:val="24"/>
        </w:rPr>
        <w:t>授权代表签字：</w:t>
      </w:r>
    </w:p>
    <w:p w:rsidR="001B00F1" w:rsidRDefault="001B00F1" w:rsidP="001B00F1">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1B00F1" w:rsidRDefault="001B00F1" w:rsidP="001B00F1">
      <w:pPr>
        <w:spacing w:line="360" w:lineRule="auto"/>
        <w:ind w:firstLine="480"/>
        <w:rPr>
          <w:rFonts w:ascii="宋体" w:hAnsi="宋体"/>
          <w:sz w:val="24"/>
        </w:rPr>
      </w:pPr>
      <w:r>
        <w:rPr>
          <w:rFonts w:ascii="宋体" w:hAnsi="宋体" w:hint="eastAsia"/>
          <w:sz w:val="24"/>
        </w:rPr>
        <w:t>日期：</w:t>
      </w:r>
    </w:p>
    <w:p w:rsidR="001B00F1" w:rsidRDefault="001B00F1" w:rsidP="001B00F1">
      <w:pPr>
        <w:numPr>
          <w:ilvl w:val="0"/>
          <w:numId w:val="2"/>
        </w:numPr>
        <w:tabs>
          <w:tab w:val="left" w:pos="480"/>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4"/>
      <w:bookmarkEnd w:id="5"/>
      <w:bookmarkEnd w:id="6"/>
    </w:p>
    <w:p w:rsidR="001B00F1" w:rsidRDefault="001B00F1" w:rsidP="001B00F1">
      <w:pPr>
        <w:tabs>
          <w:tab w:val="left" w:pos="6645"/>
        </w:tabs>
        <w:spacing w:line="360" w:lineRule="auto"/>
        <w:rPr>
          <w:rFonts w:ascii="黑体" w:eastAsia="黑体" w:hAnsi="宋体"/>
          <w:sz w:val="32"/>
          <w:szCs w:val="32"/>
        </w:rPr>
      </w:pPr>
      <w:r>
        <w:rPr>
          <w:rFonts w:ascii="黑体" w:eastAsia="黑体" w:hAnsi="宋体" w:hint="eastAsia"/>
          <w:sz w:val="32"/>
          <w:szCs w:val="32"/>
        </w:rPr>
        <w:t>附件4：</w:t>
      </w:r>
    </w:p>
    <w:p w:rsidR="001B00F1" w:rsidRDefault="001B00F1" w:rsidP="001B00F1">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1B00F1" w:rsidRDefault="001B00F1" w:rsidP="001B00F1">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B00F1" w:rsidRDefault="001B00F1" w:rsidP="001B00F1">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B00F1" w:rsidRDefault="001B00F1" w:rsidP="001B00F1">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1B00F1" w:rsidRDefault="001B00F1" w:rsidP="001B00F1">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1B00F1" w:rsidRDefault="001B00F1" w:rsidP="001B00F1">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1B00F1" w:rsidRDefault="001B00F1" w:rsidP="001B00F1">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1B00F1" w:rsidRDefault="001B00F1" w:rsidP="001B00F1">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1B00F1" w:rsidRDefault="001B00F1" w:rsidP="001B00F1">
      <w:pPr>
        <w:spacing w:line="360" w:lineRule="auto"/>
        <w:ind w:firstLineChars="200" w:firstLine="420"/>
        <w:rPr>
          <w:szCs w:val="21"/>
        </w:rPr>
      </w:pPr>
      <w:r>
        <w:rPr>
          <w:szCs w:val="21"/>
        </w:rPr>
        <w:t>5</w:t>
      </w:r>
      <w:r>
        <w:rPr>
          <w:rFonts w:hint="eastAsia"/>
          <w:szCs w:val="21"/>
        </w:rPr>
        <w:t>、保证不以其他任何方式扰乱贵院的招标工作；</w:t>
      </w:r>
    </w:p>
    <w:p w:rsidR="001B00F1" w:rsidRDefault="001B00F1" w:rsidP="001B00F1">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1B00F1" w:rsidRDefault="001B00F1" w:rsidP="001B00F1">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1B00F1" w:rsidRDefault="001B00F1" w:rsidP="001B00F1">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1B00F1" w:rsidRDefault="001B00F1" w:rsidP="001B00F1">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1B00F1" w:rsidRDefault="001B00F1" w:rsidP="001B00F1">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1B00F1" w:rsidRDefault="001B00F1" w:rsidP="001B00F1">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1B00F1" w:rsidRDefault="001B00F1" w:rsidP="001B00F1">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1B00F1" w:rsidRDefault="001B00F1" w:rsidP="001B00F1">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1B00F1" w:rsidRDefault="001B00F1" w:rsidP="001B00F1">
      <w:pPr>
        <w:spacing w:line="360" w:lineRule="auto"/>
        <w:ind w:firstLineChars="200" w:firstLine="420"/>
        <w:rPr>
          <w:szCs w:val="21"/>
        </w:rPr>
      </w:pPr>
      <w:r>
        <w:rPr>
          <w:szCs w:val="21"/>
        </w:rPr>
        <w:t>2</w:t>
      </w:r>
      <w:r>
        <w:rPr>
          <w:rFonts w:hint="eastAsia"/>
          <w:szCs w:val="21"/>
        </w:rPr>
        <w:t>、对本厂家、商家、公司相关工作人员作出严肃处理；</w:t>
      </w:r>
    </w:p>
    <w:p w:rsidR="001B00F1" w:rsidRDefault="001B00F1" w:rsidP="001B00F1">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1B00F1" w:rsidRDefault="001B00F1" w:rsidP="001B00F1">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1B00F1" w:rsidRDefault="001B00F1" w:rsidP="001B00F1">
      <w:pPr>
        <w:spacing w:line="360" w:lineRule="auto"/>
        <w:rPr>
          <w:szCs w:val="21"/>
        </w:rPr>
      </w:pPr>
    </w:p>
    <w:p w:rsidR="001B00F1" w:rsidRDefault="001B00F1" w:rsidP="001B00F1">
      <w:pPr>
        <w:spacing w:line="360" w:lineRule="auto"/>
        <w:ind w:firstLineChars="200" w:firstLine="420"/>
        <w:rPr>
          <w:szCs w:val="21"/>
        </w:rPr>
      </w:pPr>
      <w:r>
        <w:rPr>
          <w:rFonts w:hint="eastAsia"/>
          <w:szCs w:val="21"/>
        </w:rPr>
        <w:t>本《承诺书》一式二份（一份由承诺人自存；一份随竞价书传递）</w:t>
      </w:r>
    </w:p>
    <w:p w:rsidR="001B00F1" w:rsidRDefault="001B00F1" w:rsidP="001B00F1">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1B00F1" w:rsidRDefault="001B00F1" w:rsidP="001B00F1"/>
    <w:p w:rsidR="001B00F1" w:rsidRPr="002D78A5" w:rsidRDefault="001B00F1" w:rsidP="001B00F1"/>
    <w:p w:rsidR="00940F1C" w:rsidRPr="001B00F1" w:rsidRDefault="00940F1C"/>
    <w:sectPr w:rsidR="00940F1C" w:rsidRPr="001B00F1" w:rsidSect="00FE41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7F" w:rsidRDefault="006C6A7F" w:rsidP="001B00F1">
      <w:r>
        <w:separator/>
      </w:r>
    </w:p>
  </w:endnote>
  <w:endnote w:type="continuationSeparator" w:id="1">
    <w:p w:rsidR="006C6A7F" w:rsidRDefault="006C6A7F" w:rsidP="001B00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7F" w:rsidRDefault="006C6A7F" w:rsidP="001B00F1">
      <w:r>
        <w:separator/>
      </w:r>
    </w:p>
  </w:footnote>
  <w:footnote w:type="continuationSeparator" w:id="1">
    <w:p w:rsidR="006C6A7F" w:rsidRDefault="006C6A7F" w:rsidP="001B0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C5CA9"/>
    <w:multiLevelType w:val="multilevel"/>
    <w:tmpl w:val="346C5CA9"/>
    <w:lvl w:ilvl="0">
      <w:start w:val="1"/>
      <w:numFmt w:val="bullet"/>
      <w:pStyle w:val="U2"/>
      <w:lvlText w:val="-"/>
      <w:lvlJc w:val="left"/>
      <w:pPr>
        <w:tabs>
          <w:tab w:val="num" w:pos="927"/>
        </w:tabs>
        <w:ind w:left="562" w:firstLine="5"/>
      </w:pPr>
      <w:rPr>
        <w:rFonts w:ascii="宋体" w:eastAsia="宋体" w:hAnsi="Wingdings" w:hint="eastAsia"/>
        <w:lang w:eastAsia="zh-CN"/>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1">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2">
    <w:nsid w:val="63C36D69"/>
    <w:multiLevelType w:val="hybridMultilevel"/>
    <w:tmpl w:val="E8407C7E"/>
    <w:lvl w:ilvl="0" w:tplc="F894ED8E">
      <w:start w:val="2"/>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65A36DDD"/>
    <w:multiLevelType w:val="hybridMultilevel"/>
    <w:tmpl w:val="847E5948"/>
    <w:lvl w:ilvl="0" w:tplc="99E6AF1E">
      <w:start w:val="5"/>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CD6"/>
    <w:rsid w:val="0006793B"/>
    <w:rsid w:val="000B350D"/>
    <w:rsid w:val="000B3D6F"/>
    <w:rsid w:val="000B7C40"/>
    <w:rsid w:val="001B00F1"/>
    <w:rsid w:val="001C195B"/>
    <w:rsid w:val="001E3FBE"/>
    <w:rsid w:val="0025472D"/>
    <w:rsid w:val="002559DB"/>
    <w:rsid w:val="002620BF"/>
    <w:rsid w:val="002E3CD6"/>
    <w:rsid w:val="002F623E"/>
    <w:rsid w:val="00303A15"/>
    <w:rsid w:val="003135B8"/>
    <w:rsid w:val="00335118"/>
    <w:rsid w:val="00336FE4"/>
    <w:rsid w:val="003B4229"/>
    <w:rsid w:val="003E4992"/>
    <w:rsid w:val="003F47F1"/>
    <w:rsid w:val="003F67C6"/>
    <w:rsid w:val="004170C7"/>
    <w:rsid w:val="004178F3"/>
    <w:rsid w:val="00475DD3"/>
    <w:rsid w:val="004816D9"/>
    <w:rsid w:val="004E59BD"/>
    <w:rsid w:val="004F1B7B"/>
    <w:rsid w:val="0056643C"/>
    <w:rsid w:val="0058080D"/>
    <w:rsid w:val="005C74E6"/>
    <w:rsid w:val="006072FC"/>
    <w:rsid w:val="0062267E"/>
    <w:rsid w:val="006C6A7F"/>
    <w:rsid w:val="007326DA"/>
    <w:rsid w:val="00754B9C"/>
    <w:rsid w:val="0079107B"/>
    <w:rsid w:val="007D274A"/>
    <w:rsid w:val="007D6510"/>
    <w:rsid w:val="008B6CFB"/>
    <w:rsid w:val="009223CC"/>
    <w:rsid w:val="00934B42"/>
    <w:rsid w:val="00940F1C"/>
    <w:rsid w:val="00991AA9"/>
    <w:rsid w:val="00A034E1"/>
    <w:rsid w:val="00A21E42"/>
    <w:rsid w:val="00A25158"/>
    <w:rsid w:val="00A458CC"/>
    <w:rsid w:val="00A5076A"/>
    <w:rsid w:val="00B07208"/>
    <w:rsid w:val="00B86CFD"/>
    <w:rsid w:val="00B9429D"/>
    <w:rsid w:val="00BA584E"/>
    <w:rsid w:val="00BB1778"/>
    <w:rsid w:val="00BD222F"/>
    <w:rsid w:val="00CA56FE"/>
    <w:rsid w:val="00D425D4"/>
    <w:rsid w:val="00D92BB8"/>
    <w:rsid w:val="00DE45B4"/>
    <w:rsid w:val="00E07A13"/>
    <w:rsid w:val="00E153A8"/>
    <w:rsid w:val="00E22021"/>
    <w:rsid w:val="00E536A1"/>
    <w:rsid w:val="00E906F7"/>
    <w:rsid w:val="00E93385"/>
    <w:rsid w:val="00EF2B7D"/>
    <w:rsid w:val="00F0077E"/>
    <w:rsid w:val="00F31B9D"/>
    <w:rsid w:val="00FB34CC"/>
    <w:rsid w:val="00FE4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0F1"/>
    <w:pPr>
      <w:widowControl w:val="0"/>
      <w:jc w:val="both"/>
    </w:pPr>
    <w:rPr>
      <w:rFonts w:ascii="Calibri" w:eastAsia="宋体" w:hAnsi="Calibri" w:cs="Times New Roman"/>
      <w:szCs w:val="24"/>
    </w:rPr>
  </w:style>
  <w:style w:type="paragraph" w:styleId="2">
    <w:name w:val="heading 2"/>
    <w:basedOn w:val="a"/>
    <w:next w:val="a0"/>
    <w:link w:val="2Char"/>
    <w:semiHidden/>
    <w:unhideWhenUsed/>
    <w:qFormat/>
    <w:rsid w:val="001B00F1"/>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B0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B00F1"/>
    <w:rPr>
      <w:sz w:val="18"/>
      <w:szCs w:val="18"/>
    </w:rPr>
  </w:style>
  <w:style w:type="paragraph" w:styleId="a5">
    <w:name w:val="footer"/>
    <w:basedOn w:val="a"/>
    <w:link w:val="Char0"/>
    <w:uiPriority w:val="99"/>
    <w:unhideWhenUsed/>
    <w:rsid w:val="001B00F1"/>
    <w:pPr>
      <w:tabs>
        <w:tab w:val="center" w:pos="4153"/>
        <w:tab w:val="right" w:pos="8306"/>
      </w:tabs>
      <w:snapToGrid w:val="0"/>
      <w:jc w:val="left"/>
    </w:pPr>
    <w:rPr>
      <w:sz w:val="18"/>
      <w:szCs w:val="18"/>
    </w:rPr>
  </w:style>
  <w:style w:type="character" w:customStyle="1" w:styleId="Char0">
    <w:name w:val="页脚 Char"/>
    <w:basedOn w:val="a1"/>
    <w:link w:val="a5"/>
    <w:uiPriority w:val="99"/>
    <w:rsid w:val="001B00F1"/>
    <w:rPr>
      <w:sz w:val="18"/>
      <w:szCs w:val="18"/>
    </w:rPr>
  </w:style>
  <w:style w:type="character" w:customStyle="1" w:styleId="2Char">
    <w:name w:val="标题 2 Char"/>
    <w:basedOn w:val="a1"/>
    <w:link w:val="2"/>
    <w:semiHidden/>
    <w:rsid w:val="001B00F1"/>
    <w:rPr>
      <w:rFonts w:ascii="Arial" w:eastAsia="黑体" w:hAnsi="Arial" w:cs="Times New Roman"/>
      <w:b/>
      <w:sz w:val="28"/>
      <w:szCs w:val="20"/>
    </w:rPr>
  </w:style>
  <w:style w:type="paragraph" w:styleId="a6">
    <w:name w:val="annotation text"/>
    <w:basedOn w:val="a"/>
    <w:link w:val="Char1"/>
    <w:semiHidden/>
    <w:unhideWhenUsed/>
    <w:qFormat/>
    <w:rsid w:val="001B00F1"/>
    <w:pPr>
      <w:jc w:val="left"/>
    </w:pPr>
  </w:style>
  <w:style w:type="character" w:customStyle="1" w:styleId="Char1">
    <w:name w:val="批注文字 Char"/>
    <w:basedOn w:val="a1"/>
    <w:link w:val="a6"/>
    <w:semiHidden/>
    <w:rsid w:val="001B00F1"/>
    <w:rPr>
      <w:rFonts w:ascii="Calibri" w:eastAsia="宋体" w:hAnsi="Calibri" w:cs="Times New Roman"/>
      <w:szCs w:val="24"/>
    </w:rPr>
  </w:style>
  <w:style w:type="paragraph" w:styleId="a7">
    <w:name w:val="Body Text"/>
    <w:basedOn w:val="a"/>
    <w:next w:val="a"/>
    <w:link w:val="Char2"/>
    <w:semiHidden/>
    <w:unhideWhenUsed/>
    <w:qFormat/>
    <w:rsid w:val="001B00F1"/>
    <w:pPr>
      <w:spacing w:after="120"/>
    </w:pPr>
    <w:rPr>
      <w:rFonts w:ascii="Times New Roman" w:hAnsi="Times New Roman"/>
    </w:rPr>
  </w:style>
  <w:style w:type="character" w:customStyle="1" w:styleId="Char2">
    <w:name w:val="正文文本 Char"/>
    <w:basedOn w:val="a1"/>
    <w:link w:val="a7"/>
    <w:semiHidden/>
    <w:rsid w:val="001B00F1"/>
    <w:rPr>
      <w:rFonts w:ascii="Times New Roman" w:eastAsia="宋体" w:hAnsi="Times New Roman" w:cs="Times New Roman"/>
      <w:szCs w:val="24"/>
    </w:rPr>
  </w:style>
  <w:style w:type="paragraph" w:styleId="a8">
    <w:name w:val="List Paragraph"/>
    <w:basedOn w:val="a"/>
    <w:uiPriority w:val="99"/>
    <w:qFormat/>
    <w:rsid w:val="001B00F1"/>
    <w:pPr>
      <w:ind w:firstLineChars="200" w:firstLine="420"/>
    </w:pPr>
  </w:style>
  <w:style w:type="paragraph" w:customStyle="1" w:styleId="U2">
    <w:name w:val="U_编号2"/>
    <w:basedOn w:val="a"/>
    <w:rsid w:val="001B00F1"/>
    <w:pPr>
      <w:numPr>
        <w:numId w:val="1"/>
      </w:numPr>
      <w:tabs>
        <w:tab w:val="left" w:pos="927"/>
      </w:tabs>
      <w:spacing w:beforeLines="10" w:line="300" w:lineRule="auto"/>
      <w:ind w:left="1124"/>
    </w:pPr>
    <w:rPr>
      <w:sz w:val="24"/>
      <w:szCs w:val="20"/>
    </w:rPr>
  </w:style>
  <w:style w:type="character" w:customStyle="1" w:styleId="U2Char">
    <w:name w:val="U_正文2 Char"/>
    <w:link w:val="U20"/>
    <w:locked/>
    <w:rsid w:val="001B00F1"/>
    <w:rPr>
      <w:sz w:val="24"/>
    </w:rPr>
  </w:style>
  <w:style w:type="paragraph" w:customStyle="1" w:styleId="U20">
    <w:name w:val="U_正文2"/>
    <w:basedOn w:val="a"/>
    <w:link w:val="U2Char"/>
    <w:qFormat/>
    <w:rsid w:val="001B00F1"/>
    <w:pPr>
      <w:spacing w:beforeLines="10" w:line="300" w:lineRule="auto"/>
    </w:pPr>
    <w:rPr>
      <w:rFonts w:asciiTheme="minorHAnsi" w:eastAsiaTheme="minorEastAsia" w:hAnsiTheme="minorHAnsi" w:cstheme="minorBidi"/>
      <w:sz w:val="24"/>
      <w:szCs w:val="22"/>
    </w:rPr>
  </w:style>
  <w:style w:type="paragraph" w:styleId="a0">
    <w:name w:val="Normal Indent"/>
    <w:basedOn w:val="a"/>
    <w:uiPriority w:val="99"/>
    <w:semiHidden/>
    <w:unhideWhenUsed/>
    <w:rsid w:val="001B00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6983</Characters>
  <Application>Microsoft Office Word</Application>
  <DocSecurity>0</DocSecurity>
  <Lines>58</Lines>
  <Paragraphs>16</Paragraphs>
  <ScaleCrop>false</ScaleCrop>
  <Company>微软中国</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景军</cp:lastModifiedBy>
  <cp:revision>1</cp:revision>
  <dcterms:created xsi:type="dcterms:W3CDTF">2020-03-27T07:10:00Z</dcterms:created>
  <dcterms:modified xsi:type="dcterms:W3CDTF">2020-03-27T07:10:00Z</dcterms:modified>
</cp:coreProperties>
</file>