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B27" w:rsidRPr="002D4713" w:rsidRDefault="00A53B27" w:rsidP="00A53B27">
      <w:pPr>
        <w:rPr>
          <w:rFonts w:ascii="黑体" w:eastAsia="黑体" w:hAnsi="黑体"/>
          <w:sz w:val="32"/>
          <w:szCs w:val="32"/>
        </w:rPr>
      </w:pPr>
      <w:r w:rsidRPr="002D4713">
        <w:rPr>
          <w:rFonts w:ascii="黑体" w:eastAsia="黑体" w:hAnsi="黑体"/>
          <w:sz w:val="32"/>
          <w:szCs w:val="32"/>
        </w:rPr>
        <w:t>附件</w:t>
      </w:r>
      <w:r>
        <w:rPr>
          <w:rFonts w:ascii="黑体" w:eastAsia="黑体" w:hAnsi="黑体"/>
          <w:sz w:val="32"/>
          <w:szCs w:val="32"/>
        </w:rPr>
        <w:t>1</w:t>
      </w:r>
    </w:p>
    <w:p w:rsidR="00A53B27" w:rsidRPr="003C10A4" w:rsidRDefault="003C10A4" w:rsidP="00A53B27">
      <w:pPr>
        <w:jc w:val="center"/>
        <w:rPr>
          <w:rFonts w:asciiTheme="majorEastAsia" w:eastAsiaTheme="majorEastAsia" w:hAnsiTheme="majorEastAsia"/>
          <w:b/>
          <w:sz w:val="32"/>
          <w:szCs w:val="32"/>
        </w:rPr>
      </w:pPr>
      <w:r w:rsidRPr="003C10A4">
        <w:rPr>
          <w:rFonts w:asciiTheme="majorEastAsia" w:eastAsiaTheme="majorEastAsia" w:hAnsiTheme="majorEastAsia"/>
          <w:b/>
          <w:sz w:val="32"/>
          <w:szCs w:val="32"/>
        </w:rPr>
        <w:t>汽车租赁</w:t>
      </w:r>
      <w:r w:rsidRPr="003C10A4">
        <w:rPr>
          <w:rFonts w:asciiTheme="majorEastAsia" w:eastAsiaTheme="majorEastAsia" w:hAnsiTheme="majorEastAsia" w:hint="eastAsia"/>
          <w:b/>
          <w:sz w:val="32"/>
          <w:szCs w:val="32"/>
        </w:rPr>
        <w:t>（包车）</w:t>
      </w:r>
      <w:r w:rsidRPr="003C10A4">
        <w:rPr>
          <w:rFonts w:asciiTheme="majorEastAsia" w:eastAsiaTheme="majorEastAsia" w:hAnsiTheme="majorEastAsia"/>
          <w:b/>
          <w:sz w:val="32"/>
          <w:szCs w:val="32"/>
        </w:rPr>
        <w:t>服务报价表</w:t>
      </w:r>
    </w:p>
    <w:tbl>
      <w:tblPr>
        <w:tblStyle w:val="a5"/>
        <w:tblW w:w="14459" w:type="dxa"/>
        <w:tblInd w:w="-176" w:type="dxa"/>
        <w:tblLook w:val="04A0"/>
      </w:tblPr>
      <w:tblGrid>
        <w:gridCol w:w="1560"/>
        <w:gridCol w:w="1559"/>
        <w:gridCol w:w="1872"/>
        <w:gridCol w:w="1420"/>
        <w:gridCol w:w="3371"/>
        <w:gridCol w:w="1417"/>
        <w:gridCol w:w="1403"/>
        <w:gridCol w:w="1857"/>
      </w:tblGrid>
      <w:tr w:rsidR="00274CE8" w:rsidTr="003C10A4">
        <w:trPr>
          <w:trHeight w:val="628"/>
        </w:trPr>
        <w:tc>
          <w:tcPr>
            <w:tcW w:w="1560" w:type="dxa"/>
            <w:vMerge w:val="restart"/>
            <w:vAlign w:val="center"/>
          </w:tcPr>
          <w:p w:rsidR="00274CE8" w:rsidRPr="00274CE8" w:rsidRDefault="00274CE8" w:rsidP="00274CE8">
            <w:pPr>
              <w:spacing w:line="360" w:lineRule="exact"/>
              <w:jc w:val="center"/>
              <w:rPr>
                <w:rFonts w:ascii="仿宋_GB2312" w:eastAsia="仿宋_GB2312"/>
                <w:sz w:val="28"/>
                <w:szCs w:val="28"/>
              </w:rPr>
            </w:pPr>
            <w:r w:rsidRPr="00274CE8">
              <w:rPr>
                <w:rFonts w:ascii="仿宋_GB2312" w:eastAsia="仿宋_GB2312"/>
                <w:sz w:val="28"/>
                <w:szCs w:val="28"/>
              </w:rPr>
              <w:t>车型</w:t>
            </w:r>
          </w:p>
        </w:tc>
        <w:tc>
          <w:tcPr>
            <w:tcW w:w="4851" w:type="dxa"/>
            <w:gridSpan w:val="3"/>
            <w:vAlign w:val="center"/>
          </w:tcPr>
          <w:p w:rsidR="00274CE8" w:rsidRPr="00274CE8" w:rsidRDefault="00274CE8" w:rsidP="00274CE8">
            <w:pPr>
              <w:spacing w:line="360" w:lineRule="exact"/>
              <w:jc w:val="center"/>
              <w:rPr>
                <w:rFonts w:ascii="仿宋_GB2312" w:eastAsia="仿宋_GB2312"/>
                <w:sz w:val="28"/>
                <w:szCs w:val="28"/>
              </w:rPr>
            </w:pPr>
            <w:r w:rsidRPr="00274CE8">
              <w:rPr>
                <w:rFonts w:ascii="仿宋_GB2312" w:eastAsia="仿宋_GB2312"/>
                <w:sz w:val="28"/>
                <w:szCs w:val="28"/>
              </w:rPr>
              <w:t>车辆运行费</w:t>
            </w:r>
          </w:p>
        </w:tc>
        <w:tc>
          <w:tcPr>
            <w:tcW w:w="8048" w:type="dxa"/>
            <w:gridSpan w:val="4"/>
            <w:vAlign w:val="center"/>
          </w:tcPr>
          <w:p w:rsidR="00274CE8" w:rsidRPr="00274CE8" w:rsidRDefault="00274CE8" w:rsidP="00274CE8">
            <w:pPr>
              <w:spacing w:line="360" w:lineRule="exact"/>
              <w:jc w:val="center"/>
              <w:rPr>
                <w:rFonts w:ascii="仿宋_GB2312" w:eastAsia="仿宋_GB2312"/>
                <w:sz w:val="28"/>
                <w:szCs w:val="28"/>
              </w:rPr>
            </w:pPr>
            <w:r w:rsidRPr="00274CE8">
              <w:rPr>
                <w:rFonts w:ascii="仿宋_GB2312" w:eastAsia="仿宋_GB2312"/>
                <w:sz w:val="28"/>
                <w:szCs w:val="28"/>
              </w:rPr>
              <w:t>第三方劳务费用</w:t>
            </w:r>
          </w:p>
        </w:tc>
      </w:tr>
      <w:tr w:rsidR="00274CE8" w:rsidTr="003C10A4">
        <w:trPr>
          <w:trHeight w:val="145"/>
        </w:trPr>
        <w:tc>
          <w:tcPr>
            <w:tcW w:w="1560" w:type="dxa"/>
            <w:vMerge/>
            <w:vAlign w:val="center"/>
          </w:tcPr>
          <w:p w:rsidR="00274CE8" w:rsidRPr="00274CE8" w:rsidRDefault="00274CE8" w:rsidP="00274CE8">
            <w:pPr>
              <w:spacing w:line="360" w:lineRule="exact"/>
              <w:jc w:val="center"/>
              <w:rPr>
                <w:rFonts w:ascii="仿宋_GB2312" w:eastAsia="仿宋_GB2312"/>
                <w:sz w:val="28"/>
                <w:szCs w:val="28"/>
              </w:rPr>
            </w:pPr>
          </w:p>
        </w:tc>
        <w:tc>
          <w:tcPr>
            <w:tcW w:w="1559" w:type="dxa"/>
            <w:vAlign w:val="center"/>
          </w:tcPr>
          <w:p w:rsidR="00274CE8" w:rsidRPr="0040382B" w:rsidRDefault="00274CE8" w:rsidP="00274CE8">
            <w:pPr>
              <w:spacing w:line="360" w:lineRule="exact"/>
              <w:jc w:val="center"/>
              <w:rPr>
                <w:rFonts w:ascii="仿宋_GB2312" w:eastAsia="仿宋_GB2312"/>
                <w:sz w:val="24"/>
                <w:szCs w:val="24"/>
              </w:rPr>
            </w:pPr>
            <w:r w:rsidRPr="0040382B">
              <w:rPr>
                <w:rFonts w:ascii="仿宋_GB2312" w:eastAsia="仿宋_GB2312"/>
                <w:sz w:val="24"/>
                <w:szCs w:val="24"/>
              </w:rPr>
              <w:t>基本租车费</w:t>
            </w:r>
            <w:r w:rsidRPr="0040382B">
              <w:rPr>
                <w:rFonts w:ascii="仿宋_GB2312" w:eastAsia="仿宋_GB2312" w:hint="eastAsia"/>
                <w:sz w:val="24"/>
                <w:szCs w:val="24"/>
              </w:rPr>
              <w:t>（元/天）</w:t>
            </w:r>
          </w:p>
        </w:tc>
        <w:tc>
          <w:tcPr>
            <w:tcW w:w="1872" w:type="dxa"/>
            <w:vAlign w:val="center"/>
          </w:tcPr>
          <w:p w:rsidR="00274CE8" w:rsidRPr="0040382B" w:rsidRDefault="00274CE8" w:rsidP="00274CE8">
            <w:pPr>
              <w:spacing w:line="360" w:lineRule="exact"/>
              <w:jc w:val="center"/>
              <w:rPr>
                <w:rFonts w:ascii="仿宋_GB2312" w:eastAsia="仿宋_GB2312"/>
                <w:sz w:val="24"/>
                <w:szCs w:val="24"/>
              </w:rPr>
            </w:pPr>
            <w:r w:rsidRPr="0040382B">
              <w:rPr>
                <w:rFonts w:ascii="仿宋_GB2312" w:eastAsia="仿宋_GB2312"/>
                <w:sz w:val="24"/>
                <w:szCs w:val="24"/>
              </w:rPr>
              <w:t>基本租车定额里程</w:t>
            </w:r>
            <w:r w:rsidRPr="0040382B">
              <w:rPr>
                <w:rFonts w:ascii="仿宋_GB2312" w:eastAsia="仿宋_GB2312" w:hint="eastAsia"/>
                <w:sz w:val="24"/>
                <w:szCs w:val="24"/>
              </w:rPr>
              <w:t>（公里/天）</w:t>
            </w:r>
          </w:p>
        </w:tc>
        <w:tc>
          <w:tcPr>
            <w:tcW w:w="1420" w:type="dxa"/>
            <w:vAlign w:val="center"/>
          </w:tcPr>
          <w:p w:rsidR="00274CE8" w:rsidRPr="0040382B" w:rsidRDefault="00274CE8" w:rsidP="00274CE8">
            <w:pPr>
              <w:spacing w:line="360" w:lineRule="exact"/>
              <w:jc w:val="center"/>
              <w:rPr>
                <w:rFonts w:ascii="仿宋_GB2312" w:eastAsia="仿宋_GB2312"/>
                <w:sz w:val="24"/>
                <w:szCs w:val="24"/>
              </w:rPr>
            </w:pPr>
            <w:r w:rsidRPr="0040382B">
              <w:rPr>
                <w:rFonts w:ascii="仿宋_GB2312" w:eastAsia="仿宋_GB2312"/>
                <w:sz w:val="24"/>
                <w:szCs w:val="24"/>
              </w:rPr>
              <w:t>超里程收费</w:t>
            </w:r>
            <w:r w:rsidRPr="0040382B">
              <w:rPr>
                <w:rFonts w:ascii="仿宋_GB2312" w:eastAsia="仿宋_GB2312" w:hint="eastAsia"/>
                <w:sz w:val="24"/>
                <w:szCs w:val="24"/>
              </w:rPr>
              <w:t>（元/公里）</w:t>
            </w:r>
          </w:p>
        </w:tc>
        <w:tc>
          <w:tcPr>
            <w:tcW w:w="3371" w:type="dxa"/>
            <w:vAlign w:val="center"/>
          </w:tcPr>
          <w:p w:rsidR="003C10A4" w:rsidRDefault="00274CE8" w:rsidP="00274CE8">
            <w:pPr>
              <w:spacing w:line="360" w:lineRule="exact"/>
              <w:jc w:val="center"/>
              <w:rPr>
                <w:rFonts w:ascii="仿宋_GB2312" w:eastAsia="仿宋_GB2312" w:hint="eastAsia"/>
                <w:sz w:val="24"/>
                <w:szCs w:val="24"/>
              </w:rPr>
            </w:pPr>
            <w:r w:rsidRPr="0040382B">
              <w:rPr>
                <w:rFonts w:ascii="仿宋_GB2312" w:eastAsia="仿宋_GB2312" w:hint="eastAsia"/>
                <w:sz w:val="24"/>
                <w:szCs w:val="24"/>
              </w:rPr>
              <w:t>驾驶员劳务费（元/天）</w:t>
            </w:r>
          </w:p>
          <w:p w:rsidR="00274CE8" w:rsidRPr="0040382B" w:rsidRDefault="00274CE8" w:rsidP="00274CE8">
            <w:pPr>
              <w:spacing w:line="360" w:lineRule="exact"/>
              <w:jc w:val="center"/>
              <w:rPr>
                <w:rFonts w:ascii="仿宋_GB2312" w:eastAsia="仿宋_GB2312"/>
                <w:sz w:val="24"/>
                <w:szCs w:val="24"/>
              </w:rPr>
            </w:pPr>
            <w:r w:rsidRPr="0040382B">
              <w:rPr>
                <w:rFonts w:ascii="仿宋_GB2312" w:eastAsia="仿宋_GB2312" w:hint="eastAsia"/>
                <w:sz w:val="24"/>
                <w:szCs w:val="24"/>
              </w:rPr>
              <w:t>含：基本劳务费（</w:t>
            </w:r>
            <w:r w:rsidRPr="0040382B">
              <w:rPr>
                <w:rFonts w:ascii="仿宋_GB2312" w:eastAsia="仿宋_GB2312"/>
                <w:sz w:val="24"/>
                <w:szCs w:val="24"/>
              </w:rPr>
              <w:t>8</w:t>
            </w:r>
            <w:r w:rsidRPr="0040382B">
              <w:rPr>
                <w:rFonts w:ascii="仿宋_GB2312" w:eastAsia="仿宋_GB2312" w:hint="eastAsia"/>
                <w:sz w:val="24"/>
                <w:szCs w:val="24"/>
              </w:rPr>
              <w:t>小时/天）开票税金等</w:t>
            </w:r>
          </w:p>
        </w:tc>
        <w:tc>
          <w:tcPr>
            <w:tcW w:w="1417" w:type="dxa"/>
            <w:vAlign w:val="center"/>
          </w:tcPr>
          <w:p w:rsidR="00274CE8" w:rsidRPr="0040382B" w:rsidRDefault="00274CE8" w:rsidP="00274CE8">
            <w:pPr>
              <w:spacing w:line="360" w:lineRule="exact"/>
              <w:jc w:val="center"/>
              <w:rPr>
                <w:rFonts w:ascii="仿宋_GB2312" w:eastAsia="仿宋_GB2312" w:hint="eastAsia"/>
                <w:sz w:val="24"/>
                <w:szCs w:val="24"/>
              </w:rPr>
            </w:pPr>
            <w:r w:rsidRPr="0040382B">
              <w:rPr>
                <w:rFonts w:ascii="仿宋_GB2312" w:eastAsia="仿宋_GB2312"/>
                <w:sz w:val="24"/>
                <w:szCs w:val="24"/>
              </w:rPr>
              <w:t>餐费</w:t>
            </w:r>
          </w:p>
          <w:p w:rsidR="00274CE8" w:rsidRPr="0040382B" w:rsidRDefault="00274CE8" w:rsidP="00274CE8">
            <w:pPr>
              <w:spacing w:line="360" w:lineRule="exact"/>
              <w:jc w:val="center"/>
              <w:rPr>
                <w:rFonts w:ascii="仿宋_GB2312" w:eastAsia="仿宋_GB2312"/>
                <w:sz w:val="24"/>
                <w:szCs w:val="24"/>
              </w:rPr>
            </w:pPr>
            <w:r w:rsidRPr="0040382B">
              <w:rPr>
                <w:rFonts w:ascii="仿宋_GB2312" w:eastAsia="仿宋_GB2312" w:hint="eastAsia"/>
                <w:sz w:val="24"/>
                <w:szCs w:val="24"/>
              </w:rPr>
              <w:t>（元/天）</w:t>
            </w:r>
          </w:p>
        </w:tc>
        <w:tc>
          <w:tcPr>
            <w:tcW w:w="1403" w:type="dxa"/>
            <w:vAlign w:val="center"/>
          </w:tcPr>
          <w:p w:rsidR="00274CE8" w:rsidRPr="0040382B" w:rsidRDefault="00274CE8" w:rsidP="00274CE8">
            <w:pPr>
              <w:spacing w:line="360" w:lineRule="exact"/>
              <w:jc w:val="center"/>
              <w:rPr>
                <w:rFonts w:ascii="仿宋_GB2312" w:eastAsia="仿宋_GB2312" w:hint="eastAsia"/>
                <w:sz w:val="24"/>
                <w:szCs w:val="24"/>
              </w:rPr>
            </w:pPr>
            <w:r w:rsidRPr="0040382B">
              <w:rPr>
                <w:rFonts w:ascii="仿宋_GB2312" w:eastAsia="仿宋_GB2312"/>
                <w:sz w:val="24"/>
                <w:szCs w:val="24"/>
              </w:rPr>
              <w:t>住宿</w:t>
            </w:r>
          </w:p>
          <w:p w:rsidR="00274CE8" w:rsidRPr="0040382B" w:rsidRDefault="00274CE8" w:rsidP="00274CE8">
            <w:pPr>
              <w:spacing w:line="360" w:lineRule="exact"/>
              <w:jc w:val="center"/>
              <w:rPr>
                <w:rFonts w:ascii="仿宋_GB2312" w:eastAsia="仿宋_GB2312"/>
                <w:sz w:val="24"/>
                <w:szCs w:val="24"/>
              </w:rPr>
            </w:pPr>
            <w:r w:rsidRPr="0040382B">
              <w:rPr>
                <w:rFonts w:ascii="仿宋_GB2312" w:eastAsia="仿宋_GB2312" w:hint="eastAsia"/>
                <w:sz w:val="24"/>
                <w:szCs w:val="24"/>
              </w:rPr>
              <w:t>（元/天）</w:t>
            </w:r>
          </w:p>
        </w:tc>
        <w:tc>
          <w:tcPr>
            <w:tcW w:w="1857" w:type="dxa"/>
            <w:vAlign w:val="center"/>
          </w:tcPr>
          <w:p w:rsidR="00274CE8" w:rsidRPr="0040382B" w:rsidRDefault="00274CE8" w:rsidP="00274CE8">
            <w:pPr>
              <w:spacing w:line="360" w:lineRule="exact"/>
              <w:jc w:val="center"/>
              <w:rPr>
                <w:rFonts w:ascii="仿宋_GB2312" w:eastAsia="仿宋_GB2312"/>
                <w:sz w:val="24"/>
                <w:szCs w:val="24"/>
              </w:rPr>
            </w:pPr>
            <w:r w:rsidRPr="0040382B">
              <w:rPr>
                <w:rFonts w:ascii="仿宋_GB2312" w:eastAsia="仿宋_GB2312"/>
                <w:sz w:val="24"/>
                <w:szCs w:val="24"/>
              </w:rPr>
              <w:t>超强工作</w:t>
            </w:r>
            <w:r w:rsidRPr="0040382B">
              <w:rPr>
                <w:rFonts w:ascii="仿宋_GB2312" w:eastAsia="仿宋_GB2312" w:hint="eastAsia"/>
                <w:sz w:val="24"/>
                <w:szCs w:val="24"/>
              </w:rPr>
              <w:t>（元/小时）（每天行程超过8小时）</w:t>
            </w:r>
          </w:p>
        </w:tc>
      </w:tr>
      <w:tr w:rsidR="00274CE8" w:rsidTr="003C10A4">
        <w:trPr>
          <w:trHeight w:hRule="exact" w:val="680"/>
        </w:trPr>
        <w:tc>
          <w:tcPr>
            <w:tcW w:w="1560" w:type="dxa"/>
            <w:vAlign w:val="center"/>
          </w:tcPr>
          <w:p w:rsidR="00274CE8" w:rsidRPr="0040382B" w:rsidRDefault="0040382B" w:rsidP="0040382B">
            <w:pPr>
              <w:jc w:val="center"/>
              <w:rPr>
                <w:rFonts w:ascii="仿宋_GB2312" w:eastAsia="仿宋_GB2312"/>
                <w:sz w:val="24"/>
                <w:szCs w:val="24"/>
              </w:rPr>
            </w:pPr>
            <w:r w:rsidRPr="0040382B">
              <w:rPr>
                <w:rFonts w:ascii="仿宋_GB2312" w:eastAsia="仿宋_GB2312"/>
                <w:sz w:val="24"/>
                <w:szCs w:val="24"/>
              </w:rPr>
              <w:t>轿</w:t>
            </w:r>
            <w:r w:rsidR="003C10A4">
              <w:rPr>
                <w:rFonts w:ascii="仿宋_GB2312" w:eastAsia="仿宋_GB2312" w:hint="eastAsia"/>
                <w:sz w:val="24"/>
                <w:szCs w:val="24"/>
              </w:rPr>
              <w:t xml:space="preserve">  </w:t>
            </w:r>
            <w:r w:rsidRPr="0040382B">
              <w:rPr>
                <w:rFonts w:ascii="仿宋_GB2312" w:eastAsia="仿宋_GB2312"/>
                <w:sz w:val="24"/>
                <w:szCs w:val="24"/>
              </w:rPr>
              <w:t>车</w:t>
            </w:r>
          </w:p>
        </w:tc>
        <w:tc>
          <w:tcPr>
            <w:tcW w:w="1559" w:type="dxa"/>
            <w:vAlign w:val="center"/>
          </w:tcPr>
          <w:p w:rsidR="00274CE8" w:rsidRPr="0040382B" w:rsidRDefault="00274CE8" w:rsidP="0040382B">
            <w:pPr>
              <w:jc w:val="center"/>
              <w:rPr>
                <w:rFonts w:ascii="仿宋_GB2312" w:eastAsia="仿宋_GB2312"/>
                <w:sz w:val="24"/>
                <w:szCs w:val="24"/>
              </w:rPr>
            </w:pPr>
          </w:p>
        </w:tc>
        <w:tc>
          <w:tcPr>
            <w:tcW w:w="1872" w:type="dxa"/>
            <w:vAlign w:val="center"/>
          </w:tcPr>
          <w:p w:rsidR="00274CE8" w:rsidRPr="0040382B" w:rsidRDefault="00274CE8" w:rsidP="0040382B">
            <w:pPr>
              <w:jc w:val="center"/>
              <w:rPr>
                <w:rFonts w:ascii="仿宋_GB2312" w:eastAsia="仿宋_GB2312"/>
                <w:sz w:val="24"/>
                <w:szCs w:val="24"/>
              </w:rPr>
            </w:pPr>
          </w:p>
        </w:tc>
        <w:tc>
          <w:tcPr>
            <w:tcW w:w="1420" w:type="dxa"/>
            <w:vAlign w:val="center"/>
          </w:tcPr>
          <w:p w:rsidR="00274CE8" w:rsidRPr="0040382B" w:rsidRDefault="00274CE8" w:rsidP="0040382B">
            <w:pPr>
              <w:jc w:val="center"/>
              <w:rPr>
                <w:rFonts w:ascii="仿宋_GB2312" w:eastAsia="仿宋_GB2312"/>
                <w:sz w:val="24"/>
                <w:szCs w:val="24"/>
              </w:rPr>
            </w:pPr>
          </w:p>
        </w:tc>
        <w:tc>
          <w:tcPr>
            <w:tcW w:w="3371" w:type="dxa"/>
            <w:vAlign w:val="center"/>
          </w:tcPr>
          <w:p w:rsidR="00274CE8" w:rsidRPr="0040382B" w:rsidRDefault="00274CE8" w:rsidP="0040382B">
            <w:pPr>
              <w:jc w:val="center"/>
              <w:rPr>
                <w:rFonts w:ascii="仿宋_GB2312" w:eastAsia="仿宋_GB2312"/>
                <w:sz w:val="24"/>
                <w:szCs w:val="24"/>
              </w:rPr>
            </w:pPr>
          </w:p>
        </w:tc>
        <w:tc>
          <w:tcPr>
            <w:tcW w:w="1417" w:type="dxa"/>
            <w:vAlign w:val="center"/>
          </w:tcPr>
          <w:p w:rsidR="00274CE8" w:rsidRPr="0040382B" w:rsidRDefault="00274CE8" w:rsidP="0040382B">
            <w:pPr>
              <w:jc w:val="center"/>
              <w:rPr>
                <w:rFonts w:ascii="仿宋_GB2312" w:eastAsia="仿宋_GB2312"/>
                <w:sz w:val="24"/>
                <w:szCs w:val="24"/>
              </w:rPr>
            </w:pPr>
          </w:p>
        </w:tc>
        <w:tc>
          <w:tcPr>
            <w:tcW w:w="1403" w:type="dxa"/>
            <w:vAlign w:val="center"/>
          </w:tcPr>
          <w:p w:rsidR="00274CE8" w:rsidRPr="0040382B" w:rsidRDefault="00274CE8" w:rsidP="0040382B">
            <w:pPr>
              <w:jc w:val="center"/>
              <w:rPr>
                <w:rFonts w:ascii="仿宋_GB2312" w:eastAsia="仿宋_GB2312"/>
                <w:sz w:val="24"/>
                <w:szCs w:val="24"/>
              </w:rPr>
            </w:pPr>
          </w:p>
        </w:tc>
        <w:tc>
          <w:tcPr>
            <w:tcW w:w="1857" w:type="dxa"/>
            <w:vAlign w:val="center"/>
          </w:tcPr>
          <w:p w:rsidR="00274CE8" w:rsidRPr="0040382B" w:rsidRDefault="00274CE8" w:rsidP="0040382B">
            <w:pPr>
              <w:jc w:val="center"/>
              <w:rPr>
                <w:rFonts w:ascii="仿宋_GB2312" w:eastAsia="仿宋_GB2312"/>
                <w:sz w:val="24"/>
                <w:szCs w:val="24"/>
              </w:rPr>
            </w:pPr>
          </w:p>
        </w:tc>
      </w:tr>
      <w:tr w:rsidR="00274CE8" w:rsidTr="003C10A4">
        <w:trPr>
          <w:trHeight w:hRule="exact" w:val="680"/>
        </w:trPr>
        <w:tc>
          <w:tcPr>
            <w:tcW w:w="1560" w:type="dxa"/>
            <w:vAlign w:val="center"/>
          </w:tcPr>
          <w:p w:rsidR="00274CE8" w:rsidRPr="0040382B" w:rsidRDefault="0040382B" w:rsidP="0040382B">
            <w:pPr>
              <w:jc w:val="center"/>
              <w:rPr>
                <w:rFonts w:ascii="仿宋_GB2312" w:eastAsia="仿宋_GB2312"/>
                <w:sz w:val="24"/>
                <w:szCs w:val="24"/>
              </w:rPr>
            </w:pPr>
            <w:r w:rsidRPr="0040382B">
              <w:rPr>
                <w:rFonts w:ascii="仿宋_GB2312" w:eastAsia="仿宋_GB2312"/>
                <w:sz w:val="24"/>
                <w:szCs w:val="24"/>
              </w:rPr>
              <w:t>商务车</w:t>
            </w:r>
          </w:p>
        </w:tc>
        <w:tc>
          <w:tcPr>
            <w:tcW w:w="1559" w:type="dxa"/>
            <w:vAlign w:val="center"/>
          </w:tcPr>
          <w:p w:rsidR="00274CE8" w:rsidRPr="0040382B" w:rsidRDefault="00274CE8" w:rsidP="0040382B">
            <w:pPr>
              <w:jc w:val="center"/>
              <w:rPr>
                <w:rFonts w:ascii="仿宋_GB2312" w:eastAsia="仿宋_GB2312"/>
                <w:sz w:val="24"/>
                <w:szCs w:val="24"/>
              </w:rPr>
            </w:pPr>
          </w:p>
        </w:tc>
        <w:tc>
          <w:tcPr>
            <w:tcW w:w="1872" w:type="dxa"/>
            <w:vAlign w:val="center"/>
          </w:tcPr>
          <w:p w:rsidR="00274CE8" w:rsidRPr="0040382B" w:rsidRDefault="00274CE8" w:rsidP="0040382B">
            <w:pPr>
              <w:jc w:val="center"/>
              <w:rPr>
                <w:rFonts w:ascii="仿宋_GB2312" w:eastAsia="仿宋_GB2312"/>
                <w:sz w:val="24"/>
                <w:szCs w:val="24"/>
              </w:rPr>
            </w:pPr>
          </w:p>
        </w:tc>
        <w:tc>
          <w:tcPr>
            <w:tcW w:w="1420" w:type="dxa"/>
            <w:vAlign w:val="center"/>
          </w:tcPr>
          <w:p w:rsidR="00274CE8" w:rsidRPr="0040382B" w:rsidRDefault="00274CE8" w:rsidP="0040382B">
            <w:pPr>
              <w:jc w:val="center"/>
              <w:rPr>
                <w:rFonts w:ascii="仿宋_GB2312" w:eastAsia="仿宋_GB2312"/>
                <w:sz w:val="24"/>
                <w:szCs w:val="24"/>
              </w:rPr>
            </w:pPr>
          </w:p>
        </w:tc>
        <w:tc>
          <w:tcPr>
            <w:tcW w:w="3371" w:type="dxa"/>
            <w:vAlign w:val="center"/>
          </w:tcPr>
          <w:p w:rsidR="00274CE8" w:rsidRPr="0040382B" w:rsidRDefault="00274CE8" w:rsidP="0040382B">
            <w:pPr>
              <w:jc w:val="center"/>
              <w:rPr>
                <w:rFonts w:ascii="仿宋_GB2312" w:eastAsia="仿宋_GB2312"/>
                <w:sz w:val="24"/>
                <w:szCs w:val="24"/>
              </w:rPr>
            </w:pPr>
          </w:p>
        </w:tc>
        <w:tc>
          <w:tcPr>
            <w:tcW w:w="1417" w:type="dxa"/>
            <w:vAlign w:val="center"/>
          </w:tcPr>
          <w:p w:rsidR="00274CE8" w:rsidRPr="0040382B" w:rsidRDefault="00274CE8" w:rsidP="0040382B">
            <w:pPr>
              <w:jc w:val="center"/>
              <w:rPr>
                <w:rFonts w:ascii="仿宋_GB2312" w:eastAsia="仿宋_GB2312"/>
                <w:sz w:val="24"/>
                <w:szCs w:val="24"/>
              </w:rPr>
            </w:pPr>
          </w:p>
        </w:tc>
        <w:tc>
          <w:tcPr>
            <w:tcW w:w="1403" w:type="dxa"/>
            <w:vAlign w:val="center"/>
          </w:tcPr>
          <w:p w:rsidR="00274CE8" w:rsidRPr="0040382B" w:rsidRDefault="00274CE8" w:rsidP="0040382B">
            <w:pPr>
              <w:jc w:val="center"/>
              <w:rPr>
                <w:rFonts w:ascii="仿宋_GB2312" w:eastAsia="仿宋_GB2312"/>
                <w:sz w:val="24"/>
                <w:szCs w:val="24"/>
              </w:rPr>
            </w:pPr>
          </w:p>
        </w:tc>
        <w:tc>
          <w:tcPr>
            <w:tcW w:w="1857" w:type="dxa"/>
            <w:vAlign w:val="center"/>
          </w:tcPr>
          <w:p w:rsidR="00274CE8" w:rsidRPr="0040382B" w:rsidRDefault="00274CE8" w:rsidP="0040382B">
            <w:pPr>
              <w:jc w:val="center"/>
              <w:rPr>
                <w:rFonts w:ascii="仿宋_GB2312" w:eastAsia="仿宋_GB2312"/>
                <w:sz w:val="24"/>
                <w:szCs w:val="24"/>
              </w:rPr>
            </w:pPr>
          </w:p>
        </w:tc>
      </w:tr>
      <w:tr w:rsidR="0040382B" w:rsidTr="003C10A4">
        <w:trPr>
          <w:trHeight w:hRule="exact" w:val="680"/>
        </w:trPr>
        <w:tc>
          <w:tcPr>
            <w:tcW w:w="1560" w:type="dxa"/>
            <w:vAlign w:val="center"/>
          </w:tcPr>
          <w:p w:rsidR="0040382B" w:rsidRPr="0040382B" w:rsidRDefault="0040382B" w:rsidP="0040382B">
            <w:pPr>
              <w:jc w:val="center"/>
              <w:rPr>
                <w:rFonts w:ascii="仿宋_GB2312" w:eastAsia="仿宋_GB2312"/>
                <w:sz w:val="24"/>
                <w:szCs w:val="24"/>
              </w:rPr>
            </w:pPr>
            <w:r w:rsidRPr="0040382B">
              <w:rPr>
                <w:rFonts w:ascii="仿宋_GB2312" w:eastAsia="仿宋_GB2312"/>
                <w:sz w:val="24"/>
                <w:szCs w:val="24"/>
              </w:rPr>
              <w:t>越野车</w:t>
            </w:r>
          </w:p>
        </w:tc>
        <w:tc>
          <w:tcPr>
            <w:tcW w:w="1559" w:type="dxa"/>
            <w:vAlign w:val="center"/>
          </w:tcPr>
          <w:p w:rsidR="0040382B" w:rsidRPr="0040382B" w:rsidRDefault="0040382B" w:rsidP="0040382B">
            <w:pPr>
              <w:jc w:val="center"/>
              <w:rPr>
                <w:rFonts w:ascii="仿宋_GB2312" w:eastAsia="仿宋_GB2312"/>
                <w:sz w:val="24"/>
                <w:szCs w:val="24"/>
              </w:rPr>
            </w:pPr>
          </w:p>
        </w:tc>
        <w:tc>
          <w:tcPr>
            <w:tcW w:w="1872" w:type="dxa"/>
            <w:vAlign w:val="center"/>
          </w:tcPr>
          <w:p w:rsidR="0040382B" w:rsidRPr="0040382B" w:rsidRDefault="0040382B" w:rsidP="0040382B">
            <w:pPr>
              <w:jc w:val="center"/>
              <w:rPr>
                <w:rFonts w:ascii="仿宋_GB2312" w:eastAsia="仿宋_GB2312"/>
                <w:sz w:val="24"/>
                <w:szCs w:val="24"/>
              </w:rPr>
            </w:pPr>
          </w:p>
        </w:tc>
        <w:tc>
          <w:tcPr>
            <w:tcW w:w="1420" w:type="dxa"/>
            <w:vAlign w:val="center"/>
          </w:tcPr>
          <w:p w:rsidR="0040382B" w:rsidRPr="0040382B" w:rsidRDefault="0040382B" w:rsidP="0040382B">
            <w:pPr>
              <w:jc w:val="center"/>
              <w:rPr>
                <w:rFonts w:ascii="仿宋_GB2312" w:eastAsia="仿宋_GB2312"/>
                <w:sz w:val="24"/>
                <w:szCs w:val="24"/>
              </w:rPr>
            </w:pPr>
          </w:p>
        </w:tc>
        <w:tc>
          <w:tcPr>
            <w:tcW w:w="3371" w:type="dxa"/>
            <w:vAlign w:val="center"/>
          </w:tcPr>
          <w:p w:rsidR="0040382B" w:rsidRPr="0040382B" w:rsidRDefault="0040382B" w:rsidP="0040382B">
            <w:pPr>
              <w:jc w:val="center"/>
              <w:rPr>
                <w:rFonts w:ascii="仿宋_GB2312" w:eastAsia="仿宋_GB2312"/>
                <w:sz w:val="24"/>
                <w:szCs w:val="24"/>
              </w:rPr>
            </w:pPr>
          </w:p>
        </w:tc>
        <w:tc>
          <w:tcPr>
            <w:tcW w:w="1417" w:type="dxa"/>
            <w:vAlign w:val="center"/>
          </w:tcPr>
          <w:p w:rsidR="0040382B" w:rsidRPr="0040382B" w:rsidRDefault="0040382B" w:rsidP="0040382B">
            <w:pPr>
              <w:jc w:val="center"/>
              <w:rPr>
                <w:rFonts w:ascii="仿宋_GB2312" w:eastAsia="仿宋_GB2312"/>
                <w:sz w:val="24"/>
                <w:szCs w:val="24"/>
              </w:rPr>
            </w:pPr>
          </w:p>
        </w:tc>
        <w:tc>
          <w:tcPr>
            <w:tcW w:w="1403" w:type="dxa"/>
            <w:vAlign w:val="center"/>
          </w:tcPr>
          <w:p w:rsidR="0040382B" w:rsidRPr="0040382B" w:rsidRDefault="0040382B" w:rsidP="0040382B">
            <w:pPr>
              <w:jc w:val="center"/>
              <w:rPr>
                <w:rFonts w:ascii="仿宋_GB2312" w:eastAsia="仿宋_GB2312"/>
                <w:sz w:val="24"/>
                <w:szCs w:val="24"/>
              </w:rPr>
            </w:pPr>
          </w:p>
        </w:tc>
        <w:tc>
          <w:tcPr>
            <w:tcW w:w="1857" w:type="dxa"/>
            <w:vAlign w:val="center"/>
          </w:tcPr>
          <w:p w:rsidR="0040382B" w:rsidRPr="0040382B" w:rsidRDefault="0040382B" w:rsidP="0040382B">
            <w:pPr>
              <w:jc w:val="center"/>
              <w:rPr>
                <w:rFonts w:ascii="仿宋_GB2312" w:eastAsia="仿宋_GB2312"/>
                <w:sz w:val="24"/>
                <w:szCs w:val="24"/>
              </w:rPr>
            </w:pPr>
          </w:p>
        </w:tc>
      </w:tr>
      <w:tr w:rsidR="0040382B" w:rsidTr="003C10A4">
        <w:trPr>
          <w:trHeight w:hRule="exact" w:val="680"/>
        </w:trPr>
        <w:tc>
          <w:tcPr>
            <w:tcW w:w="1560" w:type="dxa"/>
            <w:vAlign w:val="center"/>
          </w:tcPr>
          <w:p w:rsidR="003C10A4" w:rsidRDefault="0040382B" w:rsidP="003C10A4">
            <w:pPr>
              <w:spacing w:line="260" w:lineRule="exact"/>
              <w:jc w:val="center"/>
              <w:rPr>
                <w:rFonts w:ascii="仿宋_GB2312" w:eastAsia="仿宋_GB2312" w:hint="eastAsia"/>
                <w:sz w:val="24"/>
                <w:szCs w:val="24"/>
              </w:rPr>
            </w:pPr>
            <w:r w:rsidRPr="0040382B">
              <w:rPr>
                <w:rFonts w:ascii="仿宋_GB2312" w:eastAsia="仿宋_GB2312"/>
                <w:sz w:val="24"/>
                <w:szCs w:val="24"/>
              </w:rPr>
              <w:t>客</w:t>
            </w:r>
            <w:r w:rsidR="003C10A4">
              <w:rPr>
                <w:rFonts w:ascii="仿宋_GB2312" w:eastAsia="仿宋_GB2312" w:hint="eastAsia"/>
                <w:sz w:val="24"/>
                <w:szCs w:val="24"/>
              </w:rPr>
              <w:t xml:space="preserve">  </w:t>
            </w:r>
            <w:r w:rsidRPr="0040382B">
              <w:rPr>
                <w:rFonts w:ascii="仿宋_GB2312" w:eastAsia="仿宋_GB2312"/>
                <w:sz w:val="24"/>
                <w:szCs w:val="24"/>
              </w:rPr>
              <w:t>车</w:t>
            </w:r>
          </w:p>
          <w:p w:rsidR="0040382B" w:rsidRPr="003C10A4" w:rsidRDefault="003C10A4" w:rsidP="003C10A4">
            <w:pPr>
              <w:spacing w:line="260" w:lineRule="exact"/>
              <w:jc w:val="center"/>
              <w:rPr>
                <w:rFonts w:ascii="仿宋_GB2312" w:eastAsia="仿宋_GB2312"/>
                <w:szCs w:val="21"/>
              </w:rPr>
            </w:pPr>
            <w:r w:rsidRPr="003C10A4">
              <w:rPr>
                <w:rFonts w:ascii="仿宋_GB2312" w:eastAsia="仿宋_GB2312" w:hint="eastAsia"/>
                <w:szCs w:val="21"/>
              </w:rPr>
              <w:t>（12-25座）</w:t>
            </w:r>
          </w:p>
        </w:tc>
        <w:tc>
          <w:tcPr>
            <w:tcW w:w="1559" w:type="dxa"/>
            <w:vAlign w:val="center"/>
          </w:tcPr>
          <w:p w:rsidR="0040382B" w:rsidRPr="0040382B" w:rsidRDefault="0040382B" w:rsidP="003C10A4">
            <w:pPr>
              <w:spacing w:line="260" w:lineRule="exact"/>
              <w:jc w:val="center"/>
              <w:rPr>
                <w:rFonts w:ascii="仿宋_GB2312" w:eastAsia="仿宋_GB2312"/>
                <w:sz w:val="24"/>
                <w:szCs w:val="24"/>
              </w:rPr>
            </w:pPr>
          </w:p>
        </w:tc>
        <w:tc>
          <w:tcPr>
            <w:tcW w:w="1872" w:type="dxa"/>
            <w:vAlign w:val="center"/>
          </w:tcPr>
          <w:p w:rsidR="0040382B" w:rsidRPr="0040382B" w:rsidRDefault="0040382B" w:rsidP="003C10A4">
            <w:pPr>
              <w:spacing w:line="260" w:lineRule="exact"/>
              <w:jc w:val="center"/>
              <w:rPr>
                <w:rFonts w:ascii="仿宋_GB2312" w:eastAsia="仿宋_GB2312"/>
                <w:sz w:val="24"/>
                <w:szCs w:val="24"/>
              </w:rPr>
            </w:pPr>
          </w:p>
        </w:tc>
        <w:tc>
          <w:tcPr>
            <w:tcW w:w="1420" w:type="dxa"/>
            <w:vAlign w:val="center"/>
          </w:tcPr>
          <w:p w:rsidR="0040382B" w:rsidRPr="0040382B" w:rsidRDefault="0040382B" w:rsidP="003C10A4">
            <w:pPr>
              <w:spacing w:line="260" w:lineRule="exact"/>
              <w:jc w:val="center"/>
              <w:rPr>
                <w:rFonts w:ascii="仿宋_GB2312" w:eastAsia="仿宋_GB2312"/>
                <w:sz w:val="24"/>
                <w:szCs w:val="24"/>
              </w:rPr>
            </w:pPr>
          </w:p>
        </w:tc>
        <w:tc>
          <w:tcPr>
            <w:tcW w:w="3371" w:type="dxa"/>
            <w:vAlign w:val="center"/>
          </w:tcPr>
          <w:p w:rsidR="0040382B" w:rsidRPr="0040382B" w:rsidRDefault="0040382B" w:rsidP="003C10A4">
            <w:pPr>
              <w:spacing w:line="260" w:lineRule="exact"/>
              <w:jc w:val="center"/>
              <w:rPr>
                <w:rFonts w:ascii="仿宋_GB2312" w:eastAsia="仿宋_GB2312"/>
                <w:sz w:val="24"/>
                <w:szCs w:val="24"/>
              </w:rPr>
            </w:pPr>
          </w:p>
        </w:tc>
        <w:tc>
          <w:tcPr>
            <w:tcW w:w="1417" w:type="dxa"/>
            <w:vAlign w:val="center"/>
          </w:tcPr>
          <w:p w:rsidR="0040382B" w:rsidRPr="0040382B" w:rsidRDefault="0040382B" w:rsidP="003C10A4">
            <w:pPr>
              <w:spacing w:line="260" w:lineRule="exact"/>
              <w:jc w:val="center"/>
              <w:rPr>
                <w:rFonts w:ascii="仿宋_GB2312" w:eastAsia="仿宋_GB2312"/>
                <w:sz w:val="24"/>
                <w:szCs w:val="24"/>
              </w:rPr>
            </w:pPr>
          </w:p>
        </w:tc>
        <w:tc>
          <w:tcPr>
            <w:tcW w:w="1403" w:type="dxa"/>
            <w:vAlign w:val="center"/>
          </w:tcPr>
          <w:p w:rsidR="0040382B" w:rsidRPr="0040382B" w:rsidRDefault="0040382B" w:rsidP="003C10A4">
            <w:pPr>
              <w:spacing w:line="260" w:lineRule="exact"/>
              <w:jc w:val="center"/>
              <w:rPr>
                <w:rFonts w:ascii="仿宋_GB2312" w:eastAsia="仿宋_GB2312"/>
                <w:sz w:val="24"/>
                <w:szCs w:val="24"/>
              </w:rPr>
            </w:pPr>
          </w:p>
        </w:tc>
        <w:tc>
          <w:tcPr>
            <w:tcW w:w="1857" w:type="dxa"/>
            <w:vAlign w:val="center"/>
          </w:tcPr>
          <w:p w:rsidR="0040382B" w:rsidRPr="0040382B" w:rsidRDefault="0040382B" w:rsidP="003C10A4">
            <w:pPr>
              <w:spacing w:line="260" w:lineRule="exact"/>
              <w:jc w:val="center"/>
              <w:rPr>
                <w:rFonts w:ascii="仿宋_GB2312" w:eastAsia="仿宋_GB2312"/>
                <w:sz w:val="24"/>
                <w:szCs w:val="24"/>
              </w:rPr>
            </w:pPr>
          </w:p>
        </w:tc>
      </w:tr>
      <w:tr w:rsidR="0040382B" w:rsidTr="003C10A4">
        <w:trPr>
          <w:trHeight w:hRule="exact" w:val="680"/>
        </w:trPr>
        <w:tc>
          <w:tcPr>
            <w:tcW w:w="1560" w:type="dxa"/>
            <w:vAlign w:val="center"/>
          </w:tcPr>
          <w:p w:rsidR="003C10A4" w:rsidRDefault="003C10A4" w:rsidP="003C10A4">
            <w:pPr>
              <w:spacing w:line="260" w:lineRule="exact"/>
              <w:jc w:val="center"/>
              <w:rPr>
                <w:rFonts w:ascii="仿宋_GB2312" w:eastAsia="仿宋_GB2312" w:hint="eastAsia"/>
                <w:sz w:val="24"/>
                <w:szCs w:val="24"/>
              </w:rPr>
            </w:pPr>
            <w:r>
              <w:rPr>
                <w:rFonts w:ascii="仿宋_GB2312" w:eastAsia="仿宋_GB2312"/>
                <w:sz w:val="24"/>
                <w:szCs w:val="24"/>
              </w:rPr>
              <w:t>客</w:t>
            </w:r>
            <w:r>
              <w:rPr>
                <w:rFonts w:ascii="仿宋_GB2312" w:eastAsia="仿宋_GB2312" w:hint="eastAsia"/>
                <w:sz w:val="24"/>
                <w:szCs w:val="24"/>
              </w:rPr>
              <w:t xml:space="preserve">  </w:t>
            </w:r>
            <w:r>
              <w:rPr>
                <w:rFonts w:ascii="仿宋_GB2312" w:eastAsia="仿宋_GB2312"/>
                <w:sz w:val="24"/>
                <w:szCs w:val="24"/>
              </w:rPr>
              <w:t>车</w:t>
            </w:r>
          </w:p>
          <w:p w:rsidR="0040382B" w:rsidRPr="003C10A4" w:rsidRDefault="003C10A4" w:rsidP="003C10A4">
            <w:pPr>
              <w:spacing w:line="260" w:lineRule="exact"/>
              <w:jc w:val="center"/>
              <w:rPr>
                <w:rFonts w:ascii="仿宋_GB2312" w:eastAsia="仿宋_GB2312"/>
                <w:szCs w:val="21"/>
              </w:rPr>
            </w:pPr>
            <w:r w:rsidRPr="003C10A4">
              <w:rPr>
                <w:rFonts w:ascii="仿宋_GB2312" w:eastAsia="仿宋_GB2312" w:hint="eastAsia"/>
                <w:szCs w:val="21"/>
              </w:rPr>
              <w:t>（30</w:t>
            </w:r>
            <w:r>
              <w:rPr>
                <w:rFonts w:ascii="仿宋_GB2312" w:eastAsia="仿宋_GB2312" w:hint="eastAsia"/>
                <w:szCs w:val="21"/>
              </w:rPr>
              <w:t>-50座</w:t>
            </w:r>
            <w:r w:rsidRPr="003C10A4">
              <w:rPr>
                <w:rFonts w:ascii="仿宋_GB2312" w:eastAsia="仿宋_GB2312" w:hint="eastAsia"/>
                <w:szCs w:val="21"/>
              </w:rPr>
              <w:t>）</w:t>
            </w:r>
          </w:p>
        </w:tc>
        <w:tc>
          <w:tcPr>
            <w:tcW w:w="1559" w:type="dxa"/>
            <w:vAlign w:val="center"/>
          </w:tcPr>
          <w:p w:rsidR="0040382B" w:rsidRPr="0040382B" w:rsidRDefault="0040382B" w:rsidP="003C10A4">
            <w:pPr>
              <w:spacing w:line="260" w:lineRule="exact"/>
              <w:jc w:val="center"/>
              <w:rPr>
                <w:rFonts w:ascii="仿宋_GB2312" w:eastAsia="仿宋_GB2312"/>
                <w:sz w:val="24"/>
                <w:szCs w:val="24"/>
              </w:rPr>
            </w:pPr>
          </w:p>
        </w:tc>
        <w:tc>
          <w:tcPr>
            <w:tcW w:w="1872" w:type="dxa"/>
            <w:vAlign w:val="center"/>
          </w:tcPr>
          <w:p w:rsidR="0040382B" w:rsidRPr="0040382B" w:rsidRDefault="0040382B" w:rsidP="003C10A4">
            <w:pPr>
              <w:spacing w:line="260" w:lineRule="exact"/>
              <w:jc w:val="center"/>
              <w:rPr>
                <w:rFonts w:ascii="仿宋_GB2312" w:eastAsia="仿宋_GB2312"/>
                <w:sz w:val="24"/>
                <w:szCs w:val="24"/>
              </w:rPr>
            </w:pPr>
          </w:p>
        </w:tc>
        <w:tc>
          <w:tcPr>
            <w:tcW w:w="1420" w:type="dxa"/>
            <w:vAlign w:val="center"/>
          </w:tcPr>
          <w:p w:rsidR="0040382B" w:rsidRPr="0040382B" w:rsidRDefault="0040382B" w:rsidP="003C10A4">
            <w:pPr>
              <w:spacing w:line="260" w:lineRule="exact"/>
              <w:jc w:val="center"/>
              <w:rPr>
                <w:rFonts w:ascii="仿宋_GB2312" w:eastAsia="仿宋_GB2312"/>
                <w:sz w:val="24"/>
                <w:szCs w:val="24"/>
              </w:rPr>
            </w:pPr>
          </w:p>
        </w:tc>
        <w:tc>
          <w:tcPr>
            <w:tcW w:w="3371" w:type="dxa"/>
            <w:vAlign w:val="center"/>
          </w:tcPr>
          <w:p w:rsidR="0040382B" w:rsidRPr="0040382B" w:rsidRDefault="0040382B" w:rsidP="003C10A4">
            <w:pPr>
              <w:spacing w:line="260" w:lineRule="exact"/>
              <w:jc w:val="center"/>
              <w:rPr>
                <w:rFonts w:ascii="仿宋_GB2312" w:eastAsia="仿宋_GB2312"/>
                <w:sz w:val="24"/>
                <w:szCs w:val="24"/>
              </w:rPr>
            </w:pPr>
          </w:p>
        </w:tc>
        <w:tc>
          <w:tcPr>
            <w:tcW w:w="1417" w:type="dxa"/>
            <w:vAlign w:val="center"/>
          </w:tcPr>
          <w:p w:rsidR="0040382B" w:rsidRPr="0040382B" w:rsidRDefault="0040382B" w:rsidP="003C10A4">
            <w:pPr>
              <w:spacing w:line="260" w:lineRule="exact"/>
              <w:jc w:val="center"/>
              <w:rPr>
                <w:rFonts w:ascii="仿宋_GB2312" w:eastAsia="仿宋_GB2312"/>
                <w:sz w:val="24"/>
                <w:szCs w:val="24"/>
              </w:rPr>
            </w:pPr>
          </w:p>
        </w:tc>
        <w:tc>
          <w:tcPr>
            <w:tcW w:w="1403" w:type="dxa"/>
            <w:vAlign w:val="center"/>
          </w:tcPr>
          <w:p w:rsidR="0040382B" w:rsidRPr="0040382B" w:rsidRDefault="0040382B" w:rsidP="003C10A4">
            <w:pPr>
              <w:spacing w:line="260" w:lineRule="exact"/>
              <w:jc w:val="center"/>
              <w:rPr>
                <w:rFonts w:ascii="仿宋_GB2312" w:eastAsia="仿宋_GB2312"/>
                <w:sz w:val="24"/>
                <w:szCs w:val="24"/>
              </w:rPr>
            </w:pPr>
          </w:p>
        </w:tc>
        <w:tc>
          <w:tcPr>
            <w:tcW w:w="1857" w:type="dxa"/>
            <w:vAlign w:val="center"/>
          </w:tcPr>
          <w:p w:rsidR="0040382B" w:rsidRPr="0040382B" w:rsidRDefault="0040382B" w:rsidP="003C10A4">
            <w:pPr>
              <w:spacing w:line="260" w:lineRule="exact"/>
              <w:jc w:val="center"/>
              <w:rPr>
                <w:rFonts w:ascii="仿宋_GB2312" w:eastAsia="仿宋_GB2312"/>
                <w:sz w:val="24"/>
                <w:szCs w:val="24"/>
              </w:rPr>
            </w:pPr>
          </w:p>
        </w:tc>
      </w:tr>
    </w:tbl>
    <w:p w:rsidR="00A53B27" w:rsidRPr="0040382B" w:rsidRDefault="00A53B27" w:rsidP="0040382B">
      <w:pPr>
        <w:spacing w:line="520" w:lineRule="exact"/>
        <w:rPr>
          <w:rFonts w:ascii="仿宋_GB2312" w:eastAsia="仿宋_GB2312" w:hAnsi="楷体"/>
          <w:sz w:val="24"/>
          <w:szCs w:val="24"/>
        </w:rPr>
      </w:pPr>
      <w:r w:rsidRPr="0040382B">
        <w:rPr>
          <w:rFonts w:ascii="仿宋_GB2312" w:eastAsia="仿宋_GB2312" w:hAnsi="楷体" w:hint="eastAsia"/>
          <w:sz w:val="24"/>
          <w:szCs w:val="24"/>
        </w:rPr>
        <w:t>注：1.</w:t>
      </w:r>
      <w:r w:rsidR="00274CE8" w:rsidRPr="0040382B">
        <w:rPr>
          <w:rFonts w:ascii="仿宋_GB2312" w:eastAsia="仿宋_GB2312" w:hAnsi="楷体" w:hint="eastAsia"/>
          <w:sz w:val="24"/>
          <w:szCs w:val="24"/>
        </w:rPr>
        <w:t>表中价格均</w:t>
      </w:r>
      <w:r w:rsidRPr="0040382B">
        <w:rPr>
          <w:rFonts w:ascii="仿宋_GB2312" w:eastAsia="仿宋_GB2312" w:hAnsi="楷体" w:hint="eastAsia"/>
          <w:sz w:val="24"/>
          <w:szCs w:val="24"/>
        </w:rPr>
        <w:t>包含</w:t>
      </w:r>
      <w:r w:rsidR="004257D2" w:rsidRPr="0040382B">
        <w:rPr>
          <w:rFonts w:ascii="仿宋_GB2312" w:eastAsia="仿宋_GB2312" w:hAnsi="楷体" w:hint="eastAsia"/>
          <w:sz w:val="24"/>
          <w:szCs w:val="24"/>
        </w:rPr>
        <w:t>维修、保养、救援、开票税金、</w:t>
      </w:r>
      <w:r w:rsidRPr="0040382B">
        <w:rPr>
          <w:rFonts w:ascii="仿宋_GB2312" w:eastAsia="仿宋_GB2312" w:hAnsi="楷体" w:hint="eastAsia"/>
          <w:sz w:val="24"/>
          <w:szCs w:val="24"/>
        </w:rPr>
        <w:t>燃油费。</w:t>
      </w:r>
    </w:p>
    <w:p w:rsidR="0040382B" w:rsidRPr="0040382B" w:rsidRDefault="00A53B27" w:rsidP="0040382B">
      <w:pPr>
        <w:spacing w:line="520" w:lineRule="exact"/>
        <w:ind w:firstLineChars="200" w:firstLine="480"/>
        <w:rPr>
          <w:rFonts w:ascii="仿宋_GB2312" w:eastAsia="仿宋_GB2312" w:hAnsi="楷体" w:hint="eastAsia"/>
          <w:sz w:val="24"/>
          <w:szCs w:val="24"/>
        </w:rPr>
      </w:pPr>
      <w:r w:rsidRPr="0040382B">
        <w:rPr>
          <w:rFonts w:ascii="仿宋_GB2312" w:eastAsia="仿宋_GB2312" w:hAnsi="楷体" w:hint="eastAsia"/>
          <w:sz w:val="24"/>
          <w:szCs w:val="24"/>
        </w:rPr>
        <w:t>2.</w:t>
      </w:r>
      <w:r w:rsidR="00274CE8" w:rsidRPr="0040382B">
        <w:rPr>
          <w:rFonts w:ascii="仿宋_GB2312" w:eastAsia="仿宋_GB2312" w:hAnsi="楷体" w:hint="eastAsia"/>
          <w:sz w:val="24"/>
          <w:szCs w:val="24"/>
        </w:rPr>
        <w:t>租赁（包车）费包括：</w:t>
      </w:r>
      <w:r w:rsidR="0040382B" w:rsidRPr="0040382B">
        <w:rPr>
          <w:rFonts w:ascii="仿宋_GB2312" w:eastAsia="仿宋_GB2312" w:hAnsi="楷体" w:hint="eastAsia"/>
          <w:sz w:val="24"/>
          <w:szCs w:val="24"/>
        </w:rPr>
        <w:t>车辆运行费和第三方劳务费用，不包含驾驶员差旅补助。</w:t>
      </w:r>
    </w:p>
    <w:p w:rsidR="0040382B" w:rsidRPr="0040382B" w:rsidRDefault="00A53B27" w:rsidP="0040382B">
      <w:pPr>
        <w:spacing w:line="520" w:lineRule="exact"/>
        <w:ind w:firstLineChars="200" w:firstLine="480"/>
        <w:rPr>
          <w:rFonts w:ascii="仿宋_GB2312" w:eastAsia="仿宋_GB2312" w:hAnsi="楷体" w:hint="eastAsia"/>
          <w:sz w:val="24"/>
          <w:szCs w:val="24"/>
        </w:rPr>
      </w:pPr>
      <w:r w:rsidRPr="0040382B">
        <w:rPr>
          <w:rFonts w:ascii="仿宋_GB2312" w:eastAsia="仿宋_GB2312" w:hAnsi="楷体" w:hint="eastAsia"/>
          <w:sz w:val="24"/>
          <w:szCs w:val="24"/>
        </w:rPr>
        <w:t>3.</w:t>
      </w:r>
      <w:r w:rsidR="0040382B" w:rsidRPr="0040382B">
        <w:rPr>
          <w:rFonts w:ascii="仿宋_GB2312" w:eastAsia="仿宋_GB2312" w:hAnsi="楷体" w:hint="eastAsia"/>
          <w:sz w:val="24"/>
          <w:szCs w:val="24"/>
        </w:rPr>
        <w:t>服务期间的过路费、泊车费、洗车费由租赁方据实承担，租赁方已安排驾驶员食宿的，不再支付</w:t>
      </w:r>
      <w:r w:rsidRPr="0040382B">
        <w:rPr>
          <w:rFonts w:ascii="仿宋_GB2312" w:eastAsia="仿宋_GB2312" w:hAnsi="楷体" w:hint="eastAsia"/>
          <w:sz w:val="24"/>
          <w:szCs w:val="24"/>
        </w:rPr>
        <w:t>驾驶员</w:t>
      </w:r>
      <w:r w:rsidR="0040382B" w:rsidRPr="0040382B">
        <w:rPr>
          <w:rFonts w:ascii="仿宋_GB2312" w:eastAsia="仿宋_GB2312" w:hAnsi="楷体" w:hint="eastAsia"/>
          <w:sz w:val="24"/>
          <w:szCs w:val="24"/>
        </w:rPr>
        <w:t>餐费和住宿费。</w:t>
      </w:r>
    </w:p>
    <w:p w:rsidR="005B384F" w:rsidRDefault="0040382B" w:rsidP="005B384F">
      <w:pPr>
        <w:spacing w:line="520" w:lineRule="exact"/>
        <w:ind w:firstLineChars="200" w:firstLine="480"/>
        <w:rPr>
          <w:rFonts w:ascii="仿宋_GB2312" w:eastAsia="仿宋_GB2312" w:hAnsi="楷体" w:hint="eastAsia"/>
          <w:sz w:val="24"/>
          <w:szCs w:val="24"/>
        </w:rPr>
      </w:pPr>
      <w:r w:rsidRPr="0040382B">
        <w:rPr>
          <w:rFonts w:ascii="仿宋_GB2312" w:eastAsia="仿宋_GB2312" w:hAnsi="楷体" w:hint="eastAsia"/>
          <w:sz w:val="24"/>
          <w:szCs w:val="24"/>
        </w:rPr>
        <w:t>4.服务期间驾驶员差旅补助由承租方自行承担。</w:t>
      </w:r>
    </w:p>
    <w:p w:rsidR="003C10A4" w:rsidRPr="005B384F" w:rsidRDefault="003C10A4" w:rsidP="005B384F">
      <w:pPr>
        <w:spacing w:line="520" w:lineRule="exact"/>
        <w:ind w:firstLineChars="200" w:firstLine="480"/>
        <w:rPr>
          <w:rFonts w:ascii="仿宋_GB2312" w:eastAsia="仿宋_GB2312" w:hAnsi="楷体" w:hint="eastAsia"/>
          <w:sz w:val="24"/>
          <w:szCs w:val="24"/>
        </w:rPr>
        <w:sectPr w:rsidR="003C10A4" w:rsidRPr="005B384F" w:rsidSect="0040382B">
          <w:pgSz w:w="16838" w:h="11906" w:orient="landscape"/>
          <w:pgMar w:top="1276" w:right="1440" w:bottom="993" w:left="1440" w:header="851" w:footer="992" w:gutter="0"/>
          <w:cols w:space="425"/>
          <w:docGrid w:type="lines" w:linePitch="312"/>
        </w:sectPr>
      </w:pPr>
    </w:p>
    <w:p w:rsidR="00A53B27" w:rsidRPr="006E3EC4" w:rsidRDefault="00A53B27" w:rsidP="00A53B27">
      <w:pPr>
        <w:spacing w:line="400" w:lineRule="exact"/>
        <w:rPr>
          <w:rFonts w:ascii="仿宋_GB2312" w:eastAsia="仿宋_GB2312" w:hAnsi="宋体"/>
          <w:b/>
          <w:bCs/>
          <w:sz w:val="32"/>
          <w:szCs w:val="32"/>
        </w:rPr>
      </w:pPr>
      <w:bookmarkStart w:id="0" w:name="_Toc237343703"/>
      <w:bookmarkStart w:id="1" w:name="_Toc95295163"/>
      <w:bookmarkStart w:id="2" w:name="_Toc174767233"/>
      <w:r w:rsidRPr="006E3EC4">
        <w:rPr>
          <w:rFonts w:ascii="黑体" w:eastAsia="黑体" w:hAnsi="黑体" w:hint="eastAsia"/>
          <w:bCs/>
          <w:sz w:val="32"/>
          <w:szCs w:val="32"/>
        </w:rPr>
        <w:lastRenderedPageBreak/>
        <w:t>附件</w:t>
      </w:r>
      <w:r>
        <w:rPr>
          <w:rFonts w:ascii="黑体" w:eastAsia="黑体" w:hAnsi="黑体" w:hint="eastAsia"/>
          <w:bCs/>
          <w:sz w:val="32"/>
          <w:szCs w:val="32"/>
        </w:rPr>
        <w:t>2</w:t>
      </w:r>
    </w:p>
    <w:p w:rsidR="00A53B27" w:rsidRPr="006E3EC4" w:rsidRDefault="00A53B27" w:rsidP="00A53B27">
      <w:pPr>
        <w:spacing w:line="400" w:lineRule="exact"/>
        <w:jc w:val="center"/>
        <w:rPr>
          <w:rFonts w:ascii="黑体" w:eastAsia="黑体" w:hAnsi="黑体"/>
          <w:bCs/>
          <w:sz w:val="32"/>
          <w:szCs w:val="32"/>
        </w:rPr>
      </w:pPr>
    </w:p>
    <w:bookmarkEnd w:id="0"/>
    <w:bookmarkEnd w:id="1"/>
    <w:bookmarkEnd w:id="2"/>
    <w:p w:rsidR="00A53B27" w:rsidRDefault="00A53B27" w:rsidP="00A53B27">
      <w:pPr>
        <w:spacing w:line="276" w:lineRule="auto"/>
        <w:jc w:val="center"/>
        <w:rPr>
          <w:rFonts w:ascii="黑体" w:eastAsia="黑体" w:hAnsi="黑体"/>
          <w:bCs/>
          <w:sz w:val="44"/>
          <w:szCs w:val="44"/>
        </w:rPr>
      </w:pPr>
      <w:r w:rsidRPr="00D37E02">
        <w:rPr>
          <w:rFonts w:ascii="黑体" w:eastAsia="黑体" w:hAnsi="黑体" w:hint="eastAsia"/>
          <w:bCs/>
          <w:sz w:val="44"/>
          <w:szCs w:val="44"/>
        </w:rPr>
        <w:t>法定代表人授权书</w:t>
      </w:r>
    </w:p>
    <w:p w:rsidR="00A53B27" w:rsidRPr="00D37E02" w:rsidRDefault="00A53B27" w:rsidP="00A53B27">
      <w:pPr>
        <w:spacing w:line="276" w:lineRule="auto"/>
        <w:jc w:val="center"/>
        <w:rPr>
          <w:rFonts w:ascii="黑体" w:eastAsia="黑体" w:hAnsi="黑体"/>
          <w:bCs/>
          <w:sz w:val="44"/>
          <w:szCs w:val="44"/>
        </w:rPr>
      </w:pPr>
    </w:p>
    <w:p w:rsidR="00A53B27" w:rsidRPr="00A53B27" w:rsidRDefault="00A53B27" w:rsidP="00A53B27">
      <w:pPr>
        <w:tabs>
          <w:tab w:val="left" w:pos="6300"/>
        </w:tabs>
        <w:spacing w:line="276" w:lineRule="auto"/>
        <w:rPr>
          <w:rFonts w:ascii="仿宋_GB2312" w:eastAsia="仿宋_GB2312"/>
          <w:color w:val="000000"/>
          <w:sz w:val="32"/>
          <w:szCs w:val="32"/>
          <w:lang w:val="zh-CN"/>
        </w:rPr>
      </w:pPr>
      <w:r w:rsidRPr="00A53B27">
        <w:rPr>
          <w:rFonts w:ascii="仿宋_GB2312" w:eastAsia="仿宋_GB2312" w:hint="eastAsia"/>
          <w:color w:val="000000"/>
          <w:sz w:val="32"/>
          <w:szCs w:val="32"/>
          <w:lang w:val="zh-CN"/>
        </w:rPr>
        <w:t>（采购单位名称）：</w:t>
      </w:r>
    </w:p>
    <w:p w:rsidR="00A53B27" w:rsidRPr="00A53B27" w:rsidRDefault="00A53B27" w:rsidP="00A53B27">
      <w:pPr>
        <w:tabs>
          <w:tab w:val="left" w:pos="720"/>
          <w:tab w:val="left" w:pos="6300"/>
        </w:tabs>
        <w:spacing w:line="276" w:lineRule="auto"/>
        <w:ind w:firstLineChars="200" w:firstLine="640"/>
        <w:rPr>
          <w:rFonts w:ascii="仿宋_GB2312" w:eastAsia="仿宋_GB2312"/>
          <w:color w:val="000000"/>
          <w:sz w:val="32"/>
          <w:szCs w:val="32"/>
          <w:lang w:val="zh-CN"/>
        </w:rPr>
      </w:pPr>
      <w:r w:rsidRPr="00A53B27">
        <w:rPr>
          <w:rFonts w:ascii="仿宋_GB2312" w:eastAsia="仿宋_GB2312" w:hint="eastAsia"/>
          <w:color w:val="000000"/>
          <w:sz w:val="32"/>
          <w:szCs w:val="32"/>
          <w:lang w:val="zh-CN"/>
        </w:rPr>
        <w:t>本授权委托书声明：我         系          的法定代表人，现授权      为我公司(机构)委托代理人，以本公司(机构)的名义参加四川省妇幼保健院汽车租赁服务比选活动。委托代理人在汽车租赁服务比选活动和委托代理合同谈判过程中所签署的一切文件和处理与之有关的一切事务，我及我的公司均予以承认并全部承担其产生的所有权利和义务。</w:t>
      </w:r>
    </w:p>
    <w:p w:rsidR="00A53B27" w:rsidRPr="00A53B27" w:rsidRDefault="00A53B27" w:rsidP="00A53B27">
      <w:pPr>
        <w:tabs>
          <w:tab w:val="left" w:pos="720"/>
          <w:tab w:val="left" w:pos="6300"/>
        </w:tabs>
        <w:spacing w:line="276" w:lineRule="auto"/>
        <w:ind w:firstLineChars="200" w:firstLine="640"/>
        <w:rPr>
          <w:rFonts w:ascii="仿宋_GB2312" w:eastAsia="仿宋_GB2312"/>
          <w:color w:val="000000"/>
          <w:sz w:val="32"/>
          <w:szCs w:val="32"/>
          <w:lang w:val="zh-CN"/>
        </w:rPr>
      </w:pPr>
      <w:r w:rsidRPr="00A53B27">
        <w:rPr>
          <w:rFonts w:ascii="仿宋_GB2312" w:eastAsia="仿宋_GB2312" w:hint="eastAsia"/>
          <w:color w:val="000000"/>
          <w:sz w:val="32"/>
          <w:szCs w:val="32"/>
          <w:lang w:val="zh-CN"/>
        </w:rPr>
        <w:t>委托代理人无转委托权。特此委托。</w:t>
      </w:r>
    </w:p>
    <w:p w:rsidR="00A53B27" w:rsidRPr="00A53B27" w:rsidRDefault="00A53B27" w:rsidP="00A53B27">
      <w:pPr>
        <w:tabs>
          <w:tab w:val="left" w:pos="720"/>
          <w:tab w:val="left" w:pos="6300"/>
        </w:tabs>
        <w:spacing w:line="276" w:lineRule="auto"/>
        <w:ind w:firstLineChars="200" w:firstLine="640"/>
        <w:rPr>
          <w:rFonts w:ascii="仿宋_GB2312" w:eastAsia="仿宋_GB2312" w:hAnsi="宋体"/>
          <w:sz w:val="32"/>
          <w:szCs w:val="32"/>
        </w:rPr>
      </w:pPr>
    </w:p>
    <w:p w:rsidR="00A53B27" w:rsidRPr="00A53B27" w:rsidRDefault="00A53B27" w:rsidP="00A53B27">
      <w:pPr>
        <w:tabs>
          <w:tab w:val="left" w:pos="6300"/>
        </w:tabs>
        <w:spacing w:line="276" w:lineRule="auto"/>
        <w:ind w:firstLineChars="200" w:firstLine="640"/>
        <w:rPr>
          <w:rFonts w:ascii="仿宋_GB2312" w:eastAsia="仿宋_GB2312" w:hAnsi="宋体"/>
          <w:sz w:val="32"/>
          <w:szCs w:val="32"/>
        </w:rPr>
      </w:pPr>
      <w:r w:rsidRPr="00A53B27">
        <w:rPr>
          <w:rFonts w:ascii="仿宋_GB2312" w:eastAsia="仿宋_GB2312" w:hAnsi="宋体" w:hint="eastAsia"/>
          <w:sz w:val="32"/>
          <w:szCs w:val="32"/>
        </w:rPr>
        <w:t>特此声明</w:t>
      </w:r>
    </w:p>
    <w:p w:rsidR="00A53B27" w:rsidRPr="00A53B27" w:rsidRDefault="00A53B27" w:rsidP="00A53B27">
      <w:pPr>
        <w:tabs>
          <w:tab w:val="left" w:pos="6300"/>
        </w:tabs>
        <w:spacing w:line="276" w:lineRule="auto"/>
        <w:ind w:firstLineChars="200" w:firstLine="640"/>
        <w:rPr>
          <w:rFonts w:ascii="仿宋_GB2312" w:eastAsia="仿宋_GB2312" w:hAnsi="宋体"/>
          <w:sz w:val="32"/>
          <w:szCs w:val="32"/>
        </w:rPr>
      </w:pPr>
      <w:r w:rsidRPr="00A53B27">
        <w:rPr>
          <w:rFonts w:ascii="仿宋_GB2312" w:eastAsia="仿宋_GB2312" w:hAnsi="宋体" w:hint="eastAsia"/>
          <w:sz w:val="32"/>
          <w:szCs w:val="32"/>
        </w:rPr>
        <w:t>法定代表人签字：</w:t>
      </w:r>
    </w:p>
    <w:p w:rsidR="00A53B27" w:rsidRPr="00A53B27" w:rsidRDefault="00A53B27" w:rsidP="00A53B27">
      <w:pPr>
        <w:tabs>
          <w:tab w:val="left" w:pos="6300"/>
        </w:tabs>
        <w:spacing w:line="276" w:lineRule="auto"/>
        <w:ind w:firstLineChars="200" w:firstLine="640"/>
        <w:rPr>
          <w:rFonts w:ascii="仿宋_GB2312" w:eastAsia="仿宋_GB2312" w:hAnsi="宋体"/>
          <w:sz w:val="32"/>
          <w:szCs w:val="32"/>
        </w:rPr>
      </w:pPr>
      <w:r w:rsidRPr="00A53B27">
        <w:rPr>
          <w:rFonts w:ascii="仿宋_GB2312" w:eastAsia="仿宋_GB2312" w:hAnsi="宋体" w:hint="eastAsia"/>
          <w:sz w:val="32"/>
          <w:szCs w:val="32"/>
        </w:rPr>
        <w:t>授权代表签字：</w:t>
      </w:r>
    </w:p>
    <w:p w:rsidR="00A53B27" w:rsidRPr="00A53B27" w:rsidRDefault="00A53B27" w:rsidP="00A53B27">
      <w:pPr>
        <w:spacing w:line="276" w:lineRule="auto"/>
        <w:ind w:firstLineChars="200" w:firstLine="640"/>
        <w:rPr>
          <w:rFonts w:ascii="仿宋_GB2312" w:eastAsia="仿宋_GB2312" w:hAnsi="宋体"/>
          <w:sz w:val="32"/>
          <w:szCs w:val="32"/>
        </w:rPr>
      </w:pPr>
      <w:r w:rsidRPr="00A53B27">
        <w:rPr>
          <w:rFonts w:ascii="仿宋_GB2312" w:eastAsia="仿宋_GB2312" w:hAnsi="宋体" w:hint="eastAsia"/>
          <w:sz w:val="32"/>
          <w:szCs w:val="32"/>
        </w:rPr>
        <w:t>投标人名称：</w:t>
      </w:r>
      <w:r w:rsidRPr="00A53B27">
        <w:rPr>
          <w:rFonts w:ascii="仿宋_GB2312" w:eastAsia="仿宋_GB2312" w:hAnsi="宋体" w:hint="eastAsia"/>
          <w:sz w:val="32"/>
          <w:szCs w:val="32"/>
        </w:rPr>
        <w:tab/>
      </w:r>
      <w:r w:rsidRPr="00A53B27">
        <w:rPr>
          <w:rFonts w:ascii="仿宋_GB2312" w:eastAsia="仿宋_GB2312" w:hAnsi="宋体" w:hint="eastAsia"/>
          <w:sz w:val="32"/>
          <w:szCs w:val="32"/>
        </w:rPr>
        <w:tab/>
      </w:r>
      <w:r w:rsidRPr="00A53B27">
        <w:rPr>
          <w:rFonts w:ascii="仿宋_GB2312" w:eastAsia="仿宋_GB2312" w:hAnsi="宋体" w:hint="eastAsia"/>
          <w:sz w:val="32"/>
          <w:szCs w:val="32"/>
        </w:rPr>
        <w:tab/>
      </w:r>
      <w:r w:rsidRPr="00A53B27">
        <w:rPr>
          <w:rFonts w:ascii="仿宋_GB2312" w:eastAsia="仿宋_GB2312" w:hAnsi="宋体" w:hint="eastAsia"/>
          <w:sz w:val="32"/>
          <w:szCs w:val="32"/>
        </w:rPr>
        <w:tab/>
      </w:r>
      <w:r w:rsidRPr="00A53B27">
        <w:rPr>
          <w:rFonts w:ascii="仿宋_GB2312" w:eastAsia="仿宋_GB2312" w:hAnsi="宋体" w:hint="eastAsia"/>
          <w:sz w:val="32"/>
          <w:szCs w:val="32"/>
        </w:rPr>
        <w:tab/>
        <w:t xml:space="preserve">      （加盖公章）</w:t>
      </w:r>
    </w:p>
    <w:p w:rsidR="00A53B27" w:rsidRPr="00A53B27" w:rsidRDefault="00A53B27" w:rsidP="00A53B27">
      <w:pPr>
        <w:spacing w:line="276" w:lineRule="auto"/>
        <w:ind w:firstLineChars="200" w:firstLine="640"/>
        <w:rPr>
          <w:rFonts w:ascii="仿宋_GB2312" w:eastAsia="仿宋_GB2312" w:hAnsi="宋体"/>
          <w:sz w:val="32"/>
          <w:szCs w:val="32"/>
        </w:rPr>
      </w:pPr>
      <w:r w:rsidRPr="00A53B27">
        <w:rPr>
          <w:rFonts w:ascii="仿宋_GB2312" w:eastAsia="仿宋_GB2312" w:hAnsi="宋体" w:hint="eastAsia"/>
          <w:sz w:val="32"/>
          <w:szCs w:val="32"/>
        </w:rPr>
        <w:t>日期：</w:t>
      </w:r>
    </w:p>
    <w:p w:rsidR="00A53B27" w:rsidRPr="00A53B27" w:rsidRDefault="00A53B27" w:rsidP="00A53B27">
      <w:pPr>
        <w:spacing w:line="276" w:lineRule="auto"/>
        <w:ind w:firstLineChars="200" w:firstLine="640"/>
        <w:rPr>
          <w:rFonts w:ascii="仿宋_GB2312" w:eastAsia="仿宋_GB2312" w:hAnsi="宋体"/>
          <w:sz w:val="32"/>
          <w:szCs w:val="32"/>
        </w:rPr>
      </w:pPr>
    </w:p>
    <w:p w:rsidR="00A53B27" w:rsidRPr="00A53B27" w:rsidRDefault="00A53B27" w:rsidP="00A53B27">
      <w:pPr>
        <w:tabs>
          <w:tab w:val="left" w:pos="6300"/>
        </w:tabs>
        <w:spacing w:line="276" w:lineRule="auto"/>
        <w:ind w:firstLineChars="200" w:firstLine="640"/>
        <w:rPr>
          <w:rFonts w:ascii="仿宋_GB2312" w:eastAsia="仿宋_GB2312"/>
          <w:sz w:val="32"/>
          <w:szCs w:val="32"/>
        </w:rPr>
      </w:pPr>
      <w:r w:rsidRPr="00A53B27">
        <w:rPr>
          <w:rFonts w:ascii="仿宋_GB2312" w:eastAsia="仿宋_GB2312" w:hAnsi="宋体" w:hint="eastAsia"/>
          <w:sz w:val="32"/>
          <w:szCs w:val="32"/>
        </w:rPr>
        <w:t>★说明：上述证明文件附有法定代表人、被授权代表身份证复印件（加盖公章）时才能生效。</w:t>
      </w:r>
    </w:p>
    <w:p w:rsidR="00A53B27" w:rsidRPr="00A53B27" w:rsidRDefault="00A53B27" w:rsidP="00A53B27">
      <w:pPr>
        <w:rPr>
          <w:rFonts w:ascii="仿宋_GB2312" w:eastAsia="仿宋_GB2312"/>
        </w:rPr>
      </w:pPr>
    </w:p>
    <w:p w:rsidR="0099392A" w:rsidRPr="00A53B27" w:rsidRDefault="0099392A"/>
    <w:sectPr w:rsidR="0099392A" w:rsidRPr="00A53B27" w:rsidSect="00C510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81E" w:rsidRDefault="000C781E" w:rsidP="00A53B27">
      <w:r>
        <w:separator/>
      </w:r>
    </w:p>
  </w:endnote>
  <w:endnote w:type="continuationSeparator" w:id="1">
    <w:p w:rsidR="000C781E" w:rsidRDefault="000C781E" w:rsidP="00A53B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81E" w:rsidRDefault="000C781E" w:rsidP="00A53B27">
      <w:r>
        <w:separator/>
      </w:r>
    </w:p>
  </w:footnote>
  <w:footnote w:type="continuationSeparator" w:id="1">
    <w:p w:rsidR="000C781E" w:rsidRDefault="000C781E" w:rsidP="00A53B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3B27"/>
    <w:rsid w:val="000C781E"/>
    <w:rsid w:val="00274CE8"/>
    <w:rsid w:val="003C10A4"/>
    <w:rsid w:val="0040382B"/>
    <w:rsid w:val="004257D2"/>
    <w:rsid w:val="005B384F"/>
    <w:rsid w:val="00990F15"/>
    <w:rsid w:val="0099392A"/>
    <w:rsid w:val="00A53B27"/>
    <w:rsid w:val="00A879CA"/>
    <w:rsid w:val="00D37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B2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3B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3B27"/>
    <w:rPr>
      <w:sz w:val="18"/>
      <w:szCs w:val="18"/>
    </w:rPr>
  </w:style>
  <w:style w:type="paragraph" w:styleId="a4">
    <w:name w:val="footer"/>
    <w:basedOn w:val="a"/>
    <w:link w:val="Char0"/>
    <w:uiPriority w:val="99"/>
    <w:semiHidden/>
    <w:unhideWhenUsed/>
    <w:rsid w:val="00A53B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3B27"/>
    <w:rPr>
      <w:sz w:val="18"/>
      <w:szCs w:val="18"/>
    </w:rPr>
  </w:style>
  <w:style w:type="table" w:styleId="a5">
    <w:name w:val="Table Grid"/>
    <w:basedOn w:val="a1"/>
    <w:uiPriority w:val="39"/>
    <w:rsid w:val="00A53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朱燕（大）</dc:creator>
  <cp:keywords/>
  <dc:description/>
  <cp:lastModifiedBy>朱燕（大）</cp:lastModifiedBy>
  <cp:revision>5</cp:revision>
  <dcterms:created xsi:type="dcterms:W3CDTF">2020-05-13T06:40:00Z</dcterms:created>
  <dcterms:modified xsi:type="dcterms:W3CDTF">2020-05-14T03:33:00Z</dcterms:modified>
</cp:coreProperties>
</file>