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DA2F5E" w:rsidRDefault="005020E8">
      <w:pPr>
        <w:pStyle w:val="a6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四川省妇幼保健院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四川省妇女儿童医院</w:t>
      </w:r>
    </w:p>
    <w:p w:rsidR="00DA2F5E" w:rsidRDefault="005020E8">
      <w:pPr>
        <w:pStyle w:val="a6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办公场地租赁项目采购招标要求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、满足至少</w:t>
      </w:r>
      <w:r>
        <w:rPr>
          <w:rFonts w:ascii="仿宋_GB2312" w:eastAsia="仿宋_GB2312" w:hAnsi="仿宋_GB2312" w:cs="仿宋_GB2312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人办公需求。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公里范围内（</w:t>
      </w:r>
      <w:r>
        <w:rPr>
          <w:rFonts w:ascii="仿宋_GB2312" w:eastAsia="仿宋_GB2312" w:hAnsi="仿宋_GB2312" w:cs="仿宋_GB2312" w:hint="eastAsia"/>
          <w:sz w:val="32"/>
          <w:szCs w:val="32"/>
        </w:rPr>
        <w:t>本部位于沙堰西二街</w:t>
      </w:r>
      <w:r>
        <w:rPr>
          <w:rFonts w:ascii="仿宋_GB2312" w:eastAsia="仿宋_GB2312" w:hAnsi="仿宋_GB2312" w:cs="仿宋_GB2312" w:hint="eastAsia"/>
          <w:sz w:val="32"/>
          <w:szCs w:val="32"/>
        </w:rPr>
        <w:t>290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、场地通电、通水、能上网，并且有卫生间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，交通便利、停车等有保障。</w:t>
      </w:r>
    </w:p>
    <w:p w:rsidR="00DA2F5E" w:rsidRDefault="00DA2F5E">
      <w:pPr>
        <w:widowControl/>
        <w:spacing w:after="100" w:line="300" w:lineRule="exact"/>
        <w:rPr>
          <w:rFonts w:ascii="黑体" w:eastAsia="黑体" w:hAnsi="黑体" w:cs="黑体"/>
          <w:color w:val="000000"/>
          <w:sz w:val="24"/>
        </w:rPr>
      </w:pP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：采购文件书装订顺序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、封面（公司、项目、联系人、联系方式）。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、目录。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、品目及报价表（格式见附件）。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、规格型号、配置及偏离表（格式见附件）。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、企业营业执照、组织机构代码证、税务登记证或三证合一（复印件）。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、法定代表人授权书（原件，格式见附件）暨经办人授权书，法定代表人、经办人身份证（复印件）。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、产权证明文件（例如房权证等）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、售后服务承诺书，包括质量保证范围，售后服务体系等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、封底。</w:t>
      </w:r>
    </w:p>
    <w:p w:rsidR="00DA2F5E" w:rsidRDefault="005020E8">
      <w:pPr>
        <w:pStyle w:val="a6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务必按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以上顺序装订资料，如有非中文资料，请同时提供中文翻译件。</w:t>
      </w:r>
    </w:p>
    <w:p w:rsidR="00DA2F5E" w:rsidRDefault="00DA2F5E">
      <w:pPr>
        <w:pStyle w:val="a3"/>
        <w:rPr>
          <w:rFonts w:ascii="黑体" w:eastAsia="黑体" w:hAnsi="黑体" w:cs="黑体"/>
          <w:b/>
          <w:bCs/>
          <w:color w:val="333333"/>
          <w:kern w:val="0"/>
          <w:sz w:val="24"/>
        </w:rPr>
      </w:pPr>
    </w:p>
    <w:p w:rsidR="00DA2F5E" w:rsidRDefault="005020E8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lastRenderedPageBreak/>
        <w:t>附件</w:t>
      </w:r>
      <w:r>
        <w:rPr>
          <w:rFonts w:ascii="黑体" w:eastAsia="黑体" w:hAnsi="黑体" w:cs="黑体" w:hint="eastAsia"/>
          <w:b/>
          <w:bCs/>
          <w:sz w:val="24"/>
        </w:rPr>
        <w:t>3</w:t>
      </w:r>
      <w:r>
        <w:rPr>
          <w:rFonts w:ascii="黑体" w:eastAsia="黑体" w:hAnsi="黑体" w:cs="黑体" w:hint="eastAsia"/>
          <w:b/>
          <w:bCs/>
          <w:sz w:val="24"/>
        </w:rPr>
        <w:t>：</w:t>
      </w:r>
    </w:p>
    <w:p w:rsidR="00DA2F5E" w:rsidRDefault="005020E8">
      <w:pPr>
        <w:adjustRightInd w:val="0"/>
        <w:spacing w:line="400" w:lineRule="exact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报价一览表</w:t>
      </w:r>
    </w:p>
    <w:p w:rsidR="00DA2F5E" w:rsidRDefault="00DA2F5E">
      <w:pPr>
        <w:jc w:val="center"/>
        <w:rPr>
          <w:rFonts w:ascii="黑体" w:eastAsia="黑体" w:hAnsi="黑体" w:cs="黑体"/>
          <w:b/>
          <w:sz w:val="24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1787"/>
        <w:gridCol w:w="1461"/>
        <w:gridCol w:w="1566"/>
        <w:gridCol w:w="2794"/>
      </w:tblGrid>
      <w:tr w:rsidR="00DA2F5E">
        <w:trPr>
          <w:trHeight w:val="735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单价（元）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金额（元）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A2F5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房屋租金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DA2F5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物业管理费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A2F5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水费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A2F5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A2F5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A2F5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房屋面积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A2F5E">
        <w:trPr>
          <w:trHeight w:val="491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合计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A2F5E" w:rsidRDefault="005020E8">
      <w:pPr>
        <w:spacing w:line="400" w:lineRule="exact"/>
        <w:ind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注：</w:t>
      </w:r>
      <w:r>
        <w:rPr>
          <w:rFonts w:ascii="黑体" w:eastAsia="黑体" w:hAnsi="黑体" w:cs="黑体" w:hint="eastAsia"/>
          <w:sz w:val="24"/>
        </w:rPr>
        <w:t xml:space="preserve">1. </w:t>
      </w:r>
      <w:r>
        <w:rPr>
          <w:rFonts w:ascii="黑体" w:eastAsia="黑体" w:hAnsi="黑体" w:cs="黑体" w:hint="eastAsia"/>
          <w:sz w:val="24"/>
        </w:rPr>
        <w:t>报价应是最终用户验收合格后的总价，包括设备运输、保险、代理、安装调试、培训、税费、系统集成费用和采购文件规定的其它费用。</w:t>
      </w:r>
      <w:r>
        <w:rPr>
          <w:rFonts w:ascii="黑体" w:eastAsia="黑体" w:hAnsi="黑体" w:cs="黑体" w:hint="eastAsia"/>
          <w:sz w:val="24"/>
        </w:rPr>
        <w:t xml:space="preserve"> </w:t>
      </w:r>
    </w:p>
    <w:p w:rsidR="00DA2F5E" w:rsidRDefault="005020E8">
      <w:pPr>
        <w:spacing w:line="40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2.</w:t>
      </w:r>
      <w:r>
        <w:rPr>
          <w:rFonts w:ascii="黑体" w:eastAsia="黑体" w:hAnsi="黑体" w:cs="黑体" w:hint="eastAsia"/>
          <w:sz w:val="24"/>
        </w:rPr>
        <w:t>其它服务：请供应商根据内容或公司提供的服务内容分项进行填写，并说明各项服务的名称、服务内容及价格。</w:t>
      </w:r>
    </w:p>
    <w:p w:rsidR="00DA2F5E" w:rsidRDefault="005020E8">
      <w:pPr>
        <w:spacing w:line="40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3.</w:t>
      </w:r>
      <w:r>
        <w:rPr>
          <w:rFonts w:ascii="黑体" w:eastAsia="黑体" w:hAnsi="黑体" w:cs="黑体" w:hint="eastAsia"/>
          <w:sz w:val="24"/>
        </w:rPr>
        <w:t>“品目及报价表”为多页的，每页均需由法定代表人或授权代表签字并盖投标人印章。</w:t>
      </w:r>
    </w:p>
    <w:p w:rsidR="00DA2F5E" w:rsidRDefault="005020E8">
      <w:pPr>
        <w:spacing w:line="400" w:lineRule="exact"/>
        <w:ind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4.</w:t>
      </w:r>
      <w:r>
        <w:rPr>
          <w:rFonts w:ascii="黑体" w:eastAsia="黑体" w:hAnsi="黑体" w:cs="黑体" w:hint="eastAsia"/>
          <w:sz w:val="24"/>
        </w:rPr>
        <w:t>“品目及报价表”需单独密封。</w:t>
      </w:r>
    </w:p>
    <w:p w:rsidR="00DA2F5E" w:rsidRDefault="005020E8">
      <w:pPr>
        <w:adjustRightInd w:val="0"/>
        <w:spacing w:line="40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</w:t>
      </w:r>
      <w:r>
        <w:rPr>
          <w:rFonts w:ascii="黑体" w:eastAsia="黑体" w:hAnsi="黑体" w:cs="黑体" w:hint="eastAsia"/>
          <w:sz w:val="24"/>
        </w:rPr>
        <w:t>供应商名称（盖章）：</w:t>
      </w:r>
      <w:r>
        <w:rPr>
          <w:rFonts w:ascii="黑体" w:eastAsia="黑体" w:hAnsi="黑体" w:cs="黑体" w:hint="eastAsia"/>
          <w:sz w:val="24"/>
        </w:rPr>
        <w:t xml:space="preserve">        </w:t>
      </w:r>
    </w:p>
    <w:p w:rsidR="00DA2F5E" w:rsidRDefault="005020E8">
      <w:pPr>
        <w:adjustRightInd w:val="0"/>
        <w:spacing w:line="40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</w:t>
      </w:r>
      <w:r>
        <w:rPr>
          <w:rFonts w:ascii="黑体" w:eastAsia="黑体" w:hAnsi="黑体" w:cs="黑体" w:hint="eastAsia"/>
          <w:sz w:val="24"/>
        </w:rPr>
        <w:t>法定代表人或授权代表（签字）：</w:t>
      </w:r>
      <w:r>
        <w:rPr>
          <w:rFonts w:ascii="黑体" w:eastAsia="黑体" w:hAnsi="黑体" w:cs="黑体" w:hint="eastAsia"/>
          <w:sz w:val="24"/>
        </w:rPr>
        <w:t xml:space="preserve">                   </w:t>
      </w:r>
      <w:r>
        <w:rPr>
          <w:rFonts w:ascii="黑体" w:eastAsia="黑体" w:hAnsi="黑体" w:cs="黑体" w:hint="eastAsia"/>
          <w:bCs/>
          <w:sz w:val="24"/>
        </w:rPr>
        <w:t>联系方式：</w:t>
      </w:r>
    </w:p>
    <w:p w:rsidR="00DA2F5E" w:rsidRDefault="005020E8">
      <w:pPr>
        <w:spacing w:line="400" w:lineRule="exact"/>
        <w:ind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日期：</w:t>
      </w:r>
    </w:p>
    <w:p w:rsidR="00DA2F5E" w:rsidRDefault="00DA2F5E" w:rsidP="005020E8">
      <w:pPr>
        <w:pStyle w:val="a4"/>
        <w:ind w:firstLine="240"/>
        <w:rPr>
          <w:rFonts w:ascii="黑体" w:eastAsia="黑体" w:hAnsi="黑体" w:cs="黑体"/>
        </w:rPr>
      </w:pPr>
    </w:p>
    <w:p w:rsidR="00DA2F5E" w:rsidRDefault="005020E8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规格型号、配置及偏离表</w:t>
      </w:r>
    </w:p>
    <w:p w:rsidR="00DA2F5E" w:rsidRDefault="00DA2F5E">
      <w:pPr>
        <w:spacing w:line="360" w:lineRule="auto"/>
        <w:jc w:val="center"/>
        <w:rPr>
          <w:rFonts w:ascii="黑体" w:eastAsia="黑体" w:hAnsi="黑体" w:cs="黑体"/>
          <w:bCs/>
          <w:sz w:val="24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9"/>
        <w:gridCol w:w="2795"/>
        <w:gridCol w:w="2795"/>
        <w:gridCol w:w="3514"/>
      </w:tblGrid>
      <w:tr w:rsidR="00DA2F5E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5E" w:rsidRDefault="005020E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偏离及其影响</w:t>
            </w:r>
          </w:p>
        </w:tc>
      </w:tr>
      <w:tr w:rsidR="00DA2F5E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A2F5E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E" w:rsidRDefault="00DA2F5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sz w:val="24"/>
        </w:rPr>
        <w:t>注意：</w:t>
      </w: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 w:hint="eastAsia"/>
          <w:sz w:val="24"/>
        </w:rPr>
        <w:t>、此表要求投标文件与招标文件要求一一对应、逐一列出；</w:t>
      </w: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 w:hint="eastAsia"/>
          <w:sz w:val="24"/>
        </w:rPr>
        <w:t>．投标文件中与招标文件要求有负偏离的内容必须在此表中列出，否则视为无效投标。供应商必须据实填写，不得虚假响应，否则投标无效并按规定追究其相关责任。</w:t>
      </w:r>
    </w:p>
    <w:p w:rsidR="00DA2F5E" w:rsidRDefault="005020E8">
      <w:pPr>
        <w:adjustRightInd w:val="0"/>
        <w:spacing w:line="360" w:lineRule="auto"/>
        <w:ind w:firstLineChars="175" w:firstLine="420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lastRenderedPageBreak/>
        <w:t>法定代表人或授权代表签字：</w:t>
      </w:r>
    </w:p>
    <w:p w:rsidR="00DA2F5E" w:rsidRDefault="005020E8">
      <w:pPr>
        <w:spacing w:line="360" w:lineRule="auto"/>
        <w:ind w:firstLineChars="150" w:firstLine="360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日期</w:t>
      </w:r>
      <w:r>
        <w:rPr>
          <w:rFonts w:ascii="黑体" w:eastAsia="黑体" w:hAnsi="黑体" w:cs="黑体" w:hint="eastAsia"/>
          <w:bCs/>
          <w:sz w:val="24"/>
        </w:rPr>
        <w:t>:</w:t>
      </w:r>
    </w:p>
    <w:p w:rsidR="00DA2F5E" w:rsidRDefault="00DA2F5E">
      <w:pPr>
        <w:pStyle w:val="a3"/>
        <w:rPr>
          <w:rFonts w:ascii="黑体" w:eastAsia="黑体" w:hAnsi="黑体" w:cs="黑体"/>
          <w:bCs/>
          <w:sz w:val="24"/>
        </w:rPr>
      </w:pPr>
    </w:p>
    <w:p w:rsidR="00DA2F5E" w:rsidRDefault="00DA2F5E">
      <w:pPr>
        <w:jc w:val="center"/>
        <w:rPr>
          <w:rFonts w:ascii="黑体" w:eastAsia="黑体" w:hAnsi="黑体" w:cs="黑体"/>
          <w:sz w:val="24"/>
        </w:rPr>
      </w:pPr>
    </w:p>
    <w:p w:rsidR="00DA2F5E" w:rsidRDefault="005020E8">
      <w:pPr>
        <w:pStyle w:val="2"/>
        <w:tabs>
          <w:tab w:val="left" w:pos="540"/>
        </w:tabs>
        <w:ind w:left="720" w:hanging="720"/>
        <w:rPr>
          <w:rFonts w:ascii="黑体" w:eastAsia="黑体" w:hAnsi="黑体" w:cs="黑体"/>
          <w:b w:val="0"/>
          <w:sz w:val="24"/>
          <w:szCs w:val="24"/>
          <w:lang w:val="zh-CN"/>
        </w:rPr>
      </w:pPr>
      <w:bookmarkStart w:id="0" w:name="_Toc237343703"/>
      <w:bookmarkStart w:id="1" w:name="_Toc95295163"/>
      <w:bookmarkStart w:id="2" w:name="_Toc174767233"/>
      <w:r>
        <w:rPr>
          <w:rFonts w:ascii="黑体" w:eastAsia="黑体" w:hAnsi="黑体" w:cs="黑体" w:hint="eastAsia"/>
          <w:b w:val="0"/>
          <w:sz w:val="24"/>
          <w:szCs w:val="24"/>
          <w:lang w:val="zh-CN"/>
        </w:rPr>
        <w:t>法定代表人身份授权书</w:t>
      </w:r>
    </w:p>
    <w:p w:rsidR="00DA2F5E" w:rsidRDefault="005020E8">
      <w:pPr>
        <w:tabs>
          <w:tab w:val="left" w:pos="6300"/>
        </w:tabs>
        <w:spacing w:line="360" w:lineRule="auto"/>
        <w:rPr>
          <w:rFonts w:ascii="黑体" w:eastAsia="黑体" w:hAnsi="黑体" w:cs="黑体"/>
          <w:sz w:val="24"/>
          <w:lang w:val="zh-CN"/>
        </w:rPr>
      </w:pPr>
      <w:r>
        <w:rPr>
          <w:rFonts w:ascii="黑体" w:eastAsia="黑体" w:hAnsi="黑体" w:cs="黑体" w:hint="eastAsia"/>
          <w:sz w:val="24"/>
          <w:lang w:val="zh-CN"/>
        </w:rPr>
        <w:t>（采购单位名称）：</w:t>
      </w:r>
    </w:p>
    <w:p w:rsidR="00DA2F5E" w:rsidRDefault="005020E8">
      <w:pPr>
        <w:tabs>
          <w:tab w:val="left" w:pos="720"/>
          <w:tab w:val="left" w:pos="6300"/>
        </w:tabs>
        <w:spacing w:line="360" w:lineRule="auto"/>
        <w:ind w:firstLine="573"/>
        <w:rPr>
          <w:rFonts w:ascii="黑体" w:eastAsia="黑体" w:hAnsi="黑体" w:cs="黑体"/>
          <w:sz w:val="24"/>
          <w:u w:val="single"/>
          <w:lang w:val="zh-CN"/>
        </w:rPr>
      </w:pPr>
      <w:r>
        <w:rPr>
          <w:rFonts w:ascii="黑体" w:eastAsia="黑体" w:hAnsi="黑体" w:cs="黑体" w:hint="eastAsia"/>
          <w:sz w:val="24"/>
          <w:lang w:val="zh-CN"/>
        </w:rPr>
        <w:t xml:space="preserve">   </w:t>
      </w:r>
      <w:r>
        <w:rPr>
          <w:rFonts w:ascii="黑体" w:eastAsia="黑体" w:hAnsi="黑体" w:cs="黑体" w:hint="eastAsia"/>
          <w:sz w:val="24"/>
          <w:lang w:val="zh-CN"/>
        </w:rPr>
        <w:t>本授权声明：（投标人名称）</w:t>
      </w:r>
    </w:p>
    <w:p w:rsidR="00DA2F5E" w:rsidRDefault="005020E8">
      <w:pPr>
        <w:tabs>
          <w:tab w:val="left" w:pos="720"/>
          <w:tab w:val="left" w:pos="6300"/>
        </w:tabs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  <w:lang w:val="zh-CN"/>
        </w:rPr>
        <w:t>（法定代表人姓名、职务）授权（被授权人姓名、职务）为我方</w:t>
      </w:r>
      <w:r>
        <w:rPr>
          <w:rFonts w:ascii="黑体" w:eastAsia="黑体" w:hAnsi="黑体" w:cs="黑体" w:hint="eastAsia"/>
          <w:sz w:val="24"/>
          <w:u w:val="single"/>
          <w:lang w:val="zh-CN"/>
        </w:rPr>
        <w:t xml:space="preserve"> </w:t>
      </w:r>
      <w:r>
        <w:rPr>
          <w:rFonts w:ascii="黑体" w:eastAsia="黑体" w:hAnsi="黑体" w:cs="黑体" w:hint="eastAsia"/>
          <w:sz w:val="24"/>
          <w:u w:val="single"/>
          <w:lang w:val="zh-CN"/>
        </w:rPr>
        <w:t>“</w:t>
      </w:r>
      <w:r>
        <w:rPr>
          <w:rFonts w:ascii="黑体" w:eastAsia="黑体" w:hAnsi="黑体" w:cs="黑体" w:hint="eastAsia"/>
          <w:sz w:val="24"/>
          <w:u w:val="single"/>
          <w:lang w:val="zh-CN"/>
        </w:rPr>
        <w:t xml:space="preserve">                                          </w:t>
      </w:r>
      <w:r>
        <w:rPr>
          <w:rFonts w:ascii="黑体" w:eastAsia="黑体" w:hAnsi="黑体" w:cs="黑体" w:hint="eastAsia"/>
          <w:sz w:val="24"/>
          <w:u w:val="single"/>
          <w:lang w:val="zh-CN"/>
        </w:rPr>
        <w:t>”</w:t>
      </w:r>
      <w:r>
        <w:rPr>
          <w:rFonts w:ascii="黑体" w:eastAsia="黑体" w:hAnsi="黑体" w:cs="黑体"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DA2F5E" w:rsidRDefault="005020E8">
      <w:pPr>
        <w:tabs>
          <w:tab w:val="left" w:pos="6300"/>
        </w:tabs>
        <w:spacing w:line="360" w:lineRule="auto"/>
        <w:ind w:firstLine="573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特此声明。</w:t>
      </w:r>
    </w:p>
    <w:p w:rsidR="00DA2F5E" w:rsidRDefault="005020E8">
      <w:pPr>
        <w:tabs>
          <w:tab w:val="left" w:pos="6300"/>
        </w:tabs>
        <w:spacing w:line="360" w:lineRule="auto"/>
        <w:ind w:firstLine="573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法定代表人签字：</w:t>
      </w:r>
    </w:p>
    <w:p w:rsidR="00DA2F5E" w:rsidRDefault="005020E8">
      <w:pPr>
        <w:tabs>
          <w:tab w:val="left" w:pos="6300"/>
        </w:tabs>
        <w:spacing w:line="360" w:lineRule="auto"/>
        <w:ind w:firstLine="573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授权代表签字：</w:t>
      </w:r>
    </w:p>
    <w:p w:rsidR="00DA2F5E" w:rsidRDefault="005020E8">
      <w:pPr>
        <w:spacing w:line="360" w:lineRule="auto"/>
        <w:ind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投标人名称：</w:t>
      </w:r>
      <w:r>
        <w:rPr>
          <w:rFonts w:ascii="黑体" w:eastAsia="黑体" w:hAnsi="黑体" w:cs="黑体" w:hint="eastAsia"/>
          <w:sz w:val="24"/>
        </w:rPr>
        <w:tab/>
      </w:r>
      <w:r>
        <w:rPr>
          <w:rFonts w:ascii="黑体" w:eastAsia="黑体" w:hAnsi="黑体" w:cs="黑体" w:hint="eastAsia"/>
          <w:sz w:val="24"/>
        </w:rPr>
        <w:tab/>
      </w:r>
      <w:r>
        <w:rPr>
          <w:rFonts w:ascii="黑体" w:eastAsia="黑体" w:hAnsi="黑体" w:cs="黑体" w:hint="eastAsia"/>
          <w:sz w:val="24"/>
        </w:rPr>
        <w:tab/>
      </w:r>
      <w:r>
        <w:rPr>
          <w:rFonts w:ascii="黑体" w:eastAsia="黑体" w:hAnsi="黑体" w:cs="黑体" w:hint="eastAsia"/>
          <w:sz w:val="24"/>
        </w:rPr>
        <w:tab/>
      </w:r>
      <w:r>
        <w:rPr>
          <w:rFonts w:ascii="黑体" w:eastAsia="黑体" w:hAnsi="黑体" w:cs="黑体" w:hint="eastAsia"/>
          <w:sz w:val="24"/>
        </w:rPr>
        <w:tab/>
        <w:t xml:space="preserve">      </w:t>
      </w:r>
      <w:r>
        <w:rPr>
          <w:rFonts w:ascii="黑体" w:eastAsia="黑体" w:hAnsi="黑体" w:cs="黑体" w:hint="eastAsia"/>
          <w:sz w:val="24"/>
        </w:rPr>
        <w:t>（加盖公章）</w:t>
      </w:r>
    </w:p>
    <w:p w:rsidR="00DA2F5E" w:rsidRDefault="005020E8">
      <w:pPr>
        <w:spacing w:line="360" w:lineRule="auto"/>
        <w:ind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日期：</w:t>
      </w:r>
    </w:p>
    <w:p w:rsidR="00DA2F5E" w:rsidRDefault="005020E8"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 w:rsidR="00DA2F5E" w:rsidRDefault="00DA2F5E">
      <w:pPr>
        <w:tabs>
          <w:tab w:val="left" w:pos="480"/>
          <w:tab w:val="left" w:pos="6300"/>
        </w:tabs>
        <w:spacing w:line="360" w:lineRule="auto"/>
        <w:ind w:left="480"/>
        <w:rPr>
          <w:rFonts w:ascii="黑体" w:eastAsia="黑体" w:hAnsi="黑体" w:cs="黑体"/>
          <w:sz w:val="24"/>
        </w:rPr>
      </w:pPr>
    </w:p>
    <w:p w:rsidR="00DA2F5E" w:rsidRDefault="00DA2F5E">
      <w:pPr>
        <w:tabs>
          <w:tab w:val="left" w:pos="6645"/>
        </w:tabs>
        <w:spacing w:line="360" w:lineRule="auto"/>
        <w:rPr>
          <w:rFonts w:ascii="黑体" w:eastAsia="黑体" w:hAnsi="黑体" w:cs="黑体"/>
          <w:b/>
          <w:bCs/>
          <w:sz w:val="24"/>
        </w:rPr>
      </w:pPr>
    </w:p>
    <w:p w:rsidR="00DA2F5E" w:rsidRDefault="00DA2F5E">
      <w:pPr>
        <w:tabs>
          <w:tab w:val="left" w:pos="6645"/>
        </w:tabs>
        <w:spacing w:line="360" w:lineRule="auto"/>
        <w:rPr>
          <w:rFonts w:ascii="黑体" w:eastAsia="黑体" w:hAnsi="黑体" w:cs="黑体"/>
          <w:b/>
          <w:bCs/>
          <w:sz w:val="24"/>
        </w:rPr>
      </w:pPr>
    </w:p>
    <w:p w:rsidR="00DA2F5E" w:rsidRDefault="005020E8">
      <w:pPr>
        <w:tabs>
          <w:tab w:val="left" w:pos="6645"/>
        </w:tabs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附件</w:t>
      </w:r>
      <w:r>
        <w:rPr>
          <w:rFonts w:ascii="黑体" w:eastAsia="黑体" w:hAnsi="黑体" w:cs="黑体" w:hint="eastAsia"/>
          <w:b/>
          <w:bCs/>
          <w:sz w:val="24"/>
        </w:rPr>
        <w:t>4</w:t>
      </w:r>
      <w:r>
        <w:rPr>
          <w:rFonts w:ascii="黑体" w:eastAsia="黑体" w:hAnsi="黑体" w:cs="黑体" w:hint="eastAsia"/>
          <w:b/>
          <w:bCs/>
          <w:sz w:val="24"/>
        </w:rPr>
        <w:t>：</w:t>
      </w:r>
    </w:p>
    <w:p w:rsidR="00DA2F5E" w:rsidRDefault="005020E8">
      <w:pPr>
        <w:tabs>
          <w:tab w:val="left" w:pos="6645"/>
        </w:tabs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反商业贿赂承诺书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为维护卫生行业的整体形象，保证药品、医疗器械、仪器设备、物资、基建工程招投标工作以及药品、试剂销售等工作的合法开</w:t>
      </w:r>
      <w:r>
        <w:rPr>
          <w:rFonts w:ascii="黑体" w:eastAsia="黑体" w:hAnsi="黑体" w:cs="黑体" w:hint="eastAsia"/>
          <w:sz w:val="24"/>
        </w:rPr>
        <w:t>展，维护贵院医疗、管理工作的正常秩序，保障广大患者的健康和利益，本厂家、商家、公司特郑重承诺如下：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二、本厂家、商家、公司保证在药品、医疗器械、设备、物资、基建工程竞标工作及药品、试剂销售等工作中承诺做到：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 w:hint="eastAsia"/>
          <w:sz w:val="24"/>
        </w:rPr>
        <w:t>、</w:t>
      </w:r>
      <w:proofErr w:type="gramStart"/>
      <w:r>
        <w:rPr>
          <w:rFonts w:ascii="黑体" w:eastAsia="黑体" w:hAnsi="黑体" w:cs="黑体" w:hint="eastAsia"/>
          <w:sz w:val="24"/>
        </w:rPr>
        <w:t>不</w:t>
      </w:r>
      <w:proofErr w:type="gramEnd"/>
      <w:r>
        <w:rPr>
          <w:rFonts w:ascii="黑体" w:eastAsia="黑体" w:hAnsi="黑体" w:cs="黑体" w:hint="eastAsia"/>
          <w:sz w:val="24"/>
        </w:rPr>
        <w:t>与其他投标人相互串通投标报价，损害贵院的合法权益；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 w:hint="eastAsia"/>
          <w:sz w:val="24"/>
        </w:rPr>
        <w:t>、不与招标人串通投标，损害国家利益、社会公共利益或他人的合法权益；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3</w:t>
      </w:r>
      <w:r>
        <w:rPr>
          <w:rFonts w:ascii="黑体" w:eastAsia="黑体" w:hAnsi="黑体" w:cs="黑体" w:hint="eastAsia"/>
          <w:sz w:val="24"/>
        </w:rPr>
        <w:t>、不以向招标人或者评标委员会成员行贿的手段谋取中标；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4</w:t>
      </w:r>
      <w:r>
        <w:rPr>
          <w:rFonts w:ascii="黑体" w:eastAsia="黑体" w:hAnsi="黑体" w:cs="黑体" w:hint="eastAsia"/>
          <w:sz w:val="24"/>
        </w:rPr>
        <w:t>、竞标报价不违反相关法律的规定，也不以他人名义投标或者以其他方式弄虚作假，骗取中标；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 w:hint="eastAsia"/>
          <w:sz w:val="24"/>
        </w:rPr>
        <w:t>、保证不以其他任何方式扰乱贵院的招标工作；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6</w:t>
      </w:r>
      <w:r>
        <w:rPr>
          <w:rFonts w:ascii="黑体" w:eastAsia="黑体" w:hAnsi="黑体" w:cs="黑体" w:hint="eastAsia"/>
          <w:sz w:val="24"/>
        </w:rPr>
        <w:t>、保证不在药品销售、医疗器械、设备、物资、基建工程竞标中采取账外暗中给予回扣的手段腐蚀、贿赂医护、药剂人员、干部等其他相关人员；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7</w:t>
      </w:r>
      <w:r>
        <w:rPr>
          <w:rFonts w:ascii="黑体" w:eastAsia="黑体" w:hAnsi="黑体" w:cs="黑体" w:hint="eastAsia"/>
          <w:sz w:val="24"/>
        </w:rPr>
        <w:t>、保证不以任何名义包括以宣传费、临床促销费、开单费、处方费、广告费、免费度假、考察旅游、房屋装修等任何名义给予贵院采购</w:t>
      </w:r>
      <w:r>
        <w:rPr>
          <w:rFonts w:ascii="黑体" w:eastAsia="黑体" w:hAnsi="黑体" w:cs="黑体" w:hint="eastAsia"/>
          <w:sz w:val="24"/>
        </w:rPr>
        <w:t>人员、药剂人员、医护人员、干部等有关人员以财物或者其他利益；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8</w:t>
      </w:r>
      <w:r>
        <w:rPr>
          <w:rFonts w:ascii="黑体" w:eastAsia="黑体" w:hAnsi="黑体" w:cs="黑体" w:hint="eastAsia"/>
          <w:sz w:val="24"/>
        </w:rPr>
        <w:t>、保证不让贵院临床科室、药剂部门以及有关人员登记、统计医生处方或为此提供方便，干扰贵院的正常工作秩序；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9</w:t>
      </w:r>
      <w:r>
        <w:rPr>
          <w:rFonts w:ascii="黑体" w:eastAsia="黑体" w:hAnsi="黑体" w:cs="黑体" w:hint="eastAsia"/>
          <w:sz w:val="24"/>
        </w:rPr>
        <w:t>、保证不以其他任何不正当竞争手段推销药品、医疗器械、设备、物资。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本厂家、商家、公司保证竭力维护贵院的声誉，不做任何有损贵院形象的事情。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</w:t>
      </w:r>
      <w:r>
        <w:rPr>
          <w:rFonts w:ascii="黑体" w:eastAsia="黑体" w:hAnsi="黑体" w:cs="黑体" w:hint="eastAsia"/>
          <w:sz w:val="24"/>
        </w:rPr>
        <w:t>扣手段腐蚀、贿赂采购、药剂、医护、干部等相关人员。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 w:hint="eastAsia"/>
          <w:sz w:val="24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 w:hint="eastAsia"/>
          <w:sz w:val="24"/>
        </w:rPr>
        <w:t>、对本厂家、商家、公司相关工作人员</w:t>
      </w:r>
      <w:proofErr w:type="gramStart"/>
      <w:r>
        <w:rPr>
          <w:rFonts w:ascii="黑体" w:eastAsia="黑体" w:hAnsi="黑体" w:cs="黑体" w:hint="eastAsia"/>
          <w:sz w:val="24"/>
        </w:rPr>
        <w:t>作出</w:t>
      </w:r>
      <w:proofErr w:type="gramEnd"/>
      <w:r>
        <w:rPr>
          <w:rFonts w:ascii="黑体" w:eastAsia="黑体" w:hAnsi="黑体" w:cs="黑体" w:hint="eastAsia"/>
          <w:sz w:val="24"/>
        </w:rPr>
        <w:t>严肃处理；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3</w:t>
      </w:r>
      <w:r>
        <w:rPr>
          <w:rFonts w:ascii="黑体" w:eastAsia="黑体" w:hAnsi="黑体" w:cs="黑体" w:hint="eastAsia"/>
          <w:sz w:val="24"/>
        </w:rPr>
        <w:t>、对由于本厂家、商家、公司或本厂家、商家、公司工作人员的上述行为给贵院造成经济或名誉损失的，由本</w:t>
      </w:r>
      <w:r>
        <w:rPr>
          <w:rFonts w:ascii="黑体" w:eastAsia="黑体" w:hAnsi="黑体" w:cs="黑体" w:hint="eastAsia"/>
          <w:sz w:val="24"/>
        </w:rPr>
        <w:t>厂家、商家、公司负责，并愿意承担全部民事赔偿责任。</w:t>
      </w: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采购物资名称：</w:t>
      </w:r>
      <w:r>
        <w:rPr>
          <w:rFonts w:ascii="黑体" w:eastAsia="黑体" w:hAnsi="黑体" w:cs="黑体" w:hint="eastAsia"/>
          <w:sz w:val="24"/>
        </w:rPr>
        <w:t xml:space="preserve">                                   </w:t>
      </w:r>
    </w:p>
    <w:p w:rsidR="00DA2F5E" w:rsidRDefault="00DA2F5E">
      <w:pPr>
        <w:spacing w:line="360" w:lineRule="auto"/>
        <w:rPr>
          <w:rFonts w:ascii="黑体" w:eastAsia="黑体" w:hAnsi="黑体" w:cs="黑体"/>
          <w:sz w:val="24"/>
        </w:rPr>
      </w:pPr>
    </w:p>
    <w:p w:rsidR="00DA2F5E" w:rsidRDefault="005020E8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本《承诺书》一式二份（一份由承诺人自存；一份随</w:t>
      </w:r>
      <w:proofErr w:type="gramStart"/>
      <w:r>
        <w:rPr>
          <w:rFonts w:ascii="黑体" w:eastAsia="黑体" w:hAnsi="黑体" w:cs="黑体" w:hint="eastAsia"/>
          <w:sz w:val="24"/>
        </w:rPr>
        <w:t>竞价书</w:t>
      </w:r>
      <w:proofErr w:type="gramEnd"/>
      <w:r>
        <w:rPr>
          <w:rFonts w:ascii="黑体" w:eastAsia="黑体" w:hAnsi="黑体" w:cs="黑体" w:hint="eastAsia"/>
          <w:sz w:val="24"/>
        </w:rPr>
        <w:t>传递）</w:t>
      </w:r>
    </w:p>
    <w:p w:rsidR="00DA2F5E" w:rsidRDefault="00DA2F5E">
      <w:pPr>
        <w:pStyle w:val="a3"/>
        <w:rPr>
          <w:rFonts w:ascii="黑体" w:eastAsia="黑体" w:hAnsi="黑体" w:cs="黑体"/>
          <w:sz w:val="24"/>
        </w:rPr>
      </w:pPr>
    </w:p>
    <w:p w:rsidR="00DA2F5E" w:rsidRDefault="005020E8" w:rsidP="005020E8">
      <w:pPr>
        <w:pStyle w:val="a4"/>
        <w:ind w:firstLine="2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承诺企业名称（公章）</w:t>
      </w:r>
      <w:r>
        <w:rPr>
          <w:rFonts w:ascii="黑体" w:eastAsia="黑体" w:hAnsi="黑体" w:cs="黑体" w:hint="eastAsia"/>
        </w:rPr>
        <w:t xml:space="preserve">                     </w:t>
      </w:r>
    </w:p>
    <w:p w:rsidR="00DA2F5E" w:rsidRDefault="005020E8" w:rsidP="005020E8">
      <w:pPr>
        <w:pStyle w:val="a4"/>
        <w:ind w:firstLine="240"/>
        <w:rPr>
          <w:rFonts w:ascii="黑体" w:eastAsia="黑体" w:hAnsi="黑体" w:cs="黑体"/>
          <w:b/>
          <w:bCs/>
          <w:color w:val="333333"/>
        </w:rPr>
      </w:pPr>
      <w:r>
        <w:rPr>
          <w:rFonts w:ascii="黑体" w:eastAsia="黑体" w:hAnsi="黑体" w:cs="黑体" w:hint="eastAsia"/>
        </w:rPr>
        <w:t>法人代表或委托代理人（承诺人）</w:t>
      </w:r>
    </w:p>
    <w:p w:rsidR="00DA2F5E" w:rsidRDefault="00DA2F5E">
      <w:pPr>
        <w:widowControl/>
        <w:spacing w:after="100" w:line="300" w:lineRule="exact"/>
        <w:rPr>
          <w:rFonts w:ascii="黑体" w:eastAsia="黑体" w:hAnsi="黑体" w:cs="黑体"/>
          <w:color w:val="000000"/>
          <w:sz w:val="24"/>
        </w:rPr>
      </w:pPr>
    </w:p>
    <w:sectPr w:rsidR="00DA2F5E" w:rsidSect="00DA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A10755"/>
    <w:rsid w:val="005020E8"/>
    <w:rsid w:val="00DA2F5E"/>
    <w:rsid w:val="03414657"/>
    <w:rsid w:val="07A10755"/>
    <w:rsid w:val="0937190B"/>
    <w:rsid w:val="12D16713"/>
    <w:rsid w:val="13D13567"/>
    <w:rsid w:val="147A72BD"/>
    <w:rsid w:val="1905285E"/>
    <w:rsid w:val="19D14431"/>
    <w:rsid w:val="1A010208"/>
    <w:rsid w:val="1AE5439B"/>
    <w:rsid w:val="1AF744CC"/>
    <w:rsid w:val="21384962"/>
    <w:rsid w:val="25DC2CD8"/>
    <w:rsid w:val="2A485F61"/>
    <w:rsid w:val="2B640DF4"/>
    <w:rsid w:val="32A134E2"/>
    <w:rsid w:val="3346231A"/>
    <w:rsid w:val="36C64889"/>
    <w:rsid w:val="3C424364"/>
    <w:rsid w:val="3FBF41FA"/>
    <w:rsid w:val="4088341B"/>
    <w:rsid w:val="414764BC"/>
    <w:rsid w:val="44C52B7D"/>
    <w:rsid w:val="48CC33BA"/>
    <w:rsid w:val="49212708"/>
    <w:rsid w:val="4E737260"/>
    <w:rsid w:val="4E8A68C9"/>
    <w:rsid w:val="5586368C"/>
    <w:rsid w:val="57F16DAD"/>
    <w:rsid w:val="5AD34582"/>
    <w:rsid w:val="5E043BE4"/>
    <w:rsid w:val="60685474"/>
    <w:rsid w:val="60CC61B1"/>
    <w:rsid w:val="61092470"/>
    <w:rsid w:val="67F32050"/>
    <w:rsid w:val="6AF3283B"/>
    <w:rsid w:val="6D07343D"/>
    <w:rsid w:val="6DA72088"/>
    <w:rsid w:val="74486B80"/>
    <w:rsid w:val="74AA7920"/>
    <w:rsid w:val="750072A7"/>
    <w:rsid w:val="77F96B33"/>
    <w:rsid w:val="792F0C18"/>
    <w:rsid w:val="7A847D9D"/>
    <w:rsid w:val="7B44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DA2F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A2F5E"/>
    <w:pPr>
      <w:keepNext/>
      <w:spacing w:before="240" w:after="60"/>
      <w:jc w:val="center"/>
      <w:outlineLvl w:val="1"/>
    </w:pPr>
    <w:rPr>
      <w:rFonts w:ascii="Arial" w:eastAsiaTheme="majorEastAsia" w:hAnsi="Arial"/>
      <w:b/>
      <w:sz w:val="30"/>
      <w:szCs w:val="22"/>
    </w:rPr>
  </w:style>
  <w:style w:type="paragraph" w:styleId="4">
    <w:name w:val="heading 4"/>
    <w:basedOn w:val="a"/>
    <w:next w:val="a"/>
    <w:uiPriority w:val="9"/>
    <w:qFormat/>
    <w:rsid w:val="00DA2F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DA2F5E"/>
    <w:pPr>
      <w:spacing w:after="120" w:line="259" w:lineRule="auto"/>
    </w:pPr>
    <w:rPr>
      <w:rFonts w:ascii="Calibri" w:eastAsia="宋体" w:hAnsi="Calibri"/>
    </w:rPr>
  </w:style>
  <w:style w:type="paragraph" w:styleId="a4">
    <w:name w:val="Body Text First Indent"/>
    <w:basedOn w:val="a3"/>
    <w:uiPriority w:val="99"/>
    <w:semiHidden/>
    <w:unhideWhenUsed/>
    <w:qFormat/>
    <w:rsid w:val="00DA2F5E"/>
    <w:pPr>
      <w:widowControl/>
      <w:spacing w:line="240" w:lineRule="auto"/>
      <w:ind w:firstLineChars="100" w:firstLine="420"/>
      <w:jc w:val="left"/>
    </w:pPr>
    <w:rPr>
      <w:rFonts w:ascii="等线" w:eastAsia="等线" w:hAnsi="等线"/>
      <w:kern w:val="0"/>
      <w:sz w:val="24"/>
    </w:rPr>
  </w:style>
  <w:style w:type="paragraph" w:styleId="a5">
    <w:name w:val="Normal (Web)"/>
    <w:basedOn w:val="a"/>
    <w:qFormat/>
    <w:rsid w:val="00DA2F5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表段落1"/>
    <w:basedOn w:val="a"/>
    <w:uiPriority w:val="34"/>
    <w:qFormat/>
    <w:rsid w:val="00DA2F5E"/>
    <w:pPr>
      <w:spacing w:line="360" w:lineRule="auto"/>
      <w:ind w:left="340" w:firstLineChars="200" w:firstLine="420"/>
    </w:pPr>
    <w:rPr>
      <w:rFonts w:ascii="Calibri" w:eastAsia="宋体" w:hAnsi="Calibri" w:cs="宋体"/>
      <w:szCs w:val="22"/>
    </w:rPr>
  </w:style>
  <w:style w:type="paragraph" w:styleId="a6">
    <w:name w:val="List Paragraph"/>
    <w:basedOn w:val="a"/>
    <w:uiPriority w:val="34"/>
    <w:qFormat/>
    <w:rsid w:val="00DA2F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尼可罗宾</dc:creator>
  <cp:lastModifiedBy>吴娟</cp:lastModifiedBy>
  <cp:revision>2</cp:revision>
  <cp:lastPrinted>2020-08-19T06:07:00Z</cp:lastPrinted>
  <dcterms:created xsi:type="dcterms:W3CDTF">2020-08-02T06:21:00Z</dcterms:created>
  <dcterms:modified xsi:type="dcterms:W3CDTF">2020-12-10T06:36:00Z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