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FDB" w:rsidRDefault="003A5609">
      <w:pPr>
        <w:spacing w:line="360" w:lineRule="auto"/>
        <w:rPr>
          <w:rFonts w:ascii="黑体" w:eastAsia="黑体" w:hAnsi="黑体" w:cs="黑体"/>
          <w:sz w:val="24"/>
        </w:rPr>
      </w:pPr>
      <w:r>
        <w:rPr>
          <w:rFonts w:ascii="黑体" w:eastAsia="黑体" w:hAnsi="黑体" w:cs="黑体" w:hint="eastAsia"/>
          <w:sz w:val="24"/>
        </w:rPr>
        <w:t>附件</w:t>
      </w:r>
      <w:r>
        <w:rPr>
          <w:rFonts w:ascii="黑体" w:eastAsia="黑体" w:hAnsi="黑体" w:cs="黑体" w:hint="eastAsia"/>
          <w:sz w:val="24"/>
        </w:rPr>
        <w:t>1</w:t>
      </w:r>
    </w:p>
    <w:p w:rsidR="00641FDB" w:rsidRDefault="003A5609">
      <w:pPr>
        <w:pStyle w:val="4"/>
        <w:jc w:val="center"/>
        <w:rPr>
          <w:rFonts w:ascii="黑体" w:eastAsia="黑体" w:hAnsi="黑体" w:cs="黑体"/>
          <w:sz w:val="32"/>
          <w:szCs w:val="32"/>
        </w:rPr>
      </w:pPr>
      <w:r>
        <w:rPr>
          <w:rFonts w:ascii="黑体" w:eastAsia="黑体" w:hAnsi="黑体" w:cs="黑体" w:hint="eastAsia"/>
          <w:sz w:val="32"/>
          <w:szCs w:val="32"/>
        </w:rPr>
        <w:t>四川省妇幼保健院</w:t>
      </w:r>
      <w:r>
        <w:rPr>
          <w:rFonts w:ascii="黑体" w:eastAsia="黑体" w:hAnsi="黑体" w:cs="黑体" w:hint="eastAsia"/>
          <w:sz w:val="32"/>
          <w:szCs w:val="32"/>
        </w:rPr>
        <w:t xml:space="preserve">      </w:t>
      </w:r>
      <w:r>
        <w:rPr>
          <w:rFonts w:ascii="黑体" w:eastAsia="黑体" w:hAnsi="黑体" w:cs="黑体" w:hint="eastAsia"/>
          <w:sz w:val="32"/>
          <w:szCs w:val="32"/>
        </w:rPr>
        <w:t>四川省妇女儿童医院</w:t>
      </w:r>
    </w:p>
    <w:p w:rsidR="00641FDB" w:rsidRDefault="003A5609">
      <w:pPr>
        <w:pStyle w:val="4"/>
        <w:jc w:val="center"/>
        <w:rPr>
          <w:rFonts w:ascii="黑体" w:eastAsia="黑体" w:hAnsi="黑体" w:cs="黑体"/>
          <w:sz w:val="32"/>
          <w:szCs w:val="32"/>
        </w:rPr>
      </w:pPr>
      <w:r>
        <w:rPr>
          <w:rFonts w:ascii="黑体" w:eastAsia="黑体" w:hAnsi="黑体" w:cs="黑体" w:hint="eastAsia"/>
          <w:sz w:val="32"/>
          <w:szCs w:val="32"/>
        </w:rPr>
        <w:t>麻醉手术</w:t>
      </w:r>
      <w:proofErr w:type="gramStart"/>
      <w:r>
        <w:rPr>
          <w:rFonts w:ascii="黑体" w:eastAsia="黑体" w:hAnsi="黑体" w:cs="黑体" w:hint="eastAsia"/>
          <w:sz w:val="32"/>
          <w:szCs w:val="32"/>
        </w:rPr>
        <w:t>中心麻精药品</w:t>
      </w:r>
      <w:proofErr w:type="gramEnd"/>
      <w:r>
        <w:rPr>
          <w:rFonts w:ascii="黑体" w:eastAsia="黑体" w:hAnsi="黑体" w:cs="黑体" w:hint="eastAsia"/>
          <w:sz w:val="32"/>
          <w:szCs w:val="32"/>
        </w:rPr>
        <w:t>监控系统采购项目招标要求</w:t>
      </w:r>
    </w:p>
    <w:p w:rsidR="00641FDB" w:rsidRDefault="003A5609">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一、项目概况</w:t>
      </w:r>
    </w:p>
    <w:p w:rsidR="00641FDB" w:rsidRDefault="003A5609">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w:t>
      </w:r>
      <w:r>
        <w:rPr>
          <w:rFonts w:ascii="仿宋_GB2312" w:eastAsia="仿宋_GB2312" w:hAnsi="仿宋_GB2312" w:cs="仿宋_GB2312" w:hint="eastAsia"/>
          <w:kern w:val="2"/>
          <w:sz w:val="28"/>
          <w:szCs w:val="28"/>
        </w:rPr>
        <w:t>项目名称：四川省妇幼保健院麻醉手术</w:t>
      </w:r>
      <w:proofErr w:type="gramStart"/>
      <w:r>
        <w:rPr>
          <w:rFonts w:ascii="仿宋_GB2312" w:eastAsia="仿宋_GB2312" w:hAnsi="仿宋_GB2312" w:cs="仿宋_GB2312" w:hint="eastAsia"/>
          <w:kern w:val="2"/>
          <w:sz w:val="28"/>
          <w:szCs w:val="28"/>
        </w:rPr>
        <w:t>中心麻精药品</w:t>
      </w:r>
      <w:proofErr w:type="gramEnd"/>
      <w:r>
        <w:rPr>
          <w:rFonts w:ascii="仿宋_GB2312" w:eastAsia="仿宋_GB2312" w:hAnsi="仿宋_GB2312" w:cs="仿宋_GB2312" w:hint="eastAsia"/>
          <w:kern w:val="2"/>
          <w:sz w:val="28"/>
          <w:szCs w:val="28"/>
        </w:rPr>
        <w:t>监控系统采购项目</w:t>
      </w:r>
    </w:p>
    <w:p w:rsidR="00641FDB" w:rsidRDefault="003A5609">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w:t>
      </w:r>
      <w:r>
        <w:rPr>
          <w:rFonts w:ascii="仿宋_GB2312" w:eastAsia="仿宋_GB2312" w:hAnsi="仿宋_GB2312" w:cs="仿宋_GB2312" w:hint="eastAsia"/>
          <w:kern w:val="2"/>
          <w:sz w:val="28"/>
          <w:szCs w:val="28"/>
        </w:rPr>
        <w:t>项目位置：成都市武侯区沙堰西二街</w:t>
      </w:r>
      <w:r>
        <w:rPr>
          <w:rFonts w:ascii="仿宋_GB2312" w:eastAsia="仿宋_GB2312" w:hAnsi="仿宋_GB2312" w:cs="仿宋_GB2312" w:hint="eastAsia"/>
          <w:kern w:val="2"/>
          <w:sz w:val="28"/>
          <w:szCs w:val="28"/>
        </w:rPr>
        <w:t>290</w:t>
      </w:r>
      <w:r>
        <w:rPr>
          <w:rFonts w:ascii="仿宋_GB2312" w:eastAsia="仿宋_GB2312" w:hAnsi="仿宋_GB2312" w:cs="仿宋_GB2312" w:hint="eastAsia"/>
          <w:kern w:val="2"/>
          <w:sz w:val="28"/>
          <w:szCs w:val="28"/>
        </w:rPr>
        <w:t>号（院本部）</w:t>
      </w:r>
    </w:p>
    <w:p w:rsidR="00641FDB" w:rsidRDefault="003A5609">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二、项目要求</w:t>
      </w:r>
    </w:p>
    <w:p w:rsidR="00641FDB" w:rsidRDefault="003A5609">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（一）本项目为分项报价，附件内容作为本项目的比选依据，包含但不限于上述内容，如有</w:t>
      </w:r>
      <w:proofErr w:type="gramStart"/>
      <w:r>
        <w:rPr>
          <w:rFonts w:ascii="仿宋_GB2312" w:eastAsia="仿宋_GB2312" w:hAnsi="仿宋_GB2312" w:cs="仿宋_GB2312" w:hint="eastAsia"/>
          <w:kern w:val="2"/>
          <w:sz w:val="28"/>
          <w:szCs w:val="28"/>
        </w:rPr>
        <w:t>遗漏请</w:t>
      </w:r>
      <w:proofErr w:type="gramEnd"/>
      <w:r>
        <w:rPr>
          <w:rFonts w:ascii="仿宋_GB2312" w:eastAsia="仿宋_GB2312" w:hAnsi="仿宋_GB2312" w:cs="仿宋_GB2312" w:hint="eastAsia"/>
          <w:kern w:val="2"/>
          <w:sz w:val="28"/>
          <w:szCs w:val="28"/>
        </w:rPr>
        <w:t>自行考虑。</w:t>
      </w:r>
    </w:p>
    <w:p w:rsidR="00641FDB" w:rsidRDefault="003A5609">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（二）单位要求</w:t>
      </w:r>
    </w:p>
    <w:p w:rsidR="00641FDB" w:rsidRDefault="003A5609">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w:t>
      </w:r>
      <w:r>
        <w:rPr>
          <w:rFonts w:ascii="仿宋_GB2312" w:eastAsia="仿宋_GB2312" w:hAnsi="仿宋_GB2312" w:cs="仿宋_GB2312" w:hint="eastAsia"/>
          <w:kern w:val="2"/>
          <w:sz w:val="28"/>
          <w:szCs w:val="28"/>
        </w:rPr>
        <w:t>有效的营业执照、税务登记证、组织机构代码证或三证合一营业执照（副本），经营范围必须具备电子产品或电子与智能化工程；</w:t>
      </w:r>
    </w:p>
    <w:p w:rsidR="00641FDB" w:rsidRDefault="003A5609">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 xml:space="preserve">2. </w:t>
      </w:r>
      <w:r>
        <w:rPr>
          <w:rFonts w:ascii="仿宋_GB2312" w:eastAsia="仿宋_GB2312" w:hAnsi="仿宋_GB2312" w:cs="仿宋_GB2312" w:hint="eastAsia"/>
          <w:kern w:val="2"/>
          <w:sz w:val="28"/>
          <w:szCs w:val="28"/>
        </w:rPr>
        <w:t>法定代表人身份授权书（原件，见附件）</w:t>
      </w:r>
      <w:r>
        <w:rPr>
          <w:rFonts w:ascii="仿宋_GB2312" w:eastAsia="仿宋_GB2312" w:hAnsi="仿宋_GB2312" w:cs="仿宋_GB2312" w:hint="eastAsia"/>
          <w:kern w:val="2"/>
          <w:sz w:val="28"/>
          <w:szCs w:val="28"/>
        </w:rPr>
        <w:t>,</w:t>
      </w:r>
      <w:r>
        <w:rPr>
          <w:rFonts w:ascii="仿宋_GB2312" w:eastAsia="仿宋_GB2312" w:hAnsi="仿宋_GB2312" w:cs="仿宋_GB2312" w:hint="eastAsia"/>
          <w:kern w:val="2"/>
          <w:sz w:val="28"/>
          <w:szCs w:val="28"/>
        </w:rPr>
        <w:t>法定代表人和经办人身份证复印件；</w:t>
      </w:r>
    </w:p>
    <w:p w:rsidR="00641FDB" w:rsidRDefault="003A5609">
      <w:pPr>
        <w:pStyle w:val="4"/>
        <w:rPr>
          <w:rFonts w:ascii="仿宋_GB2312" w:eastAsia="仿宋_GB2312" w:hAnsi="仿宋_GB2312" w:cs="仿宋_GB2312"/>
          <w:b w:val="0"/>
          <w:bCs w:val="0"/>
        </w:rPr>
      </w:pPr>
      <w:r>
        <w:rPr>
          <w:rFonts w:ascii="仿宋_GB2312" w:eastAsia="仿宋_GB2312" w:hAnsi="仿宋_GB2312" w:cs="仿宋_GB2312" w:hint="eastAsia"/>
          <w:b w:val="0"/>
          <w:bCs w:val="0"/>
        </w:rPr>
        <w:t>（三）报价要求</w:t>
      </w:r>
    </w:p>
    <w:p w:rsidR="00641FDB" w:rsidRDefault="003A5609">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报价组成：人工费、材料费、运输费、企业管理费、税金等；</w:t>
      </w:r>
    </w:p>
    <w:p w:rsidR="00641FDB" w:rsidRDefault="003A5609">
      <w:pPr>
        <w:pStyle w:val="a5"/>
        <w:widowControl/>
        <w:spacing w:beforeAutospacing="0" w:after="108" w:afterAutospacing="0" w:line="22" w:lineRule="atLeas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w:t>
      </w:r>
      <w:r>
        <w:rPr>
          <w:rFonts w:ascii="仿宋_GB2312" w:eastAsia="仿宋_GB2312" w:hAnsi="仿宋_GB2312" w:cs="仿宋_GB2312" w:hint="eastAsia"/>
          <w:kern w:val="2"/>
          <w:sz w:val="28"/>
          <w:szCs w:val="28"/>
        </w:rPr>
        <w:t>本项目要求投标人综合考虑实施过程中其它因素对本项目的影响，中标后，非“采购数量及其它”调整，中标价格将不接受调整。本项</w:t>
      </w:r>
      <w:r>
        <w:rPr>
          <w:rFonts w:ascii="仿宋_GB2312" w:eastAsia="仿宋_GB2312" w:hAnsi="仿宋_GB2312" w:cs="仿宋_GB2312" w:hint="eastAsia"/>
          <w:kern w:val="2"/>
          <w:sz w:val="28"/>
          <w:szCs w:val="28"/>
        </w:rPr>
        <w:lastRenderedPageBreak/>
        <w:t>目招标控制价为人民币：</w:t>
      </w:r>
      <w:r>
        <w:rPr>
          <w:rFonts w:ascii="仿宋_GB2312" w:eastAsia="仿宋_GB2312" w:hAnsi="仿宋_GB2312" w:cs="仿宋_GB2312" w:hint="eastAsia"/>
          <w:kern w:val="2"/>
          <w:sz w:val="28"/>
          <w:szCs w:val="28"/>
        </w:rPr>
        <w:t>45000.00</w:t>
      </w:r>
      <w:r>
        <w:rPr>
          <w:rFonts w:ascii="仿宋_GB2312" w:eastAsia="仿宋_GB2312" w:hAnsi="仿宋_GB2312" w:cs="仿宋_GB2312" w:hint="eastAsia"/>
          <w:kern w:val="2"/>
          <w:sz w:val="28"/>
          <w:szCs w:val="28"/>
        </w:rPr>
        <w:t>元，超过控制价的做无效报价处理。</w:t>
      </w:r>
    </w:p>
    <w:p w:rsidR="00641FDB" w:rsidRDefault="003A5609">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报价方式：分项报价。</w:t>
      </w:r>
    </w:p>
    <w:p w:rsidR="00641FDB" w:rsidRDefault="003A5609">
      <w:pPr>
        <w:pStyle w:val="a5"/>
        <w:widowControl/>
        <w:spacing w:beforeAutospacing="0" w:after="108" w:afterAutospacing="0" w:line="22" w:lineRule="atLeas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4.</w:t>
      </w:r>
      <w:r>
        <w:rPr>
          <w:rFonts w:ascii="仿宋_GB2312" w:eastAsia="仿宋_GB2312" w:hAnsi="仿宋_GB2312" w:cs="仿宋_GB2312" w:hint="eastAsia"/>
          <w:kern w:val="2"/>
          <w:sz w:val="28"/>
          <w:szCs w:val="28"/>
        </w:rPr>
        <w:t>采购数量及其它：见三、技术参数要求</w:t>
      </w:r>
      <w:r>
        <w:rPr>
          <w:rFonts w:ascii="仿宋_GB2312" w:eastAsia="仿宋_GB2312" w:hAnsi="仿宋_GB2312" w:cs="仿宋_GB2312" w:hint="eastAsia"/>
          <w:kern w:val="2"/>
          <w:sz w:val="28"/>
          <w:szCs w:val="28"/>
        </w:rPr>
        <w:t>，并提供</w:t>
      </w:r>
      <w:r>
        <w:rPr>
          <w:rFonts w:ascii="仿宋_GB2312" w:eastAsia="仿宋_GB2312" w:hAnsi="仿宋_GB2312" w:cs="仿宋_GB2312" w:hint="eastAsia"/>
          <w:kern w:val="2"/>
          <w:sz w:val="28"/>
          <w:szCs w:val="28"/>
        </w:rPr>
        <w:t>1</w:t>
      </w:r>
      <w:r>
        <w:rPr>
          <w:rFonts w:ascii="仿宋_GB2312" w:eastAsia="仿宋_GB2312" w:hAnsi="仿宋_GB2312" w:cs="仿宋_GB2312" w:hint="eastAsia"/>
          <w:kern w:val="2"/>
          <w:sz w:val="28"/>
          <w:szCs w:val="28"/>
        </w:rPr>
        <w:t>年</w:t>
      </w:r>
      <w:proofErr w:type="gramStart"/>
      <w:r>
        <w:rPr>
          <w:rFonts w:ascii="仿宋_GB2312" w:eastAsia="仿宋_GB2312" w:hAnsi="仿宋_GB2312" w:cs="仿宋_GB2312" w:hint="eastAsia"/>
          <w:kern w:val="2"/>
          <w:sz w:val="28"/>
          <w:szCs w:val="28"/>
        </w:rPr>
        <w:t>的维保服务</w:t>
      </w:r>
      <w:proofErr w:type="gramEnd"/>
      <w:r>
        <w:rPr>
          <w:rFonts w:ascii="仿宋_GB2312" w:eastAsia="仿宋_GB2312" w:hAnsi="仿宋_GB2312" w:cs="仿宋_GB2312" w:hint="eastAsia"/>
          <w:kern w:val="2"/>
          <w:sz w:val="28"/>
          <w:szCs w:val="28"/>
        </w:rPr>
        <w:t>。</w:t>
      </w:r>
    </w:p>
    <w:p w:rsidR="00641FDB" w:rsidRDefault="003A5609">
      <w:pPr>
        <w:pStyle w:val="a5"/>
        <w:widowControl/>
        <w:spacing w:beforeAutospacing="0" w:after="108" w:afterAutospacing="0" w:line="22" w:lineRule="atLeas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5.</w:t>
      </w:r>
      <w:r>
        <w:rPr>
          <w:rFonts w:ascii="仿宋_GB2312" w:eastAsia="仿宋_GB2312" w:hAnsi="仿宋_GB2312" w:cs="仿宋_GB2312" w:hint="eastAsia"/>
          <w:kern w:val="2"/>
          <w:sz w:val="28"/>
          <w:szCs w:val="28"/>
        </w:rPr>
        <w:t>支付方式：验收完成后按照合同约定支付。</w:t>
      </w:r>
    </w:p>
    <w:p w:rsidR="00641FDB" w:rsidRDefault="003A5609">
      <w:pPr>
        <w:pStyle w:val="a5"/>
        <w:widowControl/>
        <w:spacing w:beforeAutospacing="0" w:after="108" w:afterAutospacing="0" w:line="22" w:lineRule="atLeas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三、技术参数要求</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、摄像机</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数量：</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台</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参数</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1.2.1 </w:t>
      </w:r>
      <w:r>
        <w:rPr>
          <w:rFonts w:ascii="仿宋_GB2312" w:eastAsia="仿宋_GB2312" w:hAnsi="仿宋_GB2312" w:cs="仿宋_GB2312" w:hint="eastAsia"/>
          <w:sz w:val="28"/>
          <w:szCs w:val="28"/>
        </w:rPr>
        <w:t>800</w:t>
      </w:r>
      <w:r>
        <w:rPr>
          <w:rFonts w:ascii="仿宋_GB2312" w:eastAsia="仿宋_GB2312" w:hAnsi="仿宋_GB2312" w:cs="仿宋_GB2312" w:hint="eastAsia"/>
          <w:sz w:val="28"/>
          <w:szCs w:val="28"/>
        </w:rPr>
        <w:t>万</w:t>
      </w:r>
      <w:r>
        <w:rPr>
          <w:rFonts w:ascii="仿宋_GB2312" w:eastAsia="仿宋_GB2312" w:hAnsi="仿宋_GB2312" w:cs="仿宋_GB2312" w:hint="eastAsia"/>
          <w:sz w:val="28"/>
          <w:szCs w:val="28"/>
        </w:rPr>
        <w:t>1/1.8</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CMOS ICR</w:t>
      </w:r>
      <w:r>
        <w:rPr>
          <w:rFonts w:ascii="仿宋_GB2312" w:eastAsia="仿宋_GB2312" w:hAnsi="仿宋_GB2312" w:cs="仿宋_GB2312" w:hint="eastAsia"/>
          <w:sz w:val="28"/>
          <w:szCs w:val="28"/>
        </w:rPr>
        <w:t>红外阵列筒型网络摄像机</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1.2.2</w:t>
      </w:r>
      <w:r>
        <w:rPr>
          <w:rFonts w:ascii="仿宋_GB2312" w:eastAsia="仿宋_GB2312" w:hAnsi="仿宋_GB2312" w:cs="仿宋_GB2312" w:hint="eastAsia"/>
          <w:sz w:val="28"/>
          <w:szCs w:val="28"/>
        </w:rPr>
        <w:t>最小照度</w:t>
      </w:r>
      <w:r>
        <w:rPr>
          <w:rFonts w:ascii="仿宋_GB2312" w:eastAsia="仿宋_GB2312" w:hAnsi="仿宋_GB2312" w:cs="仿宋_GB2312" w:hint="eastAsia"/>
          <w:sz w:val="28"/>
          <w:szCs w:val="28"/>
        </w:rPr>
        <w:t>: </w:t>
      </w:r>
      <w:r>
        <w:rPr>
          <w:rFonts w:ascii="仿宋_GB2312" w:eastAsia="仿宋_GB2312" w:hAnsi="仿宋_GB2312" w:cs="仿宋_GB2312" w:hint="eastAsia"/>
          <w:sz w:val="28"/>
          <w:szCs w:val="28"/>
        </w:rPr>
        <w:t>彩色：</w:t>
      </w:r>
      <w:r>
        <w:rPr>
          <w:rFonts w:ascii="仿宋_GB2312" w:eastAsia="仿宋_GB2312" w:hAnsi="仿宋_GB2312" w:cs="仿宋_GB2312" w:hint="eastAsia"/>
          <w:sz w:val="28"/>
          <w:szCs w:val="28"/>
        </w:rPr>
        <w:t>0.009Lux @ (F1.2, AGC ON), 0.016Lux @ (F1.6, AGC ON)</w:t>
      </w:r>
      <w:r>
        <w:rPr>
          <w:rFonts w:ascii="仿宋_GB2312" w:eastAsia="仿宋_GB2312" w:hAnsi="仿宋_GB2312" w:cs="仿宋_GB2312" w:hint="eastAsia"/>
          <w:sz w:val="28"/>
          <w:szCs w:val="28"/>
        </w:rPr>
        <w:t>；黑白：</w:t>
      </w:r>
      <w:r>
        <w:rPr>
          <w:rFonts w:ascii="仿宋_GB2312" w:eastAsia="仿宋_GB2312" w:hAnsi="仿宋_GB2312" w:cs="仿宋_GB2312" w:hint="eastAsia"/>
          <w:sz w:val="28"/>
          <w:szCs w:val="28"/>
        </w:rPr>
        <w:t>0.0009Lux @ (F1.2, AGC ON), 0.0016Lux @ (F1.6, AGC ON)</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0 </w:t>
      </w:r>
      <w:proofErr w:type="spellStart"/>
      <w:r>
        <w:rPr>
          <w:rFonts w:ascii="仿宋_GB2312" w:eastAsia="仿宋_GB2312" w:hAnsi="仿宋_GB2312" w:cs="仿宋_GB2312" w:hint="eastAsia"/>
          <w:sz w:val="28"/>
          <w:szCs w:val="28"/>
        </w:rPr>
        <w:t>Lux</w:t>
      </w:r>
      <w:proofErr w:type="spellEnd"/>
      <w:r>
        <w:rPr>
          <w:rFonts w:ascii="仿宋_GB2312" w:eastAsia="仿宋_GB2312" w:hAnsi="仿宋_GB2312" w:cs="仿宋_GB2312" w:hint="eastAsia"/>
          <w:sz w:val="28"/>
          <w:szCs w:val="28"/>
        </w:rPr>
        <w:t> with IR</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1.2.3</w:t>
      </w:r>
      <w:r>
        <w:rPr>
          <w:rFonts w:ascii="仿宋_GB2312" w:eastAsia="仿宋_GB2312" w:hAnsi="仿宋_GB2312" w:cs="仿宋_GB2312" w:hint="eastAsia"/>
          <w:sz w:val="28"/>
          <w:szCs w:val="28"/>
        </w:rPr>
        <w:t>镜头</w:t>
      </w:r>
      <w:r>
        <w:rPr>
          <w:rFonts w:ascii="仿宋_GB2312" w:eastAsia="仿宋_GB2312" w:hAnsi="仿宋_GB2312" w:cs="仿宋_GB2312" w:hint="eastAsia"/>
          <w:sz w:val="28"/>
          <w:szCs w:val="28"/>
        </w:rPr>
        <w:t>: 2.8 mm@ F1.6, </w:t>
      </w:r>
      <w:r>
        <w:rPr>
          <w:rFonts w:ascii="仿宋_GB2312" w:eastAsia="仿宋_GB2312" w:hAnsi="仿宋_GB2312" w:cs="仿宋_GB2312" w:hint="eastAsia"/>
          <w:sz w:val="28"/>
          <w:szCs w:val="28"/>
        </w:rPr>
        <w:t>水平视场角：</w:t>
      </w:r>
      <w:r>
        <w:rPr>
          <w:rFonts w:ascii="仿宋_GB2312" w:eastAsia="仿宋_GB2312" w:hAnsi="仿宋_GB2312" w:cs="仿宋_GB2312" w:hint="eastAsia"/>
          <w:sz w:val="28"/>
          <w:szCs w:val="28"/>
        </w:rPr>
        <w:t>102</w:t>
      </w:r>
      <w:r>
        <w:rPr>
          <w:rFonts w:ascii="仿宋_GB2312" w:eastAsia="仿宋_GB2312" w:hAnsi="仿宋_GB2312" w:cs="仿宋_GB2312" w:hint="eastAsia"/>
          <w:sz w:val="28"/>
          <w:szCs w:val="28"/>
        </w:rPr>
        <w:t>°，垂直视场角：</w:t>
      </w:r>
      <w:r>
        <w:rPr>
          <w:rFonts w:ascii="仿宋_GB2312" w:eastAsia="仿宋_GB2312" w:hAnsi="仿宋_GB2312" w:cs="仿宋_GB2312" w:hint="eastAsia"/>
          <w:sz w:val="28"/>
          <w:szCs w:val="28"/>
        </w:rPr>
        <w:t>55</w:t>
      </w:r>
      <w:r>
        <w:rPr>
          <w:rFonts w:ascii="仿宋_GB2312" w:eastAsia="仿宋_GB2312" w:hAnsi="仿宋_GB2312" w:cs="仿宋_GB2312" w:hint="eastAsia"/>
          <w:sz w:val="28"/>
          <w:szCs w:val="28"/>
        </w:rPr>
        <w:t>°，对角线视场角：</w:t>
      </w:r>
      <w:r>
        <w:rPr>
          <w:rFonts w:ascii="仿宋_GB2312" w:eastAsia="仿宋_GB2312" w:hAnsi="仿宋_GB2312" w:cs="仿宋_GB2312" w:hint="eastAsia"/>
          <w:sz w:val="28"/>
          <w:szCs w:val="28"/>
        </w:rPr>
        <w:t>120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 mm@ F1.6, </w:t>
      </w:r>
      <w:r>
        <w:rPr>
          <w:rFonts w:ascii="仿宋_GB2312" w:eastAsia="仿宋_GB2312" w:hAnsi="仿宋_GB2312" w:cs="仿宋_GB2312" w:hint="eastAsia"/>
          <w:sz w:val="28"/>
          <w:szCs w:val="28"/>
        </w:rPr>
        <w:t>水平视场角：</w:t>
      </w:r>
      <w:r>
        <w:rPr>
          <w:rFonts w:ascii="仿宋_GB2312" w:eastAsia="仿宋_GB2312" w:hAnsi="仿宋_GB2312" w:cs="仿宋_GB2312" w:hint="eastAsia"/>
          <w:sz w:val="28"/>
          <w:szCs w:val="28"/>
        </w:rPr>
        <w:t>78</w:t>
      </w:r>
      <w:r>
        <w:rPr>
          <w:rFonts w:ascii="仿宋_GB2312" w:eastAsia="仿宋_GB2312" w:hAnsi="仿宋_GB2312" w:cs="仿宋_GB2312" w:hint="eastAsia"/>
          <w:sz w:val="28"/>
          <w:szCs w:val="28"/>
        </w:rPr>
        <w:t>°，垂直视场角：</w:t>
      </w:r>
      <w:r>
        <w:rPr>
          <w:rFonts w:ascii="仿宋_GB2312" w:eastAsia="仿宋_GB2312" w:hAnsi="仿宋_GB2312" w:cs="仿宋_GB2312" w:hint="eastAsia"/>
          <w:sz w:val="28"/>
          <w:szCs w:val="28"/>
        </w:rPr>
        <w:t>43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，对角线视场角：</w:t>
      </w:r>
      <w:r>
        <w:rPr>
          <w:rFonts w:ascii="仿宋_GB2312" w:eastAsia="仿宋_GB2312" w:hAnsi="仿宋_GB2312" w:cs="仿宋_GB2312" w:hint="eastAsia"/>
          <w:sz w:val="28"/>
          <w:szCs w:val="28"/>
        </w:rPr>
        <w:t>92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6 mm@ F1.6, </w:t>
      </w:r>
      <w:r>
        <w:rPr>
          <w:rFonts w:ascii="仿宋_GB2312" w:eastAsia="仿宋_GB2312" w:hAnsi="仿宋_GB2312" w:cs="仿宋_GB2312" w:hint="eastAsia"/>
          <w:sz w:val="28"/>
          <w:szCs w:val="28"/>
        </w:rPr>
        <w:t>水平视场角：</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°，垂直视场角：</w:t>
      </w:r>
      <w:r>
        <w:rPr>
          <w:rFonts w:ascii="仿宋_GB2312" w:eastAsia="仿宋_GB2312" w:hAnsi="仿宋_GB2312" w:cs="仿宋_GB2312" w:hint="eastAsia"/>
          <w:sz w:val="28"/>
          <w:szCs w:val="28"/>
        </w:rPr>
        <w:t>27</w:t>
      </w:r>
      <w:r>
        <w:rPr>
          <w:rFonts w:ascii="仿宋_GB2312" w:eastAsia="仿宋_GB2312" w:hAnsi="仿宋_GB2312" w:cs="仿宋_GB2312" w:hint="eastAsia"/>
          <w:sz w:val="28"/>
          <w:szCs w:val="28"/>
        </w:rPr>
        <w:t>°，对角线视场角：</w:t>
      </w:r>
      <w:r>
        <w:rPr>
          <w:rFonts w:ascii="仿宋_GB2312" w:eastAsia="仿宋_GB2312" w:hAnsi="仿宋_GB2312" w:cs="仿宋_GB2312" w:hint="eastAsia"/>
          <w:sz w:val="28"/>
          <w:szCs w:val="28"/>
        </w:rPr>
        <w:t>59</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8 mm@ F1.6, </w:t>
      </w:r>
      <w:r>
        <w:rPr>
          <w:rFonts w:ascii="仿宋_GB2312" w:eastAsia="仿宋_GB2312" w:hAnsi="仿宋_GB2312" w:cs="仿宋_GB2312" w:hint="eastAsia"/>
          <w:sz w:val="28"/>
          <w:szCs w:val="28"/>
        </w:rPr>
        <w:t>水平视场角：</w:t>
      </w:r>
      <w:r>
        <w:rPr>
          <w:rFonts w:ascii="仿宋_GB2312" w:eastAsia="仿宋_GB2312" w:hAnsi="仿宋_GB2312" w:cs="仿宋_GB2312" w:hint="eastAsia"/>
          <w:sz w:val="28"/>
          <w:szCs w:val="28"/>
        </w:rPr>
        <w:t>37</w:t>
      </w:r>
      <w:r>
        <w:rPr>
          <w:rFonts w:ascii="仿宋_GB2312" w:eastAsia="仿宋_GB2312" w:hAnsi="仿宋_GB2312" w:cs="仿宋_GB2312" w:hint="eastAsia"/>
          <w:sz w:val="28"/>
          <w:szCs w:val="28"/>
        </w:rPr>
        <w:t>°，垂直视场角：</w:t>
      </w:r>
      <w:r>
        <w:rPr>
          <w:rFonts w:ascii="仿宋_GB2312" w:eastAsia="仿宋_GB2312" w:hAnsi="仿宋_GB2312" w:cs="仿宋_GB2312" w:hint="eastAsia"/>
          <w:sz w:val="28"/>
          <w:szCs w:val="28"/>
        </w:rPr>
        <w:t>21</w:t>
      </w:r>
      <w:r>
        <w:rPr>
          <w:rFonts w:ascii="仿宋_GB2312" w:eastAsia="仿宋_GB2312" w:hAnsi="仿宋_GB2312" w:cs="仿宋_GB2312" w:hint="eastAsia"/>
          <w:sz w:val="28"/>
          <w:szCs w:val="28"/>
        </w:rPr>
        <w:t>°，对角线视场角：</w:t>
      </w:r>
      <w:r>
        <w:rPr>
          <w:rFonts w:ascii="仿宋_GB2312" w:eastAsia="仿宋_GB2312" w:hAnsi="仿宋_GB2312" w:cs="仿宋_GB2312" w:hint="eastAsia"/>
          <w:sz w:val="28"/>
          <w:szCs w:val="28"/>
        </w:rPr>
        <w:t>43</w:t>
      </w:r>
      <w:r>
        <w:rPr>
          <w:rFonts w:ascii="仿宋_GB2312" w:eastAsia="仿宋_GB2312" w:hAnsi="仿宋_GB2312" w:cs="仿宋_GB2312" w:hint="eastAsia"/>
          <w:sz w:val="28"/>
          <w:szCs w:val="28"/>
        </w:rPr>
        <w:t>°</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1.2.4</w:t>
      </w:r>
      <w:r>
        <w:rPr>
          <w:rFonts w:ascii="仿宋_GB2312" w:eastAsia="仿宋_GB2312" w:hAnsi="仿宋_GB2312" w:cs="仿宋_GB2312" w:hint="eastAsia"/>
          <w:sz w:val="28"/>
          <w:szCs w:val="28"/>
        </w:rPr>
        <w:t>宽动态范围</w:t>
      </w:r>
      <w:r>
        <w:rPr>
          <w:rFonts w:ascii="仿宋_GB2312" w:eastAsia="仿宋_GB2312" w:hAnsi="仿宋_GB2312" w:cs="仿宋_GB2312" w:hint="eastAsia"/>
          <w:sz w:val="28"/>
          <w:szCs w:val="28"/>
        </w:rPr>
        <w:t>: 120dB</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1.2.5</w:t>
      </w:r>
      <w:r>
        <w:rPr>
          <w:rFonts w:ascii="仿宋_GB2312" w:eastAsia="仿宋_GB2312" w:hAnsi="仿宋_GB2312" w:cs="仿宋_GB2312" w:hint="eastAsia"/>
          <w:sz w:val="28"/>
          <w:szCs w:val="28"/>
        </w:rPr>
        <w:t>视频压缩标准</w:t>
      </w:r>
      <w:r>
        <w:rPr>
          <w:rFonts w:ascii="仿宋_GB2312" w:eastAsia="仿宋_GB2312" w:hAnsi="仿宋_GB2312" w:cs="仿宋_GB2312" w:hint="eastAsia"/>
          <w:sz w:val="28"/>
          <w:szCs w:val="28"/>
        </w:rPr>
        <w:t>: H.265/H.264/ MJPEG</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1.2.6</w:t>
      </w:r>
      <w:r>
        <w:rPr>
          <w:rFonts w:ascii="仿宋_GB2312" w:eastAsia="仿宋_GB2312" w:hAnsi="仿宋_GB2312" w:cs="仿宋_GB2312" w:hint="eastAsia"/>
          <w:sz w:val="28"/>
          <w:szCs w:val="28"/>
        </w:rPr>
        <w:t>最大图像尺寸</w:t>
      </w:r>
      <w:r>
        <w:rPr>
          <w:rFonts w:ascii="仿宋_GB2312" w:eastAsia="仿宋_GB2312" w:hAnsi="仿宋_GB2312" w:cs="仿宋_GB2312" w:hint="eastAsia"/>
          <w:sz w:val="28"/>
          <w:szCs w:val="28"/>
        </w:rPr>
        <w:t>: 3840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2160</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1.2.7</w:t>
      </w:r>
      <w:r>
        <w:rPr>
          <w:rFonts w:ascii="仿宋_GB2312" w:eastAsia="仿宋_GB2312" w:hAnsi="仿宋_GB2312" w:cs="仿宋_GB2312" w:hint="eastAsia"/>
          <w:sz w:val="28"/>
          <w:szCs w:val="28"/>
        </w:rPr>
        <w:t>存储功能</w:t>
      </w:r>
      <w:r>
        <w:rPr>
          <w:rFonts w:ascii="仿宋_GB2312" w:eastAsia="仿宋_GB2312" w:hAnsi="仿宋_GB2312" w:cs="仿宋_GB2312" w:hint="eastAsia"/>
          <w:sz w:val="28"/>
          <w:szCs w:val="28"/>
        </w:rPr>
        <w:t>: </w:t>
      </w:r>
      <w:r>
        <w:rPr>
          <w:rFonts w:ascii="仿宋_GB2312" w:eastAsia="仿宋_GB2312" w:hAnsi="仿宋_GB2312" w:cs="仿宋_GB2312" w:hint="eastAsia"/>
          <w:sz w:val="28"/>
          <w:szCs w:val="28"/>
        </w:rPr>
        <w:t>支持</w:t>
      </w:r>
      <w:r>
        <w:rPr>
          <w:rFonts w:ascii="仿宋_GB2312" w:eastAsia="仿宋_GB2312" w:hAnsi="仿宋_GB2312" w:cs="仿宋_GB2312" w:hint="eastAsia"/>
          <w:sz w:val="28"/>
          <w:szCs w:val="28"/>
        </w:rPr>
        <w:t>Micro SD(</w:t>
      </w:r>
      <w:r>
        <w:rPr>
          <w:rFonts w:ascii="仿宋_GB2312" w:eastAsia="仿宋_GB2312" w:hAnsi="仿宋_GB2312" w:cs="仿宋_GB2312" w:hint="eastAsia"/>
          <w:sz w:val="28"/>
          <w:szCs w:val="28"/>
        </w:rPr>
        <w:t>即</w:t>
      </w:r>
      <w:r>
        <w:rPr>
          <w:rFonts w:ascii="仿宋_GB2312" w:eastAsia="仿宋_GB2312" w:hAnsi="仿宋_GB2312" w:cs="仿宋_GB2312" w:hint="eastAsia"/>
          <w:sz w:val="28"/>
          <w:szCs w:val="28"/>
        </w:rPr>
        <w:t>TF</w:t>
      </w:r>
      <w:r>
        <w:rPr>
          <w:rFonts w:ascii="仿宋_GB2312" w:eastAsia="仿宋_GB2312" w:hAnsi="仿宋_GB2312" w:cs="仿宋_GB2312" w:hint="eastAsia"/>
          <w:sz w:val="28"/>
          <w:szCs w:val="28"/>
        </w:rPr>
        <w:t>卡</w:t>
      </w:r>
      <w:r>
        <w:rPr>
          <w:rFonts w:ascii="仿宋_GB2312" w:eastAsia="仿宋_GB2312" w:hAnsi="仿宋_GB2312" w:cs="仿宋_GB2312" w:hint="eastAsia"/>
          <w:sz w:val="28"/>
          <w:szCs w:val="28"/>
        </w:rPr>
        <w:t>)/Micro SDHC /Micro SDXC</w:t>
      </w:r>
      <w:r>
        <w:rPr>
          <w:rFonts w:ascii="仿宋_GB2312" w:eastAsia="仿宋_GB2312" w:hAnsi="仿宋_GB2312" w:cs="仿宋_GB2312" w:hint="eastAsia"/>
          <w:sz w:val="28"/>
          <w:szCs w:val="28"/>
        </w:rPr>
        <w:t>卡</w:t>
      </w:r>
      <w:r>
        <w:rPr>
          <w:rFonts w:ascii="仿宋_GB2312" w:eastAsia="仿宋_GB2312" w:hAnsi="仿宋_GB2312" w:cs="仿宋_GB2312" w:hint="eastAsia"/>
          <w:sz w:val="28"/>
          <w:szCs w:val="28"/>
        </w:rPr>
        <w:t>(256GB)</w:t>
      </w:r>
      <w:r>
        <w:rPr>
          <w:rFonts w:ascii="仿宋_GB2312" w:eastAsia="仿宋_GB2312" w:hAnsi="仿宋_GB2312" w:cs="仿宋_GB2312" w:hint="eastAsia"/>
          <w:sz w:val="28"/>
          <w:szCs w:val="28"/>
        </w:rPr>
        <w:t>断网本地存储</w:t>
      </w:r>
      <w:proofErr w:type="gramStart"/>
      <w:r>
        <w:rPr>
          <w:rFonts w:ascii="仿宋_GB2312" w:eastAsia="仿宋_GB2312" w:hAnsi="仿宋_GB2312" w:cs="仿宋_GB2312" w:hint="eastAsia"/>
          <w:sz w:val="28"/>
          <w:szCs w:val="28"/>
        </w:rPr>
        <w:t>及断网续</w:t>
      </w:r>
      <w:proofErr w:type="gramEnd"/>
      <w:r>
        <w:rPr>
          <w:rFonts w:ascii="仿宋_GB2312" w:eastAsia="仿宋_GB2312" w:hAnsi="仿宋_GB2312" w:cs="仿宋_GB2312" w:hint="eastAsia"/>
          <w:sz w:val="28"/>
          <w:szCs w:val="28"/>
        </w:rPr>
        <w:t>传</w:t>
      </w:r>
      <w:r>
        <w:rPr>
          <w:rFonts w:ascii="仿宋_GB2312" w:eastAsia="仿宋_GB2312" w:hAnsi="仿宋_GB2312" w:cs="仿宋_GB2312" w:hint="eastAsia"/>
          <w:sz w:val="28"/>
          <w:szCs w:val="28"/>
        </w:rPr>
        <w:t>,NAS(NFS,SMB/CIF</w:t>
      </w:r>
      <w:r>
        <w:rPr>
          <w:rFonts w:ascii="仿宋_GB2312" w:eastAsia="仿宋_GB2312" w:hAnsi="仿宋_GB2312" w:cs="仿宋_GB2312" w:hint="eastAsia"/>
          <w:sz w:val="28"/>
          <w:szCs w:val="28"/>
        </w:rPr>
        <w:t>S</w:t>
      </w:r>
      <w:r>
        <w:rPr>
          <w:rFonts w:ascii="仿宋_GB2312" w:eastAsia="仿宋_GB2312" w:hAnsi="仿宋_GB2312" w:cs="仿宋_GB2312" w:hint="eastAsia"/>
          <w:sz w:val="28"/>
          <w:szCs w:val="28"/>
        </w:rPr>
        <w:t>均支持</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配合海康黑卡支持</w:t>
      </w:r>
      <w:r>
        <w:rPr>
          <w:rFonts w:ascii="仿宋_GB2312" w:eastAsia="仿宋_GB2312" w:hAnsi="仿宋_GB2312" w:cs="仿宋_GB2312" w:hint="eastAsia"/>
          <w:sz w:val="28"/>
          <w:szCs w:val="28"/>
        </w:rPr>
        <w:t>SD</w:t>
      </w:r>
      <w:r>
        <w:rPr>
          <w:rFonts w:ascii="仿宋_GB2312" w:eastAsia="仿宋_GB2312" w:hAnsi="仿宋_GB2312" w:cs="仿宋_GB2312" w:hint="eastAsia"/>
          <w:sz w:val="28"/>
          <w:szCs w:val="28"/>
        </w:rPr>
        <w:t>卡加密及</w:t>
      </w:r>
      <w:r>
        <w:rPr>
          <w:rFonts w:ascii="仿宋_GB2312" w:eastAsia="仿宋_GB2312" w:hAnsi="仿宋_GB2312" w:cs="仿宋_GB2312" w:hint="eastAsia"/>
          <w:sz w:val="28"/>
          <w:szCs w:val="28"/>
        </w:rPr>
        <w:t>SD</w:t>
      </w:r>
      <w:r>
        <w:rPr>
          <w:rFonts w:ascii="仿宋_GB2312" w:eastAsia="仿宋_GB2312" w:hAnsi="仿宋_GB2312" w:cs="仿宋_GB2312" w:hint="eastAsia"/>
          <w:sz w:val="28"/>
          <w:szCs w:val="28"/>
        </w:rPr>
        <w:t>状态检测功能</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1.2.8</w:t>
      </w:r>
      <w:r>
        <w:rPr>
          <w:rFonts w:ascii="仿宋_GB2312" w:eastAsia="仿宋_GB2312" w:hAnsi="仿宋_GB2312" w:cs="仿宋_GB2312" w:hint="eastAsia"/>
          <w:sz w:val="28"/>
          <w:szCs w:val="28"/>
        </w:rPr>
        <w:t>通讯接口</w:t>
      </w:r>
      <w:r>
        <w:rPr>
          <w:rFonts w:ascii="仿宋_GB2312" w:eastAsia="仿宋_GB2312" w:hAnsi="仿宋_GB2312" w:cs="仿宋_GB2312" w:hint="eastAsia"/>
          <w:sz w:val="28"/>
          <w:szCs w:val="28"/>
        </w:rPr>
        <w:t>: 1</w:t>
      </w:r>
      <w:r>
        <w:rPr>
          <w:rFonts w:ascii="仿宋_GB2312" w:eastAsia="仿宋_GB2312" w:hAnsi="仿宋_GB2312" w:cs="仿宋_GB2312" w:hint="eastAsia"/>
          <w:sz w:val="28"/>
          <w:szCs w:val="28"/>
        </w:rPr>
        <w:t>个</w:t>
      </w:r>
      <w:r>
        <w:rPr>
          <w:rFonts w:ascii="仿宋_GB2312" w:eastAsia="仿宋_GB2312" w:hAnsi="仿宋_GB2312" w:cs="仿宋_GB2312" w:hint="eastAsia"/>
          <w:sz w:val="28"/>
          <w:szCs w:val="28"/>
        </w:rPr>
        <w:t>RJ45 10M / 100M </w:t>
      </w:r>
      <w:r>
        <w:rPr>
          <w:rFonts w:ascii="仿宋_GB2312" w:eastAsia="仿宋_GB2312" w:hAnsi="仿宋_GB2312" w:cs="仿宋_GB2312" w:hint="eastAsia"/>
          <w:sz w:val="28"/>
          <w:szCs w:val="28"/>
        </w:rPr>
        <w:t>自适应以太网口</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1.2.9</w:t>
      </w:r>
      <w:r>
        <w:rPr>
          <w:rFonts w:ascii="仿宋_GB2312" w:eastAsia="仿宋_GB2312" w:hAnsi="仿宋_GB2312" w:cs="仿宋_GB2312" w:hint="eastAsia"/>
          <w:sz w:val="28"/>
          <w:szCs w:val="28"/>
        </w:rPr>
        <w:t>电源输出</w:t>
      </w:r>
      <w:r>
        <w:rPr>
          <w:rFonts w:ascii="仿宋_GB2312" w:eastAsia="仿宋_GB2312" w:hAnsi="仿宋_GB2312" w:cs="仿宋_GB2312" w:hint="eastAsia"/>
          <w:sz w:val="28"/>
          <w:szCs w:val="28"/>
        </w:rPr>
        <w:t>: DC12V 100mA </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1.2.10Reset</w:t>
      </w:r>
      <w:r>
        <w:rPr>
          <w:rFonts w:ascii="仿宋_GB2312" w:eastAsia="仿宋_GB2312" w:hAnsi="仿宋_GB2312" w:cs="仿宋_GB2312" w:hint="eastAsia"/>
          <w:sz w:val="28"/>
          <w:szCs w:val="28"/>
        </w:rPr>
        <w:t>按键</w:t>
      </w:r>
      <w:r>
        <w:rPr>
          <w:rFonts w:ascii="仿宋_GB2312" w:eastAsia="仿宋_GB2312" w:hAnsi="仿宋_GB2312" w:cs="仿宋_GB2312" w:hint="eastAsia"/>
          <w:sz w:val="28"/>
          <w:szCs w:val="28"/>
        </w:rPr>
        <w:t>: </w:t>
      </w:r>
      <w:r>
        <w:rPr>
          <w:rFonts w:ascii="仿宋_GB2312" w:eastAsia="仿宋_GB2312" w:hAnsi="仿宋_GB2312" w:cs="仿宋_GB2312" w:hint="eastAsia"/>
          <w:sz w:val="28"/>
          <w:szCs w:val="28"/>
        </w:rPr>
        <w:t>支持</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1.2.11</w:t>
      </w:r>
      <w:r>
        <w:rPr>
          <w:rFonts w:ascii="仿宋_GB2312" w:eastAsia="仿宋_GB2312" w:hAnsi="仿宋_GB2312" w:cs="仿宋_GB2312" w:hint="eastAsia"/>
          <w:sz w:val="28"/>
          <w:szCs w:val="28"/>
        </w:rPr>
        <w:t>音频接口</w:t>
      </w:r>
      <w:r>
        <w:rPr>
          <w:rFonts w:ascii="仿宋_GB2312" w:eastAsia="仿宋_GB2312" w:hAnsi="仿宋_GB2312" w:cs="仿宋_GB2312" w:hint="eastAsia"/>
          <w:sz w:val="28"/>
          <w:szCs w:val="28"/>
        </w:rPr>
        <w:t>: 1</w:t>
      </w:r>
      <w:r>
        <w:rPr>
          <w:rFonts w:ascii="仿宋_GB2312" w:eastAsia="仿宋_GB2312" w:hAnsi="仿宋_GB2312" w:cs="仿宋_GB2312" w:hint="eastAsia"/>
          <w:sz w:val="28"/>
          <w:szCs w:val="28"/>
        </w:rPr>
        <w:t>对音频输入</w:t>
      </w:r>
      <w:r>
        <w:rPr>
          <w:rFonts w:ascii="仿宋_GB2312" w:eastAsia="仿宋_GB2312" w:hAnsi="仿宋_GB2312" w:cs="仿宋_GB2312" w:hint="eastAsia"/>
          <w:sz w:val="28"/>
          <w:szCs w:val="28"/>
        </w:rPr>
        <w:t>(Line in)/</w:t>
      </w:r>
      <w:r>
        <w:rPr>
          <w:rFonts w:ascii="仿宋_GB2312" w:eastAsia="仿宋_GB2312" w:hAnsi="仿宋_GB2312" w:cs="仿宋_GB2312" w:hint="eastAsia"/>
          <w:sz w:val="28"/>
          <w:szCs w:val="28"/>
        </w:rPr>
        <w:t>输出</w:t>
      </w:r>
      <w:r>
        <w:rPr>
          <w:rFonts w:ascii="仿宋_GB2312" w:eastAsia="仿宋_GB2312" w:hAnsi="仿宋_GB2312" w:cs="仿宋_GB2312" w:hint="eastAsia"/>
          <w:sz w:val="28"/>
          <w:szCs w:val="28"/>
        </w:rPr>
        <w:t>(Line out)</w:t>
      </w:r>
      <w:r>
        <w:rPr>
          <w:rFonts w:ascii="仿宋_GB2312" w:eastAsia="仿宋_GB2312" w:hAnsi="仿宋_GB2312" w:cs="仿宋_GB2312" w:hint="eastAsia"/>
          <w:sz w:val="28"/>
          <w:szCs w:val="28"/>
        </w:rPr>
        <w:t>接口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个内置麦克风</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1.2.12</w:t>
      </w:r>
      <w:r>
        <w:rPr>
          <w:rFonts w:ascii="仿宋_GB2312" w:eastAsia="仿宋_GB2312" w:hAnsi="仿宋_GB2312" w:cs="仿宋_GB2312" w:hint="eastAsia"/>
          <w:sz w:val="28"/>
          <w:szCs w:val="28"/>
        </w:rPr>
        <w:t>报警输入</w:t>
      </w:r>
      <w:r>
        <w:rPr>
          <w:rFonts w:ascii="仿宋_GB2312" w:eastAsia="仿宋_GB2312" w:hAnsi="仿宋_GB2312" w:cs="仿宋_GB2312" w:hint="eastAsia"/>
          <w:sz w:val="28"/>
          <w:szCs w:val="28"/>
        </w:rPr>
        <w:t>: 1</w:t>
      </w:r>
      <w:r>
        <w:rPr>
          <w:rFonts w:ascii="仿宋_GB2312" w:eastAsia="仿宋_GB2312" w:hAnsi="仿宋_GB2312" w:cs="仿宋_GB2312" w:hint="eastAsia"/>
          <w:sz w:val="28"/>
          <w:szCs w:val="28"/>
        </w:rPr>
        <w:t>路</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1.2.13</w:t>
      </w:r>
      <w:r>
        <w:rPr>
          <w:rFonts w:ascii="仿宋_GB2312" w:eastAsia="仿宋_GB2312" w:hAnsi="仿宋_GB2312" w:cs="仿宋_GB2312" w:hint="eastAsia"/>
          <w:sz w:val="28"/>
          <w:szCs w:val="28"/>
        </w:rPr>
        <w:t>报警输出</w:t>
      </w:r>
      <w:r>
        <w:rPr>
          <w:rFonts w:ascii="仿宋_GB2312" w:eastAsia="仿宋_GB2312" w:hAnsi="仿宋_GB2312" w:cs="仿宋_GB2312" w:hint="eastAsia"/>
          <w:sz w:val="28"/>
          <w:szCs w:val="28"/>
        </w:rPr>
        <w:t>: 1</w:t>
      </w:r>
      <w:r>
        <w:rPr>
          <w:rFonts w:ascii="仿宋_GB2312" w:eastAsia="仿宋_GB2312" w:hAnsi="仿宋_GB2312" w:cs="仿宋_GB2312" w:hint="eastAsia"/>
          <w:sz w:val="28"/>
          <w:szCs w:val="28"/>
        </w:rPr>
        <w:t>路（三极管</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超过</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毫安建议加继电器）</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1.2.14</w:t>
      </w:r>
      <w:r>
        <w:rPr>
          <w:rFonts w:ascii="仿宋_GB2312" w:eastAsia="仿宋_GB2312" w:hAnsi="仿宋_GB2312" w:cs="仿宋_GB2312" w:hint="eastAsia"/>
          <w:sz w:val="28"/>
          <w:szCs w:val="28"/>
        </w:rPr>
        <w:t>工作温度和湿度</w:t>
      </w:r>
      <w:r>
        <w:rPr>
          <w:rFonts w:ascii="仿宋_GB2312" w:eastAsia="仿宋_GB2312" w:hAnsi="仿宋_GB2312" w:cs="仿宋_GB2312" w:hint="eastAsia"/>
          <w:sz w:val="28"/>
          <w:szCs w:val="28"/>
        </w:rPr>
        <w:t>: -30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湿度小于</w:t>
      </w:r>
      <w:r>
        <w:rPr>
          <w:rFonts w:ascii="仿宋_GB2312" w:eastAsia="仿宋_GB2312" w:hAnsi="仿宋_GB2312" w:cs="仿宋_GB2312" w:hint="eastAsia"/>
          <w:sz w:val="28"/>
          <w:szCs w:val="28"/>
        </w:rPr>
        <w:t>95%(</w:t>
      </w:r>
      <w:r>
        <w:rPr>
          <w:rFonts w:ascii="仿宋_GB2312" w:eastAsia="仿宋_GB2312" w:hAnsi="仿宋_GB2312" w:cs="仿宋_GB2312" w:hint="eastAsia"/>
          <w:sz w:val="28"/>
          <w:szCs w:val="28"/>
        </w:rPr>
        <w:t>无凝结</w:t>
      </w:r>
      <w:r>
        <w:rPr>
          <w:rFonts w:ascii="仿宋_GB2312" w:eastAsia="仿宋_GB2312" w:hAnsi="仿宋_GB2312" w:cs="仿宋_GB2312" w:hint="eastAsia"/>
          <w:sz w:val="28"/>
          <w:szCs w:val="28"/>
        </w:rPr>
        <w:t>)</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1.2.15</w:t>
      </w:r>
      <w:r>
        <w:rPr>
          <w:rFonts w:ascii="仿宋_GB2312" w:eastAsia="仿宋_GB2312" w:hAnsi="仿宋_GB2312" w:cs="仿宋_GB2312" w:hint="eastAsia"/>
          <w:sz w:val="28"/>
          <w:szCs w:val="28"/>
        </w:rPr>
        <w:t>电源供应</w:t>
      </w:r>
      <w:r>
        <w:rPr>
          <w:rFonts w:ascii="仿宋_GB2312" w:eastAsia="仿宋_GB2312" w:hAnsi="仿宋_GB2312" w:cs="仿宋_GB2312" w:hint="eastAsia"/>
          <w:sz w:val="28"/>
          <w:szCs w:val="28"/>
        </w:rPr>
        <w:t>: DC:12V</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25%;PoE</w:t>
      </w:r>
      <w:proofErr w:type="gramStart"/>
      <w:r>
        <w:rPr>
          <w:rFonts w:ascii="仿宋_GB2312" w:eastAsia="仿宋_GB2312" w:hAnsi="仿宋_GB2312" w:cs="仿宋_GB2312" w:hint="eastAsia"/>
          <w:sz w:val="28"/>
          <w:szCs w:val="28"/>
        </w:rPr>
        <w:t>:802.3af</w:t>
      </w:r>
      <w:proofErr w:type="gramEnd"/>
      <w:r>
        <w:rPr>
          <w:rFonts w:ascii="仿宋_GB2312" w:eastAsia="仿宋_GB2312" w:hAnsi="仿宋_GB2312" w:cs="仿宋_GB2312" w:hint="eastAsia"/>
          <w:sz w:val="28"/>
          <w:szCs w:val="28"/>
        </w:rPr>
        <w:t>, class 3 </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1.2.16</w:t>
      </w:r>
      <w:r>
        <w:rPr>
          <w:rFonts w:ascii="仿宋_GB2312" w:eastAsia="仿宋_GB2312" w:hAnsi="仿宋_GB2312" w:cs="仿宋_GB2312" w:hint="eastAsia"/>
          <w:sz w:val="28"/>
          <w:szCs w:val="28"/>
        </w:rPr>
        <w:t>电源接口类型</w:t>
      </w:r>
      <w:r>
        <w:rPr>
          <w:rFonts w:ascii="仿宋_GB2312" w:eastAsia="仿宋_GB2312" w:hAnsi="仿宋_GB2312" w:cs="仿宋_GB2312" w:hint="eastAsia"/>
          <w:sz w:val="28"/>
          <w:szCs w:val="28"/>
        </w:rPr>
        <w:t>: </w:t>
      </w:r>
      <w:r>
        <w:rPr>
          <w:rFonts w:ascii="仿宋_GB2312" w:eastAsia="仿宋_GB2312" w:hAnsi="仿宋_GB2312" w:cs="仿宋_GB2312" w:hint="eastAsia"/>
          <w:sz w:val="28"/>
          <w:szCs w:val="28"/>
        </w:rPr>
        <w:t>Φ</w:t>
      </w:r>
      <w:r>
        <w:rPr>
          <w:rFonts w:ascii="仿宋_GB2312" w:eastAsia="仿宋_GB2312" w:hAnsi="仿宋_GB2312" w:cs="仿宋_GB2312" w:hint="eastAsia"/>
          <w:sz w:val="28"/>
          <w:szCs w:val="28"/>
        </w:rPr>
        <w:t>5.5mm</w:t>
      </w:r>
      <w:r>
        <w:rPr>
          <w:rFonts w:ascii="仿宋_GB2312" w:eastAsia="仿宋_GB2312" w:hAnsi="仿宋_GB2312" w:cs="仿宋_GB2312" w:hint="eastAsia"/>
          <w:sz w:val="28"/>
          <w:szCs w:val="28"/>
        </w:rPr>
        <w:t>圆头电源接口</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1.2.17</w:t>
      </w:r>
      <w:r>
        <w:rPr>
          <w:rFonts w:ascii="仿宋_GB2312" w:eastAsia="仿宋_GB2312" w:hAnsi="仿宋_GB2312" w:cs="仿宋_GB2312" w:hint="eastAsia"/>
          <w:sz w:val="28"/>
          <w:szCs w:val="28"/>
        </w:rPr>
        <w:t>功耗</w:t>
      </w:r>
      <w:r>
        <w:rPr>
          <w:rFonts w:ascii="仿宋_GB2312" w:eastAsia="仿宋_GB2312" w:hAnsi="仿宋_GB2312" w:cs="仿宋_GB2312" w:hint="eastAsia"/>
          <w:sz w:val="28"/>
          <w:szCs w:val="28"/>
        </w:rPr>
        <w:t>: </w:t>
      </w:r>
      <w:proofErr w:type="gramStart"/>
      <w:r>
        <w:rPr>
          <w:rFonts w:ascii="仿宋_GB2312" w:eastAsia="仿宋_GB2312" w:hAnsi="仿宋_GB2312" w:cs="仿宋_GB2312" w:hint="eastAsia"/>
          <w:sz w:val="28"/>
          <w:szCs w:val="28"/>
        </w:rPr>
        <w:t>DC12V :</w:t>
      </w:r>
      <w:proofErr w:type="gramEnd"/>
      <w:r>
        <w:rPr>
          <w:rFonts w:ascii="仿宋_GB2312" w:eastAsia="仿宋_GB2312" w:hAnsi="仿宋_GB2312" w:cs="仿宋_GB2312" w:hint="eastAsia"/>
          <w:sz w:val="28"/>
          <w:szCs w:val="28"/>
        </w:rPr>
        <w:t> 7W Max; PoE:8.5W Max;</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1.2.18</w:t>
      </w:r>
      <w:r>
        <w:rPr>
          <w:rFonts w:ascii="仿宋_GB2312" w:eastAsia="仿宋_GB2312" w:hAnsi="仿宋_GB2312" w:cs="仿宋_GB2312" w:hint="eastAsia"/>
          <w:sz w:val="28"/>
          <w:szCs w:val="28"/>
        </w:rPr>
        <w:t>红外照射距离</w:t>
      </w:r>
      <w:r>
        <w:rPr>
          <w:rFonts w:ascii="仿宋_GB2312" w:eastAsia="仿宋_GB2312" w:hAnsi="仿宋_GB2312" w:cs="仿宋_GB2312" w:hint="eastAsia"/>
          <w:sz w:val="28"/>
          <w:szCs w:val="28"/>
        </w:rPr>
        <w:t>: </w:t>
      </w:r>
      <w:r>
        <w:rPr>
          <w:rFonts w:ascii="仿宋_GB2312" w:eastAsia="仿宋_GB2312" w:hAnsi="仿宋_GB2312" w:cs="仿宋_GB2312" w:hint="eastAsia"/>
          <w:sz w:val="28"/>
          <w:szCs w:val="28"/>
        </w:rPr>
        <w:t>最远</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米</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1.2.19</w:t>
      </w:r>
      <w:r>
        <w:rPr>
          <w:rFonts w:ascii="仿宋_GB2312" w:eastAsia="仿宋_GB2312" w:hAnsi="仿宋_GB2312" w:cs="仿宋_GB2312" w:hint="eastAsia"/>
          <w:sz w:val="28"/>
          <w:szCs w:val="28"/>
        </w:rPr>
        <w:t>红外波长</w:t>
      </w:r>
      <w:r>
        <w:rPr>
          <w:rFonts w:ascii="仿宋_GB2312" w:eastAsia="仿宋_GB2312" w:hAnsi="仿宋_GB2312" w:cs="仿宋_GB2312" w:hint="eastAsia"/>
          <w:sz w:val="28"/>
          <w:szCs w:val="28"/>
        </w:rPr>
        <w:t>: 850nm</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1.2.2.</w:t>
      </w:r>
      <w:r>
        <w:rPr>
          <w:rFonts w:ascii="仿宋_GB2312" w:eastAsia="仿宋_GB2312" w:hAnsi="仿宋_GB2312" w:cs="仿宋_GB2312" w:hint="eastAsia"/>
          <w:sz w:val="28"/>
          <w:szCs w:val="28"/>
        </w:rPr>
        <w:t>防护等级</w:t>
      </w:r>
      <w:r>
        <w:rPr>
          <w:rFonts w:ascii="仿宋_GB2312" w:eastAsia="仿宋_GB2312" w:hAnsi="仿宋_GB2312" w:cs="仿宋_GB2312" w:hint="eastAsia"/>
          <w:sz w:val="28"/>
          <w:szCs w:val="28"/>
        </w:rPr>
        <w:t>: IP66</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硬盘录像机</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2.1</w:t>
      </w:r>
      <w:r>
        <w:rPr>
          <w:rFonts w:ascii="仿宋_GB2312" w:eastAsia="仿宋_GB2312" w:hAnsi="仿宋_GB2312" w:cs="仿宋_GB2312" w:hint="eastAsia"/>
          <w:sz w:val="28"/>
          <w:szCs w:val="28"/>
        </w:rPr>
        <w:t>数量：</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台</w:t>
      </w:r>
    </w:p>
    <w:p w:rsidR="00641FDB" w:rsidRDefault="003A5609">
      <w:pPr>
        <w:pStyle w:val="4"/>
      </w:pPr>
      <w:r>
        <w:rPr>
          <w:rFonts w:ascii="仿宋_GB2312" w:eastAsia="仿宋_GB2312" w:hAnsi="仿宋_GB2312" w:cs="仿宋_GB2312" w:hint="eastAsia"/>
          <w:b w:val="0"/>
          <w:bCs w:val="0"/>
        </w:rPr>
        <w:t>2.2</w:t>
      </w:r>
      <w:r>
        <w:rPr>
          <w:rFonts w:ascii="仿宋_GB2312" w:eastAsia="仿宋_GB2312" w:hAnsi="仿宋_GB2312" w:cs="仿宋_GB2312" w:hint="eastAsia"/>
          <w:b w:val="0"/>
          <w:bCs w:val="0"/>
        </w:rPr>
        <w:t>参数</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2.2.1</w:t>
      </w:r>
      <w:r>
        <w:rPr>
          <w:rFonts w:ascii="仿宋_GB2312" w:eastAsia="仿宋_GB2312" w:hAnsi="仿宋_GB2312" w:cs="仿宋_GB2312"/>
          <w:sz w:val="28"/>
          <w:szCs w:val="28"/>
        </w:rPr>
        <w:t>可接驳符合</w:t>
      </w:r>
      <w:r>
        <w:rPr>
          <w:rFonts w:ascii="仿宋_GB2312" w:eastAsia="仿宋_GB2312" w:hAnsi="仿宋_GB2312" w:cs="仿宋_GB2312"/>
          <w:sz w:val="28"/>
          <w:szCs w:val="28"/>
        </w:rPr>
        <w:t>ONVIF</w:t>
      </w:r>
      <w:r>
        <w:rPr>
          <w:rFonts w:ascii="仿宋_GB2312" w:eastAsia="仿宋_GB2312" w:hAnsi="仿宋_GB2312" w:cs="仿宋_GB2312"/>
          <w:sz w:val="28"/>
          <w:szCs w:val="28"/>
        </w:rPr>
        <w:t>、</w:t>
      </w:r>
      <w:r>
        <w:rPr>
          <w:rFonts w:ascii="仿宋_GB2312" w:eastAsia="仿宋_GB2312" w:hAnsi="仿宋_GB2312" w:cs="仿宋_GB2312"/>
          <w:sz w:val="28"/>
          <w:szCs w:val="28"/>
        </w:rPr>
        <w:t>RTSP</w:t>
      </w:r>
      <w:r>
        <w:rPr>
          <w:rFonts w:ascii="仿宋_GB2312" w:eastAsia="仿宋_GB2312" w:hAnsi="仿宋_GB2312" w:cs="仿宋_GB2312"/>
          <w:sz w:val="28"/>
          <w:szCs w:val="28"/>
        </w:rPr>
        <w:t>标准的众多主流厂商网络摄像机；</w:t>
      </w: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支持</w:t>
      </w:r>
      <w:r>
        <w:rPr>
          <w:rFonts w:ascii="仿宋_GB2312" w:eastAsia="仿宋_GB2312" w:hAnsi="仿宋_GB2312" w:cs="仿宋_GB2312"/>
          <w:sz w:val="28"/>
          <w:szCs w:val="28"/>
        </w:rPr>
        <w:t>H.265</w:t>
      </w:r>
      <w:r>
        <w:rPr>
          <w:rFonts w:ascii="仿宋_GB2312" w:eastAsia="仿宋_GB2312" w:hAnsi="仿宋_GB2312" w:cs="仿宋_GB2312"/>
          <w:sz w:val="28"/>
          <w:szCs w:val="28"/>
        </w:rPr>
        <w:t>高效视频编码</w:t>
      </w:r>
      <w:proofErr w:type="gramStart"/>
      <w:r>
        <w:rPr>
          <w:rFonts w:ascii="仿宋_GB2312" w:eastAsia="仿宋_GB2312" w:hAnsi="仿宋_GB2312" w:cs="仿宋_GB2312"/>
          <w:sz w:val="28"/>
          <w:szCs w:val="28"/>
        </w:rPr>
        <w:t>码</w:t>
      </w:r>
      <w:proofErr w:type="gramEnd"/>
      <w:r>
        <w:rPr>
          <w:rFonts w:ascii="仿宋_GB2312" w:eastAsia="仿宋_GB2312" w:hAnsi="仿宋_GB2312" w:cs="仿宋_GB2312"/>
          <w:sz w:val="28"/>
          <w:szCs w:val="28"/>
        </w:rPr>
        <w:t>流，支持</w:t>
      </w:r>
      <w:r>
        <w:rPr>
          <w:rFonts w:ascii="仿宋_GB2312" w:eastAsia="仿宋_GB2312" w:hAnsi="仿宋_GB2312" w:cs="仿宋_GB2312"/>
          <w:sz w:val="28"/>
          <w:szCs w:val="28"/>
        </w:rPr>
        <w:t>H.265</w:t>
      </w:r>
      <w:r>
        <w:rPr>
          <w:rFonts w:ascii="仿宋_GB2312" w:eastAsia="仿宋_GB2312" w:hAnsi="仿宋_GB2312" w:cs="仿宋_GB2312"/>
          <w:sz w:val="28"/>
          <w:szCs w:val="28"/>
        </w:rPr>
        <w:t>、</w:t>
      </w:r>
      <w:r>
        <w:rPr>
          <w:rFonts w:ascii="仿宋_GB2312" w:eastAsia="仿宋_GB2312" w:hAnsi="仿宋_GB2312" w:cs="仿宋_GB2312"/>
          <w:sz w:val="28"/>
          <w:szCs w:val="28"/>
        </w:rPr>
        <w:t>H.264</w:t>
      </w:r>
      <w:r>
        <w:rPr>
          <w:rFonts w:ascii="仿宋_GB2312" w:eastAsia="仿宋_GB2312" w:hAnsi="仿宋_GB2312" w:cs="仿宋_GB2312"/>
          <w:sz w:val="28"/>
          <w:szCs w:val="28"/>
        </w:rPr>
        <w:t>IP</w:t>
      </w:r>
      <w:r>
        <w:rPr>
          <w:rFonts w:ascii="仿宋_GB2312" w:eastAsia="仿宋_GB2312" w:hAnsi="仿宋_GB2312" w:cs="仿宋_GB2312"/>
          <w:sz w:val="28"/>
          <w:szCs w:val="28"/>
        </w:rPr>
        <w:t>设备混合接入；</w:t>
      </w: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支持</w:t>
      </w:r>
      <w:r>
        <w:rPr>
          <w:rFonts w:ascii="仿宋_GB2312" w:eastAsia="仿宋_GB2312" w:hAnsi="仿宋_GB2312" w:cs="仿宋_GB2312"/>
          <w:sz w:val="28"/>
          <w:szCs w:val="28"/>
        </w:rPr>
        <w:t>8</w:t>
      </w:r>
      <w:r>
        <w:rPr>
          <w:rFonts w:ascii="仿宋_GB2312" w:eastAsia="仿宋_GB2312" w:hAnsi="仿宋_GB2312" w:cs="仿宋_GB2312"/>
          <w:sz w:val="28"/>
          <w:szCs w:val="28"/>
        </w:rPr>
        <w:t>路</w:t>
      </w:r>
      <w:r>
        <w:rPr>
          <w:rFonts w:ascii="仿宋_GB2312" w:eastAsia="仿宋_GB2312" w:hAnsi="仿宋_GB2312" w:cs="仿宋_GB2312"/>
          <w:sz w:val="28"/>
          <w:szCs w:val="28"/>
        </w:rPr>
        <w:t>1080P</w:t>
      </w:r>
      <w:r>
        <w:rPr>
          <w:rFonts w:ascii="仿宋_GB2312" w:eastAsia="仿宋_GB2312" w:hAnsi="仿宋_GB2312" w:cs="仿宋_GB2312"/>
          <w:sz w:val="28"/>
          <w:szCs w:val="28"/>
        </w:rPr>
        <w:t>解码，解码性能强劲；</w:t>
      </w: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最大支持</w:t>
      </w:r>
      <w:r>
        <w:rPr>
          <w:rFonts w:ascii="仿宋_GB2312" w:eastAsia="仿宋_GB2312" w:hAnsi="仿宋_GB2312" w:cs="仿宋_GB2312"/>
          <w:sz w:val="28"/>
          <w:szCs w:val="28"/>
        </w:rPr>
        <w:t>800</w:t>
      </w:r>
      <w:proofErr w:type="gramStart"/>
      <w:r>
        <w:rPr>
          <w:rFonts w:ascii="仿宋_GB2312" w:eastAsia="仿宋_GB2312" w:hAnsi="仿宋_GB2312" w:cs="仿宋_GB2312"/>
          <w:sz w:val="28"/>
          <w:szCs w:val="28"/>
        </w:rPr>
        <w:t>万像素高清网络</w:t>
      </w:r>
      <w:proofErr w:type="gramEnd"/>
      <w:r>
        <w:rPr>
          <w:rFonts w:ascii="仿宋_GB2312" w:eastAsia="仿宋_GB2312" w:hAnsi="仿宋_GB2312" w:cs="仿宋_GB2312"/>
          <w:sz w:val="28"/>
          <w:szCs w:val="28"/>
        </w:rPr>
        <w:t>视频的预览、存储与回放；</w:t>
      </w: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支持</w:t>
      </w:r>
      <w:r>
        <w:rPr>
          <w:rFonts w:ascii="仿宋_GB2312" w:eastAsia="仿宋_GB2312" w:hAnsi="仿宋_GB2312" w:cs="仿宋_GB2312"/>
          <w:sz w:val="28"/>
          <w:szCs w:val="28"/>
        </w:rPr>
        <w:t>HDMI</w:t>
      </w:r>
      <w:r>
        <w:rPr>
          <w:rFonts w:ascii="仿宋_GB2312" w:eastAsia="仿宋_GB2312" w:hAnsi="仿宋_GB2312" w:cs="仿宋_GB2312"/>
          <w:sz w:val="28"/>
          <w:szCs w:val="28"/>
        </w:rPr>
        <w:t>与</w:t>
      </w:r>
      <w:r>
        <w:rPr>
          <w:rFonts w:ascii="仿宋_GB2312" w:eastAsia="仿宋_GB2312" w:hAnsi="仿宋_GB2312" w:cs="仿宋_GB2312"/>
          <w:sz w:val="28"/>
          <w:szCs w:val="28"/>
        </w:rPr>
        <w:t>VGA</w:t>
      </w:r>
      <w:r>
        <w:rPr>
          <w:rFonts w:ascii="仿宋_GB2312" w:eastAsia="仿宋_GB2312" w:hAnsi="仿宋_GB2312" w:cs="仿宋_GB2312"/>
          <w:sz w:val="28"/>
          <w:szCs w:val="28"/>
        </w:rPr>
        <w:t>异源输出，</w:t>
      </w:r>
      <w:r>
        <w:rPr>
          <w:rFonts w:ascii="仿宋_GB2312" w:eastAsia="仿宋_GB2312" w:hAnsi="仿宋_GB2312" w:cs="仿宋_GB2312"/>
          <w:sz w:val="28"/>
          <w:szCs w:val="28"/>
        </w:rPr>
        <w:t>HDMI</w:t>
      </w:r>
      <w:r>
        <w:rPr>
          <w:rFonts w:ascii="仿宋_GB2312" w:eastAsia="仿宋_GB2312" w:hAnsi="仿宋_GB2312" w:cs="仿宋_GB2312"/>
          <w:sz w:val="28"/>
          <w:szCs w:val="28"/>
        </w:rPr>
        <w:t>支持</w:t>
      </w:r>
      <w:r>
        <w:rPr>
          <w:rFonts w:ascii="仿宋_GB2312" w:eastAsia="仿宋_GB2312" w:hAnsi="仿宋_GB2312" w:cs="仿宋_GB2312"/>
          <w:sz w:val="28"/>
          <w:szCs w:val="28"/>
        </w:rPr>
        <w:t>4K</w:t>
      </w:r>
      <w:r>
        <w:rPr>
          <w:rFonts w:ascii="仿宋_GB2312" w:eastAsia="仿宋_GB2312" w:hAnsi="仿宋_GB2312" w:cs="仿宋_GB2312"/>
          <w:sz w:val="28"/>
          <w:szCs w:val="28"/>
        </w:rPr>
        <w:t>超高</w:t>
      </w:r>
      <w:proofErr w:type="gramStart"/>
      <w:r>
        <w:rPr>
          <w:rFonts w:ascii="仿宋_GB2312" w:eastAsia="仿宋_GB2312" w:hAnsi="仿宋_GB2312" w:cs="仿宋_GB2312"/>
          <w:sz w:val="28"/>
          <w:szCs w:val="28"/>
        </w:rPr>
        <w:t>清显示</w:t>
      </w:r>
      <w:proofErr w:type="gramEnd"/>
      <w:r>
        <w:rPr>
          <w:rFonts w:ascii="仿宋_GB2312" w:eastAsia="仿宋_GB2312" w:hAnsi="仿宋_GB2312" w:cs="仿宋_GB2312"/>
          <w:sz w:val="28"/>
          <w:szCs w:val="28"/>
        </w:rPr>
        <w:t>输出，</w:t>
      </w:r>
      <w:r>
        <w:rPr>
          <w:rFonts w:ascii="仿宋_GB2312" w:eastAsia="仿宋_GB2312" w:hAnsi="仿宋_GB2312" w:cs="仿宋_GB2312"/>
          <w:sz w:val="28"/>
          <w:szCs w:val="28"/>
        </w:rPr>
        <w:t>VGA</w:t>
      </w:r>
      <w:r>
        <w:rPr>
          <w:rFonts w:ascii="仿宋_GB2312" w:eastAsia="仿宋_GB2312" w:hAnsi="仿宋_GB2312" w:cs="仿宋_GB2312"/>
          <w:sz w:val="28"/>
          <w:szCs w:val="28"/>
        </w:rPr>
        <w:t>支持高清</w:t>
      </w:r>
      <w:r>
        <w:rPr>
          <w:rFonts w:ascii="仿宋_GB2312" w:eastAsia="仿宋_GB2312" w:hAnsi="仿宋_GB2312" w:cs="仿宋_GB2312"/>
          <w:sz w:val="28"/>
          <w:szCs w:val="28"/>
        </w:rPr>
        <w:t>1080p</w:t>
      </w:r>
      <w:r>
        <w:rPr>
          <w:rFonts w:ascii="仿宋_GB2312" w:eastAsia="仿宋_GB2312" w:hAnsi="仿宋_GB2312" w:cs="仿宋_GB2312"/>
          <w:sz w:val="28"/>
          <w:szCs w:val="28"/>
        </w:rPr>
        <w:t>显示输出；</w:t>
      </w: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支持</w:t>
      </w:r>
      <w:r>
        <w:rPr>
          <w:rFonts w:ascii="仿宋_GB2312" w:eastAsia="仿宋_GB2312" w:hAnsi="仿宋_GB2312" w:cs="仿宋_GB2312"/>
          <w:sz w:val="28"/>
          <w:szCs w:val="28"/>
        </w:rPr>
        <w:t>8</w:t>
      </w:r>
      <w:r>
        <w:rPr>
          <w:rFonts w:ascii="仿宋_GB2312" w:eastAsia="仿宋_GB2312" w:hAnsi="仿宋_GB2312" w:cs="仿宋_GB2312"/>
          <w:sz w:val="28"/>
          <w:szCs w:val="28"/>
        </w:rPr>
        <w:t>个</w:t>
      </w:r>
      <w:r>
        <w:rPr>
          <w:rFonts w:ascii="仿宋_GB2312" w:eastAsia="仿宋_GB2312" w:hAnsi="仿宋_GB2312" w:cs="仿宋_GB2312"/>
          <w:sz w:val="28"/>
          <w:szCs w:val="28"/>
        </w:rPr>
        <w:t>SATA</w:t>
      </w:r>
      <w:r>
        <w:rPr>
          <w:rFonts w:ascii="仿宋_GB2312" w:eastAsia="仿宋_GB2312" w:hAnsi="仿宋_GB2312" w:cs="仿宋_GB2312"/>
          <w:sz w:val="28"/>
          <w:szCs w:val="28"/>
        </w:rPr>
        <w:t>接口，最大</w:t>
      </w:r>
      <w:proofErr w:type="gramStart"/>
      <w:r>
        <w:rPr>
          <w:rFonts w:ascii="仿宋_GB2312" w:eastAsia="仿宋_GB2312" w:hAnsi="仿宋_GB2312" w:cs="仿宋_GB2312"/>
          <w:sz w:val="28"/>
          <w:szCs w:val="28"/>
        </w:rPr>
        <w:t>支持满配</w:t>
      </w:r>
      <w:proofErr w:type="gramEnd"/>
      <w:r>
        <w:rPr>
          <w:rFonts w:ascii="仿宋_GB2312" w:eastAsia="仿宋_GB2312" w:hAnsi="仿宋_GB2312" w:cs="仿宋_GB2312"/>
          <w:sz w:val="28"/>
          <w:szCs w:val="28"/>
        </w:rPr>
        <w:t>8T</w:t>
      </w:r>
      <w:r>
        <w:rPr>
          <w:rFonts w:ascii="仿宋_GB2312" w:eastAsia="仿宋_GB2312" w:hAnsi="仿宋_GB2312" w:cs="仿宋_GB2312"/>
          <w:sz w:val="28"/>
          <w:szCs w:val="28"/>
        </w:rPr>
        <w:t>硬盘；</w:t>
      </w: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支持</w:t>
      </w:r>
      <w:r>
        <w:rPr>
          <w:rFonts w:ascii="仿宋_GB2312" w:eastAsia="仿宋_GB2312" w:hAnsi="仿宋_GB2312" w:cs="仿宋_GB2312"/>
          <w:sz w:val="28"/>
          <w:szCs w:val="28"/>
        </w:rPr>
        <w:t>IP</w:t>
      </w:r>
      <w:r>
        <w:rPr>
          <w:rFonts w:ascii="仿宋_GB2312" w:eastAsia="仿宋_GB2312" w:hAnsi="仿宋_GB2312" w:cs="仿宋_GB2312"/>
          <w:sz w:val="28"/>
          <w:szCs w:val="28"/>
        </w:rPr>
        <w:t>设备集中管理，包括</w:t>
      </w:r>
      <w:r>
        <w:rPr>
          <w:rFonts w:ascii="仿宋_GB2312" w:eastAsia="仿宋_GB2312" w:hAnsi="仿宋_GB2312" w:cs="仿宋_GB2312"/>
          <w:sz w:val="28"/>
          <w:szCs w:val="28"/>
        </w:rPr>
        <w:t>IP</w:t>
      </w:r>
      <w:r>
        <w:rPr>
          <w:rFonts w:ascii="仿宋_GB2312" w:eastAsia="仿宋_GB2312" w:hAnsi="仿宋_GB2312" w:cs="仿宋_GB2312"/>
          <w:sz w:val="28"/>
          <w:szCs w:val="28"/>
        </w:rPr>
        <w:t>设备参数配置、信息的导入</w:t>
      </w:r>
      <w:r>
        <w:rPr>
          <w:rFonts w:ascii="仿宋_GB2312" w:eastAsia="仿宋_GB2312" w:hAnsi="仿宋_GB2312" w:cs="仿宋_GB2312"/>
          <w:sz w:val="28"/>
          <w:szCs w:val="28"/>
        </w:rPr>
        <w:t>/</w:t>
      </w:r>
      <w:r>
        <w:rPr>
          <w:rFonts w:ascii="仿宋_GB2312" w:eastAsia="仿宋_GB2312" w:hAnsi="仿宋_GB2312" w:cs="仿宋_GB2312"/>
          <w:sz w:val="28"/>
          <w:szCs w:val="28"/>
        </w:rPr>
        <w:t>导出和升级等功能；</w:t>
      </w: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支持最大</w:t>
      </w:r>
      <w:r>
        <w:rPr>
          <w:rFonts w:ascii="仿宋_GB2312" w:eastAsia="仿宋_GB2312" w:hAnsi="仿宋_GB2312" w:cs="仿宋_GB2312"/>
          <w:sz w:val="28"/>
          <w:szCs w:val="28"/>
        </w:rPr>
        <w:t>8/16/16</w:t>
      </w:r>
      <w:r>
        <w:rPr>
          <w:rFonts w:ascii="仿宋_GB2312" w:eastAsia="仿宋_GB2312" w:hAnsi="仿宋_GB2312" w:cs="仿宋_GB2312"/>
          <w:sz w:val="28"/>
          <w:szCs w:val="28"/>
        </w:rPr>
        <w:t>路同步回放和多路同步倒放；</w:t>
      </w: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支持智能搜索、回放及备份功能，有效提高录像检索与回放效率；</w:t>
      </w: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支持萤石云服务，可实现手机远程预览回放；</w:t>
      </w: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支持萤石</w:t>
      </w:r>
      <w:r>
        <w:rPr>
          <w:rFonts w:ascii="仿宋_GB2312" w:eastAsia="仿宋_GB2312" w:hAnsi="仿宋_GB2312" w:cs="仿宋_GB2312"/>
          <w:sz w:val="28"/>
          <w:szCs w:val="28"/>
        </w:rPr>
        <w:t>、</w:t>
      </w:r>
      <w:proofErr w:type="spellStart"/>
      <w:r>
        <w:rPr>
          <w:rFonts w:ascii="仿宋_GB2312" w:eastAsia="仿宋_GB2312" w:hAnsi="仿宋_GB2312" w:cs="仿宋_GB2312"/>
          <w:sz w:val="28"/>
          <w:szCs w:val="28"/>
        </w:rPr>
        <w:t>Ehome</w:t>
      </w:r>
      <w:proofErr w:type="spellEnd"/>
      <w:r>
        <w:rPr>
          <w:rFonts w:ascii="仿宋_GB2312" w:eastAsia="仿宋_GB2312" w:hAnsi="仿宋_GB2312" w:cs="仿宋_GB2312"/>
          <w:sz w:val="28"/>
          <w:szCs w:val="28"/>
        </w:rPr>
        <w:t>以及</w:t>
      </w:r>
      <w:r>
        <w:rPr>
          <w:rFonts w:ascii="仿宋_GB2312" w:eastAsia="仿宋_GB2312" w:hAnsi="仿宋_GB2312" w:cs="仿宋_GB2312"/>
          <w:sz w:val="28"/>
          <w:szCs w:val="28"/>
        </w:rPr>
        <w:t>GB28181</w:t>
      </w:r>
      <w:r>
        <w:rPr>
          <w:rFonts w:ascii="仿宋_GB2312" w:eastAsia="仿宋_GB2312" w:hAnsi="仿宋_GB2312" w:cs="仿宋_GB2312"/>
          <w:sz w:val="28"/>
          <w:szCs w:val="28"/>
        </w:rPr>
        <w:t>协议，轻松实现平台接</w:t>
      </w:r>
      <w:r>
        <w:rPr>
          <w:rFonts w:ascii="仿宋_GB2312" w:eastAsia="仿宋_GB2312" w:hAnsi="仿宋_GB2312" w:cs="仿宋_GB2312" w:hint="eastAsia"/>
          <w:sz w:val="28"/>
          <w:szCs w:val="28"/>
        </w:rPr>
        <w:t>；</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2.2.2</w:t>
      </w:r>
      <w:r>
        <w:rPr>
          <w:rFonts w:ascii="仿宋_GB2312" w:eastAsia="仿宋_GB2312" w:hAnsi="仿宋_GB2312" w:cs="仿宋_GB2312" w:hint="eastAsia"/>
          <w:sz w:val="28"/>
          <w:szCs w:val="28"/>
        </w:rPr>
        <w:t>录像分辨率</w:t>
      </w:r>
      <w:r>
        <w:rPr>
          <w:rFonts w:ascii="仿宋_GB2312" w:eastAsia="仿宋_GB2312" w:hAnsi="仿宋_GB2312" w:cs="仿宋_GB2312" w:hint="eastAsia"/>
          <w:sz w:val="28"/>
          <w:szCs w:val="28"/>
        </w:rPr>
        <w:t xml:space="preserve"> 8MP/7MP/6MP/5MP/4MP/3MP/1080p/UXGA/720p/VGA/4CIF/DCIF/2CIF/CIF/QCIF </w:t>
      </w:r>
      <w:r>
        <w:rPr>
          <w:rFonts w:ascii="仿宋_GB2312" w:eastAsia="仿宋_GB2312" w:hAnsi="仿宋_GB2312" w:cs="仿宋_GB2312" w:hint="eastAsia"/>
          <w:sz w:val="28"/>
          <w:szCs w:val="28"/>
        </w:rPr>
        <w:t>视频参数视频输出</w:t>
      </w:r>
      <w:r>
        <w:rPr>
          <w:rFonts w:ascii="仿宋_GB2312" w:eastAsia="仿宋_GB2312" w:hAnsi="仿宋_GB2312" w:cs="仿宋_GB2312" w:hint="eastAsia"/>
          <w:sz w:val="28"/>
          <w:szCs w:val="28"/>
        </w:rPr>
        <w:t xml:space="preserve"> 1</w:t>
      </w:r>
      <w:r>
        <w:rPr>
          <w:rFonts w:ascii="仿宋_GB2312" w:eastAsia="仿宋_GB2312" w:hAnsi="仿宋_GB2312" w:cs="仿宋_GB2312" w:hint="eastAsia"/>
          <w:sz w:val="28"/>
          <w:szCs w:val="28"/>
        </w:rPr>
        <w:t>路</w:t>
      </w:r>
      <w:r>
        <w:rPr>
          <w:rFonts w:ascii="仿宋_GB2312" w:eastAsia="仿宋_GB2312" w:hAnsi="仿宋_GB2312" w:cs="仿宋_GB2312" w:hint="eastAsia"/>
          <w:sz w:val="28"/>
          <w:szCs w:val="28"/>
        </w:rPr>
        <w:t>HDMI,VGA HDMI</w:t>
      </w:r>
      <w:r>
        <w:rPr>
          <w:rFonts w:ascii="仿宋_GB2312" w:eastAsia="仿宋_GB2312" w:hAnsi="仿宋_GB2312" w:cs="仿宋_GB2312" w:hint="eastAsia"/>
          <w:sz w:val="28"/>
          <w:szCs w:val="28"/>
        </w:rPr>
        <w:t>输出</w:t>
      </w:r>
      <w:r>
        <w:rPr>
          <w:rFonts w:ascii="仿宋_GB2312" w:eastAsia="仿宋_GB2312" w:hAnsi="仿宋_GB2312" w:cs="仿宋_GB2312" w:hint="eastAsia"/>
          <w:sz w:val="28"/>
          <w:szCs w:val="28"/>
        </w:rPr>
        <w:t xml:space="preserve"> 4K</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3840*2160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/30Hz, 2K</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2560*1440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/60Hz</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1920*1080/60Hz</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1600*1200/60Hz</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1280*1024/60Hz</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1280*720/60Hz</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1024*768/60Hz VGA</w:t>
      </w:r>
      <w:r>
        <w:rPr>
          <w:rFonts w:ascii="仿宋_GB2312" w:eastAsia="仿宋_GB2312" w:hAnsi="仿宋_GB2312" w:cs="仿宋_GB2312" w:hint="eastAsia"/>
          <w:sz w:val="28"/>
          <w:szCs w:val="28"/>
        </w:rPr>
        <w:t>输出与</w:t>
      </w:r>
      <w:r>
        <w:rPr>
          <w:rFonts w:ascii="仿宋_GB2312" w:eastAsia="仿宋_GB2312" w:hAnsi="仿宋_GB2312" w:cs="仿宋_GB2312" w:hint="eastAsia"/>
          <w:sz w:val="28"/>
          <w:szCs w:val="28"/>
        </w:rPr>
        <w:t>HDMI</w:t>
      </w:r>
      <w:r>
        <w:rPr>
          <w:rFonts w:ascii="仿宋_GB2312" w:eastAsia="仿宋_GB2312" w:hAnsi="仿宋_GB2312" w:cs="仿宋_GB2312" w:hint="eastAsia"/>
          <w:sz w:val="28"/>
          <w:szCs w:val="28"/>
        </w:rPr>
        <w:t>异源，</w:t>
      </w:r>
      <w:r>
        <w:rPr>
          <w:rFonts w:ascii="仿宋_GB2312" w:eastAsia="仿宋_GB2312" w:hAnsi="仿宋_GB2312" w:cs="仿宋_GB2312" w:hint="eastAsia"/>
          <w:sz w:val="28"/>
          <w:szCs w:val="28"/>
        </w:rPr>
        <w:t>1920*1080/60Hz</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1600*1200/60Hz</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1280*1024/60Hz</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1280*720/60Hz</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1024*768/60Hz </w:t>
      </w:r>
      <w:r>
        <w:rPr>
          <w:rFonts w:ascii="仿宋_GB2312" w:eastAsia="仿宋_GB2312" w:hAnsi="仿宋_GB2312" w:cs="仿宋_GB2312" w:hint="eastAsia"/>
          <w:sz w:val="28"/>
          <w:szCs w:val="28"/>
        </w:rPr>
        <w:t>视频解码格式</w:t>
      </w:r>
      <w:r>
        <w:rPr>
          <w:rFonts w:ascii="仿宋_GB2312" w:eastAsia="仿宋_GB2312" w:hAnsi="仿宋_GB2312" w:cs="仿宋_GB2312" w:hint="eastAsia"/>
          <w:sz w:val="28"/>
          <w:szCs w:val="28"/>
        </w:rPr>
        <w:t xml:space="preserve"> H.265,Smart265,H.264,Smart264 </w:t>
      </w:r>
      <w:r>
        <w:rPr>
          <w:rFonts w:ascii="仿宋_GB2312" w:eastAsia="仿宋_GB2312" w:hAnsi="仿宋_GB2312" w:cs="仿宋_GB2312" w:hint="eastAsia"/>
          <w:sz w:val="28"/>
          <w:szCs w:val="28"/>
        </w:rPr>
        <w:t>解码能力</w:t>
      </w:r>
      <w:r>
        <w:rPr>
          <w:rFonts w:ascii="仿宋_GB2312" w:eastAsia="仿宋_GB2312" w:hAnsi="仿宋_GB2312" w:cs="仿宋_GB2312" w:hint="eastAsia"/>
          <w:sz w:val="28"/>
          <w:szCs w:val="28"/>
        </w:rPr>
        <w:t xml:space="preserve"> 8*1080P </w:t>
      </w:r>
      <w:r>
        <w:rPr>
          <w:rFonts w:ascii="仿宋_GB2312" w:eastAsia="仿宋_GB2312" w:hAnsi="仿宋_GB2312" w:cs="仿宋_GB2312" w:hint="eastAsia"/>
          <w:sz w:val="28"/>
          <w:szCs w:val="28"/>
        </w:rPr>
        <w:t>同步回放</w:t>
      </w:r>
      <w:r>
        <w:rPr>
          <w:rFonts w:ascii="仿宋_GB2312" w:eastAsia="仿宋_GB2312" w:hAnsi="仿宋_GB2312" w:cs="仿宋_GB2312" w:hint="eastAsia"/>
          <w:sz w:val="28"/>
          <w:szCs w:val="28"/>
        </w:rPr>
        <w:t xml:space="preserve">  16   </w:t>
      </w:r>
      <w:r>
        <w:rPr>
          <w:rFonts w:ascii="仿宋_GB2312" w:eastAsia="仿宋_GB2312" w:hAnsi="仿宋_GB2312" w:cs="仿宋_GB2312" w:hint="eastAsia"/>
          <w:sz w:val="28"/>
          <w:szCs w:val="28"/>
        </w:rPr>
        <w:t>音频参数音频解码格式</w:t>
      </w:r>
      <w:r>
        <w:rPr>
          <w:rFonts w:ascii="仿宋_GB2312" w:eastAsia="仿宋_GB2312" w:hAnsi="仿宋_GB2312" w:cs="仿宋_GB2312" w:hint="eastAsia"/>
          <w:sz w:val="28"/>
          <w:szCs w:val="28"/>
        </w:rPr>
        <w:t xml:space="preserve"> G.711ulaw,G.711alaw,G.722,G.726,AAC </w:t>
      </w:r>
      <w:r>
        <w:rPr>
          <w:rFonts w:ascii="仿宋_GB2312" w:eastAsia="仿宋_GB2312" w:hAnsi="仿宋_GB2312" w:cs="仿宋_GB2312" w:hint="eastAsia"/>
          <w:sz w:val="28"/>
          <w:szCs w:val="28"/>
        </w:rPr>
        <w:t>音</w:t>
      </w:r>
      <w:r>
        <w:rPr>
          <w:rFonts w:ascii="仿宋_GB2312" w:eastAsia="仿宋_GB2312" w:hAnsi="仿宋_GB2312" w:cs="仿宋_GB2312" w:hint="eastAsia"/>
          <w:sz w:val="28"/>
          <w:szCs w:val="28"/>
        </w:rPr>
        <w:lastRenderedPageBreak/>
        <w:t>频输出</w:t>
      </w:r>
      <w:r>
        <w:rPr>
          <w:rFonts w:ascii="仿宋_GB2312" w:eastAsia="仿宋_GB2312" w:hAnsi="仿宋_GB2312" w:cs="仿宋_GB2312" w:hint="eastAsia"/>
          <w:sz w:val="28"/>
          <w:szCs w:val="28"/>
        </w:rPr>
        <w:t xml:space="preserve"> 1</w:t>
      </w:r>
      <w:r>
        <w:rPr>
          <w:rFonts w:ascii="仿宋_GB2312" w:eastAsia="仿宋_GB2312" w:hAnsi="仿宋_GB2312" w:cs="仿宋_GB2312" w:hint="eastAsia"/>
          <w:sz w:val="28"/>
          <w:szCs w:val="28"/>
        </w:rPr>
        <w:t>路，</w:t>
      </w:r>
      <w:r>
        <w:rPr>
          <w:rFonts w:ascii="仿宋_GB2312" w:eastAsia="仿宋_GB2312" w:hAnsi="仿宋_GB2312" w:cs="仿宋_GB2312" w:hint="eastAsia"/>
          <w:sz w:val="28"/>
          <w:szCs w:val="28"/>
        </w:rPr>
        <w:t>RCA</w:t>
      </w:r>
      <w:r>
        <w:rPr>
          <w:rFonts w:ascii="仿宋_GB2312" w:eastAsia="仿宋_GB2312" w:hAnsi="仿宋_GB2312" w:cs="仿宋_GB2312" w:hint="eastAsia"/>
          <w:sz w:val="28"/>
          <w:szCs w:val="28"/>
        </w:rPr>
        <w:t>接口（线性电平，阻抗：</w:t>
      </w:r>
      <w:r>
        <w:rPr>
          <w:rFonts w:ascii="仿宋_GB2312" w:eastAsia="仿宋_GB2312" w:hAnsi="仿宋_GB2312" w:cs="仿宋_GB2312" w:hint="eastAsia"/>
          <w:sz w:val="28"/>
          <w:szCs w:val="28"/>
        </w:rPr>
        <w:t>1k</w:t>
      </w:r>
      <w:r>
        <w:rPr>
          <w:rFonts w:ascii="仿宋_GB2312" w:eastAsia="仿宋_GB2312" w:hAnsi="仿宋_GB2312" w:cs="仿宋_GB2312" w:hint="eastAsia"/>
          <w:sz w:val="28"/>
          <w:szCs w:val="28"/>
        </w:rPr>
        <w:t>Ω）语音对讲输入</w:t>
      </w:r>
      <w:r>
        <w:rPr>
          <w:rFonts w:ascii="仿宋_GB2312" w:eastAsia="仿宋_GB2312" w:hAnsi="仿宋_GB2312" w:cs="仿宋_GB2312" w:hint="eastAsia"/>
          <w:sz w:val="28"/>
          <w:szCs w:val="28"/>
        </w:rPr>
        <w:t xml:space="preserve"> 1</w:t>
      </w:r>
      <w:r>
        <w:rPr>
          <w:rFonts w:ascii="仿宋_GB2312" w:eastAsia="仿宋_GB2312" w:hAnsi="仿宋_GB2312" w:cs="仿宋_GB2312" w:hint="eastAsia"/>
          <w:sz w:val="28"/>
          <w:szCs w:val="28"/>
        </w:rPr>
        <w:t>个，</w:t>
      </w:r>
      <w:r>
        <w:rPr>
          <w:rFonts w:ascii="仿宋_GB2312" w:eastAsia="仿宋_GB2312" w:hAnsi="仿宋_GB2312" w:cs="仿宋_GB2312" w:hint="eastAsia"/>
          <w:sz w:val="28"/>
          <w:szCs w:val="28"/>
        </w:rPr>
        <w:t>RCA</w:t>
      </w:r>
      <w:r>
        <w:rPr>
          <w:rFonts w:ascii="仿宋_GB2312" w:eastAsia="仿宋_GB2312" w:hAnsi="仿宋_GB2312" w:cs="仿宋_GB2312" w:hint="eastAsia"/>
          <w:sz w:val="28"/>
          <w:szCs w:val="28"/>
        </w:rPr>
        <w:t>接口（电平：</w:t>
      </w:r>
      <w:r>
        <w:rPr>
          <w:rFonts w:ascii="仿宋_GB2312" w:eastAsia="仿宋_GB2312" w:hAnsi="仿宋_GB2312" w:cs="仿宋_GB2312" w:hint="eastAsia"/>
          <w:sz w:val="28"/>
          <w:szCs w:val="28"/>
        </w:rPr>
        <w:t>2.0Vp-p</w:t>
      </w:r>
      <w:r>
        <w:rPr>
          <w:rFonts w:ascii="仿宋_GB2312" w:eastAsia="仿宋_GB2312" w:hAnsi="仿宋_GB2312" w:cs="仿宋_GB2312" w:hint="eastAsia"/>
          <w:sz w:val="28"/>
          <w:szCs w:val="28"/>
        </w:rPr>
        <w:t>，阻抗：</w:t>
      </w:r>
      <w:r>
        <w:rPr>
          <w:rFonts w:ascii="仿宋_GB2312" w:eastAsia="仿宋_GB2312" w:hAnsi="仿宋_GB2312" w:cs="仿宋_GB2312" w:hint="eastAsia"/>
          <w:sz w:val="28"/>
          <w:szCs w:val="28"/>
        </w:rPr>
        <w:t>1k</w:t>
      </w:r>
      <w:r>
        <w:rPr>
          <w:rFonts w:ascii="仿宋_GB2312" w:eastAsia="仿宋_GB2312" w:hAnsi="仿宋_GB2312" w:cs="仿宋_GB2312" w:hint="eastAsia"/>
          <w:sz w:val="28"/>
          <w:szCs w:val="28"/>
        </w:rPr>
        <w:t>Ω）硬盘</w:t>
      </w:r>
      <w:proofErr w:type="gramStart"/>
      <w:r>
        <w:rPr>
          <w:rFonts w:ascii="仿宋_GB2312" w:eastAsia="仿宋_GB2312" w:hAnsi="仿宋_GB2312" w:cs="仿宋_GB2312" w:hint="eastAsia"/>
          <w:sz w:val="28"/>
          <w:szCs w:val="28"/>
        </w:rPr>
        <w:t>管理盘位</w:t>
      </w:r>
      <w:proofErr w:type="gramEnd"/>
      <w:r>
        <w:rPr>
          <w:rFonts w:ascii="仿宋_GB2312" w:eastAsia="仿宋_GB2312" w:hAnsi="仿宋_GB2312" w:cs="仿宋_GB2312" w:hint="eastAsia"/>
          <w:sz w:val="28"/>
          <w:szCs w:val="28"/>
        </w:rPr>
        <w:t xml:space="preserve"> 8</w:t>
      </w:r>
      <w:r>
        <w:rPr>
          <w:rFonts w:ascii="仿宋_GB2312" w:eastAsia="仿宋_GB2312" w:hAnsi="仿宋_GB2312" w:cs="仿宋_GB2312" w:hint="eastAsia"/>
          <w:sz w:val="28"/>
          <w:szCs w:val="28"/>
        </w:rPr>
        <w:t>个</w:t>
      </w:r>
      <w:r>
        <w:rPr>
          <w:rFonts w:ascii="仿宋_GB2312" w:eastAsia="仿宋_GB2312" w:hAnsi="仿宋_GB2312" w:cs="仿宋_GB2312" w:hint="eastAsia"/>
          <w:sz w:val="28"/>
          <w:szCs w:val="28"/>
        </w:rPr>
        <w:t>SA</w:t>
      </w:r>
      <w:r>
        <w:rPr>
          <w:rFonts w:ascii="仿宋_GB2312" w:eastAsia="仿宋_GB2312" w:hAnsi="仿宋_GB2312" w:cs="仿宋_GB2312" w:hint="eastAsia"/>
          <w:sz w:val="28"/>
          <w:szCs w:val="28"/>
        </w:rPr>
        <w:t>TA</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2.2.3</w:t>
      </w:r>
      <w:r>
        <w:rPr>
          <w:rFonts w:ascii="仿宋_GB2312" w:eastAsia="仿宋_GB2312" w:hAnsi="仿宋_GB2312" w:cs="仿宋_GB2312" w:hint="eastAsia"/>
          <w:sz w:val="28"/>
          <w:szCs w:val="28"/>
        </w:rPr>
        <w:t>接口单盘容量</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最大支持</w:t>
      </w:r>
      <w:r>
        <w:rPr>
          <w:rFonts w:ascii="仿宋_GB2312" w:eastAsia="仿宋_GB2312" w:hAnsi="仿宋_GB2312" w:cs="仿宋_GB2312" w:hint="eastAsia"/>
          <w:sz w:val="28"/>
          <w:szCs w:val="28"/>
        </w:rPr>
        <w:t xml:space="preserve">8TB </w:t>
      </w:r>
      <w:r>
        <w:rPr>
          <w:rFonts w:ascii="仿宋_GB2312" w:eastAsia="仿宋_GB2312" w:hAnsi="仿宋_GB2312" w:cs="仿宋_GB2312" w:hint="eastAsia"/>
          <w:sz w:val="28"/>
          <w:szCs w:val="28"/>
        </w:rPr>
        <w:t>录像管理录像</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抓</w:t>
      </w:r>
      <w:proofErr w:type="gramStart"/>
      <w:r>
        <w:rPr>
          <w:rFonts w:ascii="仿宋_GB2312" w:eastAsia="仿宋_GB2312" w:hAnsi="仿宋_GB2312" w:cs="仿宋_GB2312" w:hint="eastAsia"/>
          <w:sz w:val="28"/>
          <w:szCs w:val="28"/>
        </w:rPr>
        <w:t>图模式</w:t>
      </w:r>
      <w:proofErr w:type="gramEnd"/>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手动录像、定时录像、事件录像、移动侦测录像、报警录像、</w:t>
      </w:r>
      <w:proofErr w:type="gramStart"/>
      <w:r>
        <w:rPr>
          <w:rFonts w:ascii="仿宋_GB2312" w:eastAsia="仿宋_GB2312" w:hAnsi="仿宋_GB2312" w:cs="仿宋_GB2312" w:hint="eastAsia"/>
          <w:sz w:val="28"/>
          <w:szCs w:val="28"/>
        </w:rPr>
        <w:t>动测或</w:t>
      </w:r>
      <w:proofErr w:type="gramEnd"/>
      <w:r>
        <w:rPr>
          <w:rFonts w:ascii="仿宋_GB2312" w:eastAsia="仿宋_GB2312" w:hAnsi="仿宋_GB2312" w:cs="仿宋_GB2312" w:hint="eastAsia"/>
          <w:sz w:val="28"/>
          <w:szCs w:val="28"/>
        </w:rPr>
        <w:t>报警录像、</w:t>
      </w:r>
      <w:proofErr w:type="gramStart"/>
      <w:r>
        <w:rPr>
          <w:rFonts w:ascii="仿宋_GB2312" w:eastAsia="仿宋_GB2312" w:hAnsi="仿宋_GB2312" w:cs="仿宋_GB2312" w:hint="eastAsia"/>
          <w:sz w:val="28"/>
          <w:szCs w:val="28"/>
        </w:rPr>
        <w:t>动测且</w:t>
      </w:r>
      <w:proofErr w:type="gramEnd"/>
      <w:r>
        <w:rPr>
          <w:rFonts w:ascii="仿宋_GB2312" w:eastAsia="仿宋_GB2312" w:hAnsi="仿宋_GB2312" w:cs="仿宋_GB2312" w:hint="eastAsia"/>
          <w:sz w:val="28"/>
          <w:szCs w:val="28"/>
        </w:rPr>
        <w:t>报警录像回放模式</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即时回放、常规回放、事件回放、标签回放、智能回放、外部文件回放、日志回放备份模式</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常规备份、事件备份、录像剪辑备份网络管理</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网络协议</w:t>
      </w:r>
      <w:r>
        <w:rPr>
          <w:rFonts w:ascii="仿宋_GB2312" w:eastAsia="仿宋_GB2312" w:hAnsi="仿宋_GB2312" w:cs="仿宋_GB2312" w:hint="eastAsia"/>
          <w:sz w:val="28"/>
          <w:szCs w:val="28"/>
        </w:rPr>
        <w:t xml:space="preserve"> IPv6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UPnP</w:t>
      </w:r>
      <w:r>
        <w:rPr>
          <w:rFonts w:ascii="仿宋_GB2312" w:eastAsia="仿宋_GB2312" w:hAnsi="仿宋_GB2312" w:cs="仿宋_GB2312" w:hint="eastAsia"/>
          <w:sz w:val="28"/>
          <w:szCs w:val="28"/>
        </w:rPr>
        <w:t>（即插即用）、</w:t>
      </w:r>
      <w:r>
        <w:rPr>
          <w:rFonts w:ascii="仿宋_GB2312" w:eastAsia="仿宋_GB2312" w:hAnsi="仿宋_GB2312" w:cs="仿宋_GB2312" w:hint="eastAsia"/>
          <w:sz w:val="28"/>
          <w:szCs w:val="28"/>
        </w:rPr>
        <w:t>NTP</w:t>
      </w:r>
      <w:r>
        <w:rPr>
          <w:rFonts w:ascii="仿宋_GB2312" w:eastAsia="仿宋_GB2312" w:hAnsi="仿宋_GB2312" w:cs="仿宋_GB2312" w:hint="eastAsia"/>
          <w:sz w:val="28"/>
          <w:szCs w:val="28"/>
        </w:rPr>
        <w:t>（网络校时）、</w:t>
      </w:r>
      <w:r>
        <w:rPr>
          <w:rFonts w:ascii="仿宋_GB2312" w:eastAsia="仿宋_GB2312" w:hAnsi="仿宋_GB2312" w:cs="仿宋_GB2312" w:hint="eastAsia"/>
          <w:sz w:val="28"/>
          <w:szCs w:val="28"/>
        </w:rPr>
        <w:t>SADP</w:t>
      </w:r>
      <w:r>
        <w:rPr>
          <w:rFonts w:ascii="仿宋_GB2312" w:eastAsia="仿宋_GB2312" w:hAnsi="仿宋_GB2312" w:cs="仿宋_GB2312" w:hint="eastAsia"/>
          <w:sz w:val="28"/>
          <w:szCs w:val="28"/>
        </w:rPr>
        <w:t>（设备网络搜索）、</w:t>
      </w:r>
      <w:proofErr w:type="spellStart"/>
      <w:r>
        <w:rPr>
          <w:rFonts w:ascii="仿宋_GB2312" w:eastAsia="仿宋_GB2312" w:hAnsi="仿宋_GB2312" w:cs="仿宋_GB2312" w:hint="eastAsia"/>
          <w:sz w:val="28"/>
          <w:szCs w:val="28"/>
        </w:rPr>
        <w:t>PPPoE</w:t>
      </w:r>
      <w:proofErr w:type="spellEnd"/>
      <w:r>
        <w:rPr>
          <w:rFonts w:ascii="仿宋_GB2312" w:eastAsia="仿宋_GB2312" w:hAnsi="仿宋_GB2312" w:cs="仿宋_GB2312" w:hint="eastAsia"/>
          <w:sz w:val="28"/>
          <w:szCs w:val="28"/>
        </w:rPr>
        <w:t>（拨号上网）、</w:t>
      </w:r>
      <w:r>
        <w:rPr>
          <w:rFonts w:ascii="仿宋_GB2312" w:eastAsia="仿宋_GB2312" w:hAnsi="仿宋_GB2312" w:cs="仿宋_GB2312" w:hint="eastAsia"/>
          <w:sz w:val="28"/>
          <w:szCs w:val="28"/>
        </w:rPr>
        <w:t xml:space="preserve"> DHCP</w:t>
      </w:r>
      <w:r>
        <w:rPr>
          <w:rFonts w:ascii="仿宋_GB2312" w:eastAsia="仿宋_GB2312" w:hAnsi="仿宋_GB2312" w:cs="仿宋_GB2312" w:hint="eastAsia"/>
          <w:sz w:val="28"/>
          <w:szCs w:val="28"/>
        </w:rPr>
        <w:t>（自动获取</w:t>
      </w:r>
      <w:r>
        <w:rPr>
          <w:rFonts w:ascii="仿宋_GB2312" w:eastAsia="仿宋_GB2312" w:hAnsi="仿宋_GB2312" w:cs="仿宋_GB2312" w:hint="eastAsia"/>
          <w:sz w:val="28"/>
          <w:szCs w:val="28"/>
        </w:rPr>
        <w:t xml:space="preserve">IP </w:t>
      </w:r>
      <w:r>
        <w:rPr>
          <w:rFonts w:ascii="仿宋_GB2312" w:eastAsia="仿宋_GB2312" w:hAnsi="仿宋_GB2312" w:cs="仿宋_GB2312" w:hint="eastAsia"/>
          <w:sz w:val="28"/>
          <w:szCs w:val="28"/>
        </w:rPr>
        <w:t>地址）外部接口网络接口</w:t>
      </w:r>
      <w:r>
        <w:rPr>
          <w:rFonts w:ascii="仿宋_GB2312" w:eastAsia="仿宋_GB2312" w:hAnsi="仿宋_GB2312" w:cs="仿宋_GB2312" w:hint="eastAsia"/>
          <w:sz w:val="28"/>
          <w:szCs w:val="28"/>
        </w:rPr>
        <w:t xml:space="preserve"> 2</w:t>
      </w:r>
      <w:r>
        <w:rPr>
          <w:rFonts w:ascii="仿宋_GB2312" w:eastAsia="仿宋_GB2312" w:hAnsi="仿宋_GB2312" w:cs="仿宋_GB2312" w:hint="eastAsia"/>
          <w:sz w:val="28"/>
          <w:szCs w:val="28"/>
        </w:rPr>
        <w:t>个，</w:t>
      </w:r>
      <w:r>
        <w:rPr>
          <w:rFonts w:ascii="仿宋_GB2312" w:eastAsia="仿宋_GB2312" w:hAnsi="仿宋_GB2312" w:cs="仿宋_GB2312" w:hint="eastAsia"/>
          <w:sz w:val="28"/>
          <w:szCs w:val="28"/>
        </w:rPr>
        <w:t>RJ45 10M/100M/1000M</w:t>
      </w:r>
      <w:r>
        <w:rPr>
          <w:rFonts w:ascii="仿宋_GB2312" w:eastAsia="仿宋_GB2312" w:hAnsi="仿宋_GB2312" w:cs="仿宋_GB2312" w:hint="eastAsia"/>
          <w:sz w:val="28"/>
          <w:szCs w:val="28"/>
        </w:rPr>
        <w:t>自适应以太网口串行</w:t>
      </w:r>
      <w:r>
        <w:rPr>
          <w:rFonts w:ascii="仿宋_GB2312" w:eastAsia="仿宋_GB2312" w:hAnsi="仿宋_GB2312" w:cs="仿宋_GB2312" w:hint="eastAsia"/>
          <w:sz w:val="28"/>
          <w:szCs w:val="28"/>
        </w:rPr>
        <w:t>接口</w:t>
      </w:r>
      <w:r>
        <w:rPr>
          <w:rFonts w:ascii="仿宋_GB2312" w:eastAsia="仿宋_GB2312" w:hAnsi="仿宋_GB2312" w:cs="仿宋_GB2312" w:hint="eastAsia"/>
          <w:sz w:val="28"/>
          <w:szCs w:val="28"/>
        </w:rPr>
        <w:t xml:space="preserve"> 1</w:t>
      </w:r>
      <w:r>
        <w:rPr>
          <w:rFonts w:ascii="仿宋_GB2312" w:eastAsia="仿宋_GB2312" w:hAnsi="仿宋_GB2312" w:cs="仿宋_GB2312" w:hint="eastAsia"/>
          <w:sz w:val="28"/>
          <w:szCs w:val="28"/>
        </w:rPr>
        <w:t>个，</w:t>
      </w:r>
      <w:r>
        <w:rPr>
          <w:rFonts w:ascii="仿宋_GB2312" w:eastAsia="仿宋_GB2312" w:hAnsi="仿宋_GB2312" w:cs="仿宋_GB2312" w:hint="eastAsia"/>
          <w:sz w:val="28"/>
          <w:szCs w:val="28"/>
        </w:rPr>
        <w:t>RS-485</w:t>
      </w:r>
      <w:r>
        <w:rPr>
          <w:rFonts w:ascii="仿宋_GB2312" w:eastAsia="仿宋_GB2312" w:hAnsi="仿宋_GB2312" w:cs="仿宋_GB2312" w:hint="eastAsia"/>
          <w:sz w:val="28"/>
          <w:szCs w:val="28"/>
        </w:rPr>
        <w:t>半双工串行接口</w:t>
      </w:r>
      <w:r>
        <w:rPr>
          <w:rFonts w:ascii="仿宋_GB2312" w:eastAsia="仿宋_GB2312" w:hAnsi="仿宋_GB2312" w:cs="仿宋_GB2312" w:hint="eastAsia"/>
          <w:sz w:val="28"/>
          <w:szCs w:val="28"/>
        </w:rPr>
        <w:t xml:space="preserve"> 1</w:t>
      </w:r>
      <w:r>
        <w:rPr>
          <w:rFonts w:ascii="仿宋_GB2312" w:eastAsia="仿宋_GB2312" w:hAnsi="仿宋_GB2312" w:cs="仿宋_GB2312" w:hint="eastAsia"/>
          <w:sz w:val="28"/>
          <w:szCs w:val="28"/>
        </w:rPr>
        <w:t>个，标准</w:t>
      </w:r>
      <w:r>
        <w:rPr>
          <w:rFonts w:ascii="仿宋_GB2312" w:eastAsia="仿宋_GB2312" w:hAnsi="仿宋_GB2312" w:cs="仿宋_GB2312" w:hint="eastAsia"/>
          <w:sz w:val="28"/>
          <w:szCs w:val="28"/>
        </w:rPr>
        <w:t>RS-232</w:t>
      </w:r>
      <w:r>
        <w:rPr>
          <w:rFonts w:ascii="仿宋_GB2312" w:eastAsia="仿宋_GB2312" w:hAnsi="仿宋_GB2312" w:cs="仿宋_GB2312" w:hint="eastAsia"/>
          <w:sz w:val="28"/>
          <w:szCs w:val="28"/>
        </w:rPr>
        <w:t>串行接口</w:t>
      </w:r>
      <w:r>
        <w:rPr>
          <w:rFonts w:ascii="仿宋_GB2312" w:eastAsia="仿宋_GB2312" w:hAnsi="仿宋_GB2312" w:cs="仿宋_GB2312" w:hint="eastAsia"/>
          <w:sz w:val="28"/>
          <w:szCs w:val="28"/>
        </w:rPr>
        <w:t xml:space="preserve"> USB</w:t>
      </w:r>
      <w:r>
        <w:rPr>
          <w:rFonts w:ascii="仿宋_GB2312" w:eastAsia="仿宋_GB2312" w:hAnsi="仿宋_GB2312" w:cs="仿宋_GB2312" w:hint="eastAsia"/>
          <w:sz w:val="28"/>
          <w:szCs w:val="28"/>
        </w:rPr>
        <w:t>接口</w:t>
      </w:r>
      <w:r>
        <w:rPr>
          <w:rFonts w:ascii="仿宋_GB2312" w:eastAsia="仿宋_GB2312" w:hAnsi="仿宋_GB2312" w:cs="仿宋_GB2312" w:hint="eastAsia"/>
          <w:sz w:val="28"/>
          <w:szCs w:val="28"/>
        </w:rPr>
        <w:t xml:space="preserve"> 2</w:t>
      </w:r>
      <w:r>
        <w:rPr>
          <w:rFonts w:ascii="仿宋_GB2312" w:eastAsia="仿宋_GB2312" w:hAnsi="仿宋_GB2312" w:cs="仿宋_GB2312" w:hint="eastAsia"/>
          <w:sz w:val="28"/>
          <w:szCs w:val="28"/>
        </w:rPr>
        <w:t>个</w:t>
      </w:r>
      <w:r>
        <w:rPr>
          <w:rFonts w:ascii="仿宋_GB2312" w:eastAsia="仿宋_GB2312" w:hAnsi="仿宋_GB2312" w:cs="仿宋_GB2312" w:hint="eastAsia"/>
          <w:sz w:val="28"/>
          <w:szCs w:val="28"/>
        </w:rPr>
        <w:t>USB 2.0</w:t>
      </w:r>
      <w:r>
        <w:rPr>
          <w:rFonts w:ascii="仿宋_GB2312" w:eastAsia="仿宋_GB2312" w:hAnsi="仿宋_GB2312" w:cs="仿宋_GB2312" w:hint="eastAsia"/>
          <w:sz w:val="28"/>
          <w:szCs w:val="28"/>
        </w:rPr>
        <w:t>（前置），</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个</w:t>
      </w:r>
      <w:r>
        <w:rPr>
          <w:rFonts w:ascii="仿宋_GB2312" w:eastAsia="仿宋_GB2312" w:hAnsi="仿宋_GB2312" w:cs="仿宋_GB2312" w:hint="eastAsia"/>
          <w:sz w:val="28"/>
          <w:szCs w:val="28"/>
        </w:rPr>
        <w:t>USB 3.0</w:t>
      </w:r>
      <w:r>
        <w:rPr>
          <w:rFonts w:ascii="仿宋_GB2312" w:eastAsia="仿宋_GB2312" w:hAnsi="仿宋_GB2312" w:cs="仿宋_GB2312" w:hint="eastAsia"/>
          <w:sz w:val="28"/>
          <w:szCs w:val="28"/>
        </w:rPr>
        <w:t>（后置）报警输入</w:t>
      </w:r>
      <w:r>
        <w:rPr>
          <w:rFonts w:ascii="仿宋_GB2312" w:eastAsia="仿宋_GB2312" w:hAnsi="仿宋_GB2312" w:cs="仿宋_GB2312" w:hint="eastAsia"/>
          <w:sz w:val="28"/>
          <w:szCs w:val="28"/>
        </w:rPr>
        <w:t xml:space="preserve"> 16 </w:t>
      </w:r>
      <w:r>
        <w:rPr>
          <w:rFonts w:ascii="仿宋_GB2312" w:eastAsia="仿宋_GB2312" w:hAnsi="仿宋_GB2312" w:cs="仿宋_GB2312" w:hint="eastAsia"/>
          <w:sz w:val="28"/>
          <w:szCs w:val="28"/>
        </w:rPr>
        <w:t>报警输出</w:t>
      </w:r>
      <w:r>
        <w:rPr>
          <w:rFonts w:ascii="仿宋_GB2312" w:eastAsia="仿宋_GB2312" w:hAnsi="仿宋_GB2312" w:cs="仿宋_GB2312" w:hint="eastAsia"/>
          <w:sz w:val="28"/>
          <w:szCs w:val="28"/>
        </w:rPr>
        <w:t xml:space="preserve"> 4 </w:t>
      </w:r>
      <w:r>
        <w:rPr>
          <w:rFonts w:ascii="仿宋_GB2312" w:eastAsia="仿宋_GB2312" w:hAnsi="仿宋_GB2312" w:cs="仿宋_GB2312" w:hint="eastAsia"/>
          <w:sz w:val="28"/>
          <w:szCs w:val="28"/>
        </w:rPr>
        <w:t>一般规范电源规格</w:t>
      </w:r>
      <w:r>
        <w:rPr>
          <w:rFonts w:ascii="仿宋_GB2312" w:eastAsia="仿宋_GB2312" w:hAnsi="仿宋_GB2312" w:cs="仿宋_GB2312" w:hint="eastAsia"/>
          <w:sz w:val="28"/>
          <w:szCs w:val="28"/>
        </w:rPr>
        <w:t xml:space="preserve"> AC 220V 200W </w:t>
      </w:r>
      <w:r>
        <w:rPr>
          <w:rFonts w:ascii="仿宋_GB2312" w:eastAsia="仿宋_GB2312" w:hAnsi="仿宋_GB2312" w:cs="仿宋_GB2312" w:hint="eastAsia"/>
          <w:sz w:val="28"/>
          <w:szCs w:val="28"/>
        </w:rPr>
        <w:t>功耗（不含硬盘）</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30W </w:t>
      </w:r>
      <w:r>
        <w:rPr>
          <w:rFonts w:ascii="仿宋_GB2312" w:eastAsia="仿宋_GB2312" w:hAnsi="仿宋_GB2312" w:cs="仿宋_GB2312" w:hint="eastAsia"/>
          <w:sz w:val="28"/>
          <w:szCs w:val="28"/>
        </w:rPr>
        <w:t>工作温度</w:t>
      </w:r>
      <w:r>
        <w:rPr>
          <w:rFonts w:ascii="仿宋_GB2312" w:eastAsia="仿宋_GB2312" w:hAnsi="仿宋_GB2312" w:cs="仿宋_GB2312" w:hint="eastAsia"/>
          <w:sz w:val="28"/>
          <w:szCs w:val="28"/>
        </w:rPr>
        <w:t xml:space="preserve"> -10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工作湿度</w:t>
      </w:r>
      <w:r>
        <w:rPr>
          <w:rFonts w:ascii="仿宋_GB2312" w:eastAsia="仿宋_GB2312" w:hAnsi="仿宋_GB2312" w:cs="仿宋_GB2312" w:hint="eastAsia"/>
          <w:sz w:val="28"/>
          <w:szCs w:val="28"/>
        </w:rPr>
        <w:t xml:space="preserve"> 10%--90% </w:t>
      </w:r>
      <w:r>
        <w:rPr>
          <w:rFonts w:ascii="仿宋_GB2312" w:eastAsia="仿宋_GB2312" w:hAnsi="仿宋_GB2312" w:cs="仿宋_GB2312" w:hint="eastAsia"/>
          <w:sz w:val="28"/>
          <w:szCs w:val="28"/>
        </w:rPr>
        <w:t>机箱</w:t>
      </w:r>
      <w:r>
        <w:rPr>
          <w:rFonts w:ascii="仿宋_GB2312" w:eastAsia="仿宋_GB2312" w:hAnsi="仿宋_GB2312" w:cs="仿宋_GB2312" w:hint="eastAsia"/>
          <w:sz w:val="28"/>
          <w:szCs w:val="28"/>
        </w:rPr>
        <w:t xml:space="preserve"> 2U</w:t>
      </w:r>
      <w:r>
        <w:rPr>
          <w:rFonts w:ascii="仿宋_GB2312" w:eastAsia="仿宋_GB2312" w:hAnsi="仿宋_GB2312" w:cs="仿宋_GB2312" w:hint="eastAsia"/>
          <w:sz w:val="28"/>
          <w:szCs w:val="28"/>
        </w:rPr>
        <w:t>机箱尺寸</w:t>
      </w:r>
      <w:r>
        <w:rPr>
          <w:rFonts w:ascii="仿宋_GB2312" w:eastAsia="仿宋_GB2312" w:hAnsi="仿宋_GB2312" w:cs="仿宋_GB2312" w:hint="eastAsia"/>
          <w:sz w:val="28"/>
          <w:szCs w:val="28"/>
        </w:rPr>
        <w:t xml:space="preserve"> 445mm</w:t>
      </w:r>
      <w:r>
        <w:rPr>
          <w:rFonts w:ascii="仿宋_GB2312" w:eastAsia="仿宋_GB2312" w:hAnsi="仿宋_GB2312" w:cs="仿宋_GB2312" w:hint="eastAsia"/>
          <w:sz w:val="28"/>
          <w:szCs w:val="28"/>
        </w:rPr>
        <w:t>（宽）×</w:t>
      </w:r>
      <w:r>
        <w:rPr>
          <w:rFonts w:ascii="仿宋_GB2312" w:eastAsia="仿宋_GB2312" w:hAnsi="仿宋_GB2312" w:cs="仿宋_GB2312" w:hint="eastAsia"/>
          <w:sz w:val="28"/>
          <w:szCs w:val="28"/>
        </w:rPr>
        <w:t xml:space="preserve"> 470mm</w:t>
      </w:r>
      <w:r>
        <w:rPr>
          <w:rFonts w:ascii="仿宋_GB2312" w:eastAsia="仿宋_GB2312" w:hAnsi="仿宋_GB2312" w:cs="仿宋_GB2312" w:hint="eastAsia"/>
          <w:sz w:val="28"/>
          <w:szCs w:val="28"/>
        </w:rPr>
        <w:t>（深）×</w:t>
      </w:r>
      <w:r>
        <w:rPr>
          <w:rFonts w:ascii="仿宋_GB2312" w:eastAsia="仿宋_GB2312" w:hAnsi="仿宋_GB2312" w:cs="仿宋_GB2312" w:hint="eastAsia"/>
          <w:sz w:val="28"/>
          <w:szCs w:val="28"/>
        </w:rPr>
        <w:t>90mm</w:t>
      </w:r>
      <w:r>
        <w:rPr>
          <w:rFonts w:ascii="仿宋_GB2312" w:eastAsia="仿宋_GB2312" w:hAnsi="仿宋_GB2312" w:cs="仿宋_GB2312" w:hint="eastAsia"/>
          <w:sz w:val="28"/>
          <w:szCs w:val="28"/>
        </w:rPr>
        <w:t>（高）</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、硬盘</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3.1</w:t>
      </w:r>
      <w:r>
        <w:rPr>
          <w:rFonts w:ascii="仿宋_GB2312" w:eastAsia="仿宋_GB2312" w:hAnsi="仿宋_GB2312" w:cs="仿宋_GB2312" w:hint="eastAsia"/>
          <w:sz w:val="28"/>
          <w:szCs w:val="28"/>
        </w:rPr>
        <w:t>数量：</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块</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3.2</w:t>
      </w:r>
      <w:r>
        <w:rPr>
          <w:rFonts w:ascii="仿宋_GB2312" w:eastAsia="仿宋_GB2312" w:hAnsi="仿宋_GB2312" w:cs="仿宋_GB2312" w:hint="eastAsia"/>
          <w:sz w:val="28"/>
          <w:szCs w:val="28"/>
        </w:rPr>
        <w:t>参数</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3.2.1  </w:t>
      </w:r>
      <w:proofErr w:type="spellStart"/>
      <w:r>
        <w:rPr>
          <w:rFonts w:ascii="仿宋_GB2312" w:eastAsia="仿宋_GB2312" w:hAnsi="仿宋_GB2312" w:cs="仿宋_GB2312"/>
          <w:sz w:val="28"/>
          <w:szCs w:val="28"/>
        </w:rPr>
        <w:t>IoT</w:t>
      </w:r>
      <w:proofErr w:type="spellEnd"/>
      <w:r>
        <w:rPr>
          <w:rFonts w:ascii="仿宋_GB2312" w:eastAsia="仿宋_GB2312" w:hAnsi="仿宋_GB2312" w:cs="仿宋_GB2312"/>
          <w:sz w:val="28"/>
          <w:szCs w:val="28"/>
        </w:rPr>
        <w:t>硬盘</w:t>
      </w:r>
    </w:p>
    <w:p w:rsidR="00641FDB" w:rsidRDefault="003A5609">
      <w:pP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 xml:space="preserve">3.2.2  </w:t>
      </w:r>
      <w:r>
        <w:rPr>
          <w:rFonts w:ascii="仿宋_GB2312" w:eastAsia="仿宋_GB2312" w:hAnsi="仿宋_GB2312" w:cs="仿宋_GB2312"/>
          <w:sz w:val="28"/>
          <w:szCs w:val="28"/>
        </w:rPr>
        <w:t>8TB</w:t>
      </w:r>
      <w:proofErr w:type="gramEnd"/>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3.2.3 </w:t>
      </w:r>
      <w:r>
        <w:rPr>
          <w:rFonts w:ascii="仿宋_GB2312" w:eastAsia="仿宋_GB2312" w:hAnsi="仿宋_GB2312" w:cs="仿宋_GB2312"/>
          <w:sz w:val="28"/>
          <w:szCs w:val="28"/>
        </w:rPr>
        <w:t>7200RPM</w:t>
      </w:r>
      <w:proofErr w:type="gramStart"/>
      <w:r>
        <w:rPr>
          <w:rFonts w:ascii="仿宋_GB2312" w:eastAsia="仿宋_GB2312" w:hAnsi="仿宋_GB2312" w:cs="仿宋_GB2312"/>
          <w:sz w:val="28"/>
          <w:szCs w:val="28"/>
        </w:rPr>
        <w:t>,SATA</w:t>
      </w:r>
      <w:proofErr w:type="gramEnd"/>
      <w:r>
        <w:rPr>
          <w:rFonts w:ascii="仿宋_GB2312" w:eastAsia="仿宋_GB2312" w:hAnsi="仿宋_GB2312" w:cs="仿宋_GB2312"/>
          <w:sz w:val="28"/>
          <w:szCs w:val="28"/>
        </w:rPr>
        <w:t> </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、交换机</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4.1</w:t>
      </w:r>
      <w:r>
        <w:rPr>
          <w:rFonts w:ascii="仿宋_GB2312" w:eastAsia="仿宋_GB2312" w:hAnsi="仿宋_GB2312" w:cs="仿宋_GB2312" w:hint="eastAsia"/>
          <w:sz w:val="28"/>
          <w:szCs w:val="28"/>
        </w:rPr>
        <w:t>数量：</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台</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4.2</w:t>
      </w:r>
      <w:r>
        <w:rPr>
          <w:rFonts w:ascii="仿宋_GB2312" w:eastAsia="仿宋_GB2312" w:hAnsi="仿宋_GB2312" w:cs="仿宋_GB2312" w:hint="eastAsia"/>
          <w:sz w:val="28"/>
          <w:szCs w:val="28"/>
        </w:rPr>
        <w:t>参数</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4.2.1</w:t>
      </w:r>
      <w:r>
        <w:rPr>
          <w:rFonts w:ascii="仿宋_GB2312" w:eastAsia="仿宋_GB2312" w:hAnsi="仿宋_GB2312" w:cs="仿宋_GB2312"/>
          <w:sz w:val="28"/>
          <w:szCs w:val="28"/>
        </w:rPr>
        <w:t>提供</w:t>
      </w:r>
      <w:r>
        <w:rPr>
          <w:rFonts w:ascii="仿宋_GB2312" w:eastAsia="仿宋_GB2312" w:hAnsi="仿宋_GB2312" w:cs="仿宋_GB2312"/>
          <w:sz w:val="28"/>
          <w:szCs w:val="28"/>
        </w:rPr>
        <w:t>16</w:t>
      </w:r>
      <w:r>
        <w:rPr>
          <w:rFonts w:ascii="仿宋_GB2312" w:eastAsia="仿宋_GB2312" w:hAnsi="仿宋_GB2312" w:cs="仿宋_GB2312"/>
          <w:sz w:val="28"/>
          <w:szCs w:val="28"/>
        </w:rPr>
        <w:t>个百兆</w:t>
      </w:r>
      <w:proofErr w:type="spellStart"/>
      <w:r>
        <w:rPr>
          <w:rFonts w:ascii="仿宋_GB2312" w:eastAsia="仿宋_GB2312" w:hAnsi="仿宋_GB2312" w:cs="仿宋_GB2312"/>
          <w:sz w:val="28"/>
          <w:szCs w:val="28"/>
        </w:rPr>
        <w:t>PoE</w:t>
      </w:r>
      <w:proofErr w:type="spellEnd"/>
      <w:r>
        <w:rPr>
          <w:rFonts w:ascii="仿宋_GB2312" w:eastAsia="仿宋_GB2312" w:hAnsi="仿宋_GB2312" w:cs="仿宋_GB2312"/>
          <w:sz w:val="28"/>
          <w:szCs w:val="28"/>
        </w:rPr>
        <w:t>电口，</w:t>
      </w:r>
      <w:r>
        <w:rPr>
          <w:rFonts w:ascii="仿宋_GB2312" w:eastAsia="仿宋_GB2312" w:hAnsi="仿宋_GB2312" w:cs="仿宋_GB2312"/>
          <w:sz w:val="28"/>
          <w:szCs w:val="28"/>
        </w:rPr>
        <w:t>2</w:t>
      </w:r>
      <w:r>
        <w:rPr>
          <w:rFonts w:ascii="仿宋_GB2312" w:eastAsia="仿宋_GB2312" w:hAnsi="仿宋_GB2312" w:cs="仿宋_GB2312"/>
          <w:sz w:val="28"/>
          <w:szCs w:val="28"/>
        </w:rPr>
        <w:t>个</w:t>
      </w:r>
      <w:proofErr w:type="gramStart"/>
      <w:r>
        <w:rPr>
          <w:rFonts w:ascii="仿宋_GB2312" w:eastAsia="仿宋_GB2312" w:hAnsi="仿宋_GB2312" w:cs="仿宋_GB2312"/>
          <w:sz w:val="28"/>
          <w:szCs w:val="28"/>
        </w:rPr>
        <w:t>千兆广</w:t>
      </w:r>
      <w:proofErr w:type="gramEnd"/>
      <w:r>
        <w:rPr>
          <w:rFonts w:ascii="仿宋_GB2312" w:eastAsia="仿宋_GB2312" w:hAnsi="仿宋_GB2312" w:cs="仿宋_GB2312"/>
          <w:sz w:val="28"/>
          <w:szCs w:val="28"/>
        </w:rPr>
        <w:t>电复用口；</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4.2.2</w:t>
      </w:r>
      <w:r>
        <w:rPr>
          <w:rFonts w:ascii="仿宋_GB2312" w:eastAsia="仿宋_GB2312" w:hAnsi="仿宋_GB2312" w:cs="仿宋_GB2312"/>
          <w:sz w:val="28"/>
          <w:szCs w:val="28"/>
        </w:rPr>
        <w:t>支持</w:t>
      </w:r>
      <w:r>
        <w:rPr>
          <w:rFonts w:ascii="仿宋_GB2312" w:eastAsia="仿宋_GB2312" w:hAnsi="仿宋_GB2312" w:cs="仿宋_GB2312"/>
          <w:sz w:val="28"/>
          <w:szCs w:val="28"/>
        </w:rPr>
        <w:t>IEEE 802.3at/</w:t>
      </w:r>
      <w:proofErr w:type="spellStart"/>
      <w:r>
        <w:rPr>
          <w:rFonts w:ascii="仿宋_GB2312" w:eastAsia="仿宋_GB2312" w:hAnsi="仿宋_GB2312" w:cs="仿宋_GB2312"/>
          <w:sz w:val="28"/>
          <w:szCs w:val="28"/>
        </w:rPr>
        <w:t>af</w:t>
      </w:r>
      <w:proofErr w:type="spellEnd"/>
      <w:r>
        <w:rPr>
          <w:rFonts w:ascii="仿宋_GB2312" w:eastAsia="仿宋_GB2312" w:hAnsi="仿宋_GB2312" w:cs="仿宋_GB2312"/>
          <w:sz w:val="28"/>
          <w:szCs w:val="28"/>
        </w:rPr>
        <w:t>标准；支持</w:t>
      </w:r>
      <w:r>
        <w:rPr>
          <w:rFonts w:ascii="仿宋_GB2312" w:eastAsia="仿宋_GB2312" w:hAnsi="仿宋_GB2312" w:cs="仿宋_GB2312"/>
          <w:sz w:val="28"/>
          <w:szCs w:val="28"/>
        </w:rPr>
        <w:t>IEEE 802.3</w:t>
      </w:r>
      <w:r>
        <w:rPr>
          <w:rFonts w:ascii="仿宋_GB2312" w:eastAsia="仿宋_GB2312" w:hAnsi="仿宋_GB2312" w:cs="仿宋_GB2312"/>
          <w:sz w:val="28"/>
          <w:szCs w:val="28"/>
        </w:rPr>
        <w:t>、</w:t>
      </w:r>
      <w:r>
        <w:rPr>
          <w:rFonts w:ascii="仿宋_GB2312" w:eastAsia="仿宋_GB2312" w:hAnsi="仿宋_GB2312" w:cs="仿宋_GB2312"/>
          <w:sz w:val="28"/>
          <w:szCs w:val="28"/>
        </w:rPr>
        <w:t>IEEE 802.3u</w:t>
      </w:r>
      <w:r>
        <w:rPr>
          <w:rFonts w:ascii="仿宋_GB2312" w:eastAsia="仿宋_GB2312" w:hAnsi="仿宋_GB2312" w:cs="仿宋_GB2312"/>
          <w:sz w:val="28"/>
          <w:szCs w:val="28"/>
        </w:rPr>
        <w:t>、</w:t>
      </w:r>
      <w:r>
        <w:rPr>
          <w:rFonts w:ascii="仿宋_GB2312" w:eastAsia="仿宋_GB2312" w:hAnsi="仿宋_GB2312" w:cs="仿宋_GB2312"/>
          <w:sz w:val="28"/>
          <w:szCs w:val="28"/>
        </w:rPr>
        <w:t>IEEE 802.3x</w:t>
      </w:r>
      <w:r>
        <w:rPr>
          <w:rFonts w:ascii="仿宋_GB2312" w:eastAsia="仿宋_GB2312" w:hAnsi="仿宋_GB2312" w:cs="仿宋_GB2312"/>
          <w:sz w:val="28"/>
          <w:szCs w:val="28"/>
        </w:rPr>
        <w:t>、</w:t>
      </w:r>
      <w:r>
        <w:rPr>
          <w:rFonts w:ascii="仿宋_GB2312" w:eastAsia="仿宋_GB2312" w:hAnsi="仿宋_GB2312" w:cs="仿宋_GB2312"/>
          <w:sz w:val="28"/>
          <w:szCs w:val="28"/>
        </w:rPr>
        <w:t>IEEE 802.3ab</w:t>
      </w:r>
      <w:r>
        <w:rPr>
          <w:rFonts w:ascii="仿宋_GB2312" w:eastAsia="仿宋_GB2312" w:hAnsi="仿宋_GB2312" w:cs="仿宋_GB2312"/>
          <w:sz w:val="28"/>
          <w:szCs w:val="28"/>
        </w:rPr>
        <w:t>标准；</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4.2.3</w:t>
      </w:r>
      <w:r>
        <w:rPr>
          <w:rFonts w:ascii="仿宋_GB2312" w:eastAsia="仿宋_GB2312" w:hAnsi="仿宋_GB2312" w:cs="仿宋_GB2312"/>
          <w:sz w:val="28"/>
          <w:szCs w:val="28"/>
        </w:rPr>
        <w:t>支持</w:t>
      </w:r>
      <w:r>
        <w:rPr>
          <w:rFonts w:ascii="仿宋_GB2312" w:eastAsia="仿宋_GB2312" w:hAnsi="仿宋_GB2312" w:cs="仿宋_GB2312"/>
          <w:sz w:val="28"/>
          <w:szCs w:val="28"/>
        </w:rPr>
        <w:t>iVMS-4200</w:t>
      </w:r>
      <w:r>
        <w:rPr>
          <w:rFonts w:ascii="仿宋_GB2312" w:eastAsia="仿宋_GB2312" w:hAnsi="仿宋_GB2312" w:cs="仿宋_GB2312"/>
          <w:sz w:val="28"/>
          <w:szCs w:val="28"/>
        </w:rPr>
        <w:t>客户端管理；</w:t>
      </w:r>
      <w:proofErr w:type="gramStart"/>
      <w:r>
        <w:rPr>
          <w:rFonts w:ascii="仿宋_GB2312" w:eastAsia="仿宋_GB2312" w:hAnsi="仿宋_GB2312" w:cs="仿宋_GB2312"/>
          <w:sz w:val="28"/>
          <w:szCs w:val="28"/>
        </w:rPr>
        <w:t>支持云管</w:t>
      </w:r>
      <w:proofErr w:type="gramEnd"/>
      <w:r>
        <w:rPr>
          <w:rFonts w:ascii="仿宋_GB2312" w:eastAsia="仿宋_GB2312" w:hAnsi="仿宋_GB2312" w:cs="仿宋_GB2312"/>
          <w:sz w:val="28"/>
          <w:szCs w:val="28"/>
        </w:rPr>
        <w:t>APP</w:t>
      </w:r>
      <w:r>
        <w:rPr>
          <w:rFonts w:ascii="仿宋_GB2312" w:eastAsia="仿宋_GB2312" w:hAnsi="仿宋_GB2312" w:cs="仿宋_GB2312"/>
          <w:sz w:val="28"/>
          <w:szCs w:val="28"/>
        </w:rPr>
        <w:t>管理；</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4.2.4</w:t>
      </w:r>
      <w:r>
        <w:rPr>
          <w:rFonts w:ascii="仿宋_GB2312" w:eastAsia="仿宋_GB2312" w:hAnsi="仿宋_GB2312" w:cs="仿宋_GB2312"/>
          <w:sz w:val="28"/>
          <w:szCs w:val="28"/>
        </w:rPr>
        <w:t>支持安防网络拓扑管理、端口管理；支持远程升级；</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4.2.5</w:t>
      </w:r>
      <w:r>
        <w:rPr>
          <w:rFonts w:ascii="仿宋_GB2312" w:eastAsia="仿宋_GB2312" w:hAnsi="仿宋_GB2312" w:cs="仿宋_GB2312"/>
          <w:sz w:val="28"/>
          <w:szCs w:val="28"/>
        </w:rPr>
        <w:t>支持</w:t>
      </w:r>
      <w:r>
        <w:rPr>
          <w:rFonts w:ascii="仿宋_GB2312" w:eastAsia="仿宋_GB2312" w:hAnsi="仿宋_GB2312" w:cs="仿宋_GB2312"/>
          <w:sz w:val="28"/>
          <w:szCs w:val="28"/>
        </w:rPr>
        <w:t>8</w:t>
      </w:r>
      <w:r>
        <w:rPr>
          <w:rFonts w:ascii="仿宋_GB2312" w:eastAsia="仿宋_GB2312" w:hAnsi="仿宋_GB2312" w:cs="仿宋_GB2312"/>
          <w:sz w:val="28"/>
          <w:szCs w:val="28"/>
        </w:rPr>
        <w:t>芯供电；支持最远</w:t>
      </w:r>
      <w:r>
        <w:rPr>
          <w:rFonts w:ascii="仿宋_GB2312" w:eastAsia="仿宋_GB2312" w:hAnsi="仿宋_GB2312" w:cs="仿宋_GB2312"/>
          <w:sz w:val="28"/>
          <w:szCs w:val="28"/>
        </w:rPr>
        <w:t>250m</w:t>
      </w:r>
      <w:r>
        <w:rPr>
          <w:rFonts w:ascii="仿宋_GB2312" w:eastAsia="仿宋_GB2312" w:hAnsi="仿宋_GB2312" w:cs="仿宋_GB2312"/>
          <w:sz w:val="28"/>
          <w:szCs w:val="28"/>
        </w:rPr>
        <w:t>传输；支持红口保障；</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4.2.6</w:t>
      </w:r>
      <w:r>
        <w:rPr>
          <w:rFonts w:ascii="仿宋_GB2312" w:eastAsia="仿宋_GB2312" w:hAnsi="仿宋_GB2312" w:cs="仿宋_GB2312"/>
          <w:sz w:val="28"/>
          <w:szCs w:val="28"/>
        </w:rPr>
        <w:t>支持</w:t>
      </w:r>
      <w:r>
        <w:rPr>
          <w:rFonts w:ascii="仿宋_GB2312" w:eastAsia="仿宋_GB2312" w:hAnsi="仿宋_GB2312" w:cs="仿宋_GB2312"/>
          <w:sz w:val="28"/>
          <w:szCs w:val="28"/>
        </w:rPr>
        <w:t>6KV</w:t>
      </w:r>
      <w:r>
        <w:rPr>
          <w:rFonts w:ascii="仿宋_GB2312" w:eastAsia="仿宋_GB2312" w:hAnsi="仿宋_GB2312" w:cs="仿宋_GB2312"/>
          <w:sz w:val="28"/>
          <w:szCs w:val="28"/>
        </w:rPr>
        <w:t>防浪涌（</w:t>
      </w:r>
      <w:proofErr w:type="spellStart"/>
      <w:r>
        <w:rPr>
          <w:rFonts w:ascii="仿宋_GB2312" w:eastAsia="仿宋_GB2312" w:hAnsi="仿宋_GB2312" w:cs="仿宋_GB2312"/>
          <w:sz w:val="28"/>
          <w:szCs w:val="28"/>
        </w:rPr>
        <w:t>PoE</w:t>
      </w:r>
      <w:proofErr w:type="spellEnd"/>
      <w:r>
        <w:rPr>
          <w:rFonts w:ascii="仿宋_GB2312" w:eastAsia="仿宋_GB2312" w:hAnsi="仿宋_GB2312" w:cs="仿宋_GB2312"/>
          <w:sz w:val="28"/>
          <w:szCs w:val="28"/>
        </w:rPr>
        <w:t>口）；</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4.2.7</w:t>
      </w:r>
      <w:r>
        <w:rPr>
          <w:rFonts w:ascii="仿宋_GB2312" w:eastAsia="仿宋_GB2312" w:hAnsi="仿宋_GB2312" w:cs="仿宋_GB2312"/>
          <w:sz w:val="28"/>
          <w:szCs w:val="28"/>
        </w:rPr>
        <w:t>支持</w:t>
      </w:r>
      <w:proofErr w:type="spellStart"/>
      <w:r>
        <w:rPr>
          <w:rFonts w:ascii="仿宋_GB2312" w:eastAsia="仿宋_GB2312" w:hAnsi="仿宋_GB2312" w:cs="仿宋_GB2312"/>
          <w:sz w:val="28"/>
          <w:szCs w:val="28"/>
        </w:rPr>
        <w:t>PoE</w:t>
      </w:r>
      <w:proofErr w:type="spellEnd"/>
      <w:r>
        <w:rPr>
          <w:rFonts w:ascii="仿宋_GB2312" w:eastAsia="仿宋_GB2312" w:hAnsi="仿宋_GB2312" w:cs="仿宋_GB2312"/>
          <w:sz w:val="28"/>
          <w:szCs w:val="28"/>
        </w:rPr>
        <w:t>输出功率管理；百兆网</w:t>
      </w:r>
      <w:r>
        <w:rPr>
          <w:rFonts w:ascii="仿宋_GB2312" w:eastAsia="仿宋_GB2312" w:hAnsi="仿宋_GB2312" w:cs="仿宋_GB2312"/>
          <w:sz w:val="28"/>
          <w:szCs w:val="28"/>
        </w:rPr>
        <w:t>络接入设计；线速转发；存储转发交换方式；</w:t>
      </w:r>
    </w:p>
    <w:p w:rsidR="00641FDB" w:rsidRDefault="003A5609">
      <w:pPr>
        <w:rPr>
          <w:rFonts w:ascii="仿宋_GB2312" w:eastAsia="仿宋_GB2312" w:hAnsi="仿宋_GB2312" w:cs="仿宋_GB2312"/>
          <w:sz w:val="28"/>
          <w:szCs w:val="28"/>
        </w:rPr>
      </w:pPr>
      <w:r>
        <w:rPr>
          <w:rFonts w:ascii="仿宋_GB2312" w:eastAsia="仿宋_GB2312" w:hAnsi="仿宋_GB2312" w:cs="仿宋_GB2312" w:hint="eastAsia"/>
          <w:sz w:val="28"/>
          <w:szCs w:val="28"/>
        </w:rPr>
        <w:t>4.2.8</w:t>
      </w:r>
      <w:r>
        <w:rPr>
          <w:rFonts w:ascii="仿宋_GB2312" w:eastAsia="仿宋_GB2312" w:hAnsi="仿宋_GB2312" w:cs="仿宋_GB2312"/>
          <w:sz w:val="28"/>
          <w:szCs w:val="28"/>
        </w:rPr>
        <w:t>坚固式高强度金属外壳；无风扇设计，高可靠性；</w:t>
      </w:r>
    </w:p>
    <w:p w:rsidR="00641FDB" w:rsidRDefault="00641FDB">
      <w:pPr>
        <w:widowControl/>
        <w:spacing w:after="100" w:line="600" w:lineRule="exact"/>
        <w:rPr>
          <w:rFonts w:ascii="仿宋_GB2312" w:eastAsia="仿宋_GB2312" w:hAnsi="仿宋_GB2312" w:cs="仿宋_GB2312"/>
          <w:sz w:val="28"/>
          <w:szCs w:val="28"/>
        </w:rPr>
      </w:pPr>
    </w:p>
    <w:p w:rsidR="00641FDB" w:rsidRDefault="00641FDB">
      <w:pPr>
        <w:widowControl/>
        <w:shd w:val="clear" w:color="auto" w:fill="FFFFFF"/>
        <w:wordWrap w:val="0"/>
        <w:spacing w:line="400" w:lineRule="exact"/>
        <w:ind w:leftChars="-200" w:left="-420" w:rightChars="-200" w:right="-420"/>
        <w:jc w:val="left"/>
        <w:rPr>
          <w:rFonts w:ascii="黑体" w:eastAsia="黑体" w:hAnsi="黑体" w:cs="黑体"/>
          <w:b/>
          <w:bCs/>
          <w:color w:val="333333"/>
          <w:kern w:val="0"/>
          <w:sz w:val="24"/>
        </w:rPr>
      </w:pPr>
    </w:p>
    <w:p w:rsidR="00641FDB" w:rsidRDefault="00641FDB">
      <w:pPr>
        <w:widowControl/>
        <w:shd w:val="clear" w:color="auto" w:fill="FFFFFF"/>
        <w:wordWrap w:val="0"/>
        <w:spacing w:line="400" w:lineRule="exact"/>
        <w:ind w:leftChars="-200" w:left="-420" w:rightChars="-200" w:right="-420"/>
        <w:jc w:val="left"/>
        <w:rPr>
          <w:rFonts w:ascii="黑体" w:eastAsia="黑体" w:hAnsi="黑体" w:cs="黑体"/>
          <w:b/>
          <w:bCs/>
          <w:color w:val="333333"/>
          <w:kern w:val="0"/>
          <w:sz w:val="24"/>
        </w:rPr>
      </w:pPr>
    </w:p>
    <w:p w:rsidR="00641FDB" w:rsidRDefault="00641FDB">
      <w:pPr>
        <w:widowControl/>
        <w:shd w:val="clear" w:color="auto" w:fill="FFFFFF"/>
        <w:wordWrap w:val="0"/>
        <w:spacing w:line="400" w:lineRule="exact"/>
        <w:ind w:leftChars="-200" w:left="-420" w:rightChars="-200" w:right="-420"/>
        <w:jc w:val="left"/>
        <w:rPr>
          <w:rFonts w:ascii="黑体" w:eastAsia="黑体" w:hAnsi="黑体" w:cs="黑体"/>
          <w:b/>
          <w:bCs/>
          <w:color w:val="333333"/>
          <w:kern w:val="0"/>
          <w:sz w:val="24"/>
        </w:rPr>
      </w:pPr>
    </w:p>
    <w:p w:rsidR="00641FDB" w:rsidRDefault="00641FDB">
      <w:pPr>
        <w:widowControl/>
        <w:shd w:val="clear" w:color="auto" w:fill="FFFFFF"/>
        <w:wordWrap w:val="0"/>
        <w:spacing w:line="400" w:lineRule="exact"/>
        <w:ind w:leftChars="-200" w:left="-420" w:rightChars="-200" w:right="-420"/>
        <w:jc w:val="left"/>
        <w:rPr>
          <w:rFonts w:ascii="黑体" w:eastAsia="黑体" w:hAnsi="黑体" w:cs="黑体"/>
          <w:b/>
          <w:bCs/>
          <w:color w:val="333333"/>
          <w:kern w:val="0"/>
          <w:sz w:val="24"/>
        </w:rPr>
      </w:pPr>
    </w:p>
    <w:p w:rsidR="00641FDB" w:rsidRDefault="00641FDB">
      <w:pPr>
        <w:widowControl/>
        <w:shd w:val="clear" w:color="auto" w:fill="FFFFFF"/>
        <w:wordWrap w:val="0"/>
        <w:spacing w:line="400" w:lineRule="exact"/>
        <w:ind w:leftChars="-200" w:left="-420" w:rightChars="-200" w:right="-420"/>
        <w:jc w:val="left"/>
        <w:rPr>
          <w:rFonts w:ascii="黑体" w:eastAsia="黑体" w:hAnsi="黑体" w:cs="黑体"/>
          <w:b/>
          <w:bCs/>
          <w:color w:val="333333"/>
          <w:kern w:val="0"/>
          <w:sz w:val="24"/>
        </w:rPr>
      </w:pPr>
    </w:p>
    <w:p w:rsidR="00641FDB" w:rsidRDefault="00641FDB">
      <w:pPr>
        <w:widowControl/>
        <w:shd w:val="clear" w:color="auto" w:fill="FFFFFF"/>
        <w:wordWrap w:val="0"/>
        <w:spacing w:line="400" w:lineRule="exact"/>
        <w:ind w:leftChars="-200" w:left="-420" w:rightChars="-200" w:right="-420"/>
        <w:jc w:val="left"/>
        <w:rPr>
          <w:rFonts w:ascii="黑体" w:eastAsia="黑体" w:hAnsi="黑体" w:cs="黑体"/>
          <w:b/>
          <w:bCs/>
          <w:color w:val="333333"/>
          <w:kern w:val="0"/>
          <w:sz w:val="24"/>
        </w:rPr>
      </w:pPr>
    </w:p>
    <w:p w:rsidR="00641FDB" w:rsidRDefault="00641FDB">
      <w:pPr>
        <w:widowControl/>
        <w:shd w:val="clear" w:color="auto" w:fill="FFFFFF"/>
        <w:wordWrap w:val="0"/>
        <w:spacing w:line="400" w:lineRule="exact"/>
        <w:ind w:leftChars="-200" w:left="-420" w:rightChars="-200" w:right="-420"/>
        <w:jc w:val="left"/>
        <w:rPr>
          <w:rFonts w:ascii="黑体" w:eastAsia="黑体" w:hAnsi="黑体" w:cs="黑体"/>
          <w:b/>
          <w:bCs/>
          <w:color w:val="333333"/>
          <w:kern w:val="0"/>
          <w:sz w:val="24"/>
        </w:rPr>
      </w:pPr>
    </w:p>
    <w:p w:rsidR="00641FDB" w:rsidRDefault="00641FDB">
      <w:pPr>
        <w:widowControl/>
        <w:shd w:val="clear" w:color="auto" w:fill="FFFFFF"/>
        <w:wordWrap w:val="0"/>
        <w:spacing w:line="400" w:lineRule="exact"/>
        <w:ind w:leftChars="-200" w:left="-420" w:rightChars="-200" w:right="-420"/>
        <w:jc w:val="left"/>
        <w:rPr>
          <w:rFonts w:ascii="黑体" w:eastAsia="黑体" w:hAnsi="黑体" w:cs="黑体"/>
          <w:b/>
          <w:bCs/>
          <w:color w:val="333333"/>
          <w:kern w:val="0"/>
          <w:sz w:val="24"/>
        </w:rPr>
      </w:pPr>
    </w:p>
    <w:p w:rsidR="00641FDB" w:rsidRDefault="00641FDB">
      <w:pPr>
        <w:widowControl/>
        <w:shd w:val="clear" w:color="auto" w:fill="FFFFFF"/>
        <w:wordWrap w:val="0"/>
        <w:spacing w:line="400" w:lineRule="exact"/>
        <w:ind w:leftChars="-200" w:left="-420" w:rightChars="-200" w:right="-420"/>
        <w:jc w:val="left"/>
        <w:rPr>
          <w:rFonts w:ascii="黑体" w:eastAsia="黑体" w:hAnsi="黑体" w:cs="黑体"/>
          <w:b/>
          <w:bCs/>
          <w:color w:val="333333"/>
          <w:kern w:val="0"/>
          <w:sz w:val="24"/>
        </w:rPr>
      </w:pPr>
    </w:p>
    <w:p w:rsidR="00641FDB" w:rsidRDefault="00641FDB">
      <w:pPr>
        <w:widowControl/>
        <w:shd w:val="clear" w:color="auto" w:fill="FFFFFF"/>
        <w:wordWrap w:val="0"/>
        <w:spacing w:line="400" w:lineRule="exact"/>
        <w:ind w:leftChars="-200" w:left="-420" w:rightChars="-200" w:right="-420"/>
        <w:jc w:val="left"/>
        <w:rPr>
          <w:rFonts w:ascii="黑体" w:eastAsia="黑体" w:hAnsi="黑体" w:cs="黑体"/>
          <w:b/>
          <w:bCs/>
          <w:color w:val="333333"/>
          <w:kern w:val="0"/>
          <w:sz w:val="24"/>
        </w:rPr>
      </w:pPr>
    </w:p>
    <w:p w:rsidR="00641FDB" w:rsidRDefault="00641FDB">
      <w:pPr>
        <w:widowControl/>
        <w:shd w:val="clear" w:color="auto" w:fill="FFFFFF"/>
        <w:wordWrap w:val="0"/>
        <w:spacing w:line="400" w:lineRule="exact"/>
        <w:ind w:leftChars="-200" w:left="-420" w:rightChars="-200" w:right="-420"/>
        <w:jc w:val="left"/>
        <w:rPr>
          <w:rFonts w:ascii="黑体" w:eastAsia="黑体" w:hAnsi="黑体" w:cs="黑体"/>
          <w:b/>
          <w:bCs/>
          <w:color w:val="333333"/>
          <w:kern w:val="0"/>
          <w:sz w:val="24"/>
        </w:rPr>
      </w:pPr>
    </w:p>
    <w:p w:rsidR="00641FDB" w:rsidRDefault="00641FDB">
      <w:pPr>
        <w:widowControl/>
        <w:shd w:val="clear" w:color="auto" w:fill="FFFFFF"/>
        <w:wordWrap w:val="0"/>
        <w:spacing w:line="400" w:lineRule="exact"/>
        <w:ind w:leftChars="-200" w:left="-420" w:rightChars="-200" w:right="-420"/>
        <w:jc w:val="left"/>
        <w:rPr>
          <w:rFonts w:ascii="黑体" w:eastAsia="黑体" w:hAnsi="黑体" w:cs="黑体"/>
          <w:b/>
          <w:bCs/>
          <w:color w:val="333333"/>
          <w:kern w:val="0"/>
          <w:sz w:val="24"/>
        </w:rPr>
      </w:pPr>
    </w:p>
    <w:p w:rsidR="00641FDB" w:rsidRDefault="00641FDB">
      <w:pPr>
        <w:widowControl/>
        <w:shd w:val="clear" w:color="auto" w:fill="FFFFFF"/>
        <w:wordWrap w:val="0"/>
        <w:spacing w:line="400" w:lineRule="exact"/>
        <w:ind w:leftChars="-200" w:left="-420" w:rightChars="-200" w:right="-420"/>
        <w:jc w:val="left"/>
        <w:rPr>
          <w:rFonts w:ascii="黑体" w:eastAsia="黑体" w:hAnsi="黑体" w:cs="黑体"/>
          <w:b/>
          <w:bCs/>
          <w:color w:val="333333"/>
          <w:kern w:val="0"/>
          <w:sz w:val="24"/>
        </w:rPr>
      </w:pPr>
    </w:p>
    <w:p w:rsidR="00641FDB" w:rsidRDefault="00641FDB">
      <w:pPr>
        <w:widowControl/>
        <w:shd w:val="clear" w:color="auto" w:fill="FFFFFF"/>
        <w:wordWrap w:val="0"/>
        <w:spacing w:line="400" w:lineRule="exact"/>
        <w:ind w:leftChars="-200" w:left="-420" w:rightChars="-200" w:right="-420"/>
        <w:jc w:val="left"/>
        <w:rPr>
          <w:rFonts w:ascii="黑体" w:eastAsia="黑体" w:hAnsi="黑体" w:cs="黑体"/>
          <w:b/>
          <w:bCs/>
          <w:color w:val="333333"/>
          <w:kern w:val="0"/>
          <w:sz w:val="24"/>
        </w:rPr>
      </w:pPr>
    </w:p>
    <w:p w:rsidR="00641FDB" w:rsidRDefault="00641FDB">
      <w:pPr>
        <w:widowControl/>
        <w:shd w:val="clear" w:color="auto" w:fill="FFFFFF"/>
        <w:wordWrap w:val="0"/>
        <w:spacing w:line="400" w:lineRule="exact"/>
        <w:ind w:leftChars="-200" w:left="-420" w:rightChars="-200" w:right="-420"/>
        <w:jc w:val="left"/>
        <w:rPr>
          <w:rFonts w:ascii="黑体" w:eastAsia="黑体" w:hAnsi="黑体" w:cs="黑体"/>
          <w:b/>
          <w:bCs/>
          <w:color w:val="333333"/>
          <w:kern w:val="0"/>
          <w:sz w:val="24"/>
        </w:rPr>
      </w:pPr>
    </w:p>
    <w:p w:rsidR="00641FDB" w:rsidRDefault="00641FDB">
      <w:pPr>
        <w:widowControl/>
        <w:shd w:val="clear" w:color="auto" w:fill="FFFFFF"/>
        <w:wordWrap w:val="0"/>
        <w:spacing w:line="400" w:lineRule="exact"/>
        <w:ind w:leftChars="-200" w:left="-420" w:rightChars="-200" w:right="-420"/>
        <w:jc w:val="left"/>
        <w:rPr>
          <w:rFonts w:ascii="黑体" w:eastAsia="黑体" w:hAnsi="黑体" w:cs="黑体"/>
          <w:b/>
          <w:bCs/>
          <w:color w:val="333333"/>
          <w:kern w:val="0"/>
          <w:sz w:val="24"/>
        </w:rPr>
      </w:pPr>
    </w:p>
    <w:p w:rsidR="00641FDB" w:rsidRDefault="00641FDB">
      <w:pPr>
        <w:widowControl/>
        <w:shd w:val="clear" w:color="auto" w:fill="FFFFFF"/>
        <w:wordWrap w:val="0"/>
        <w:spacing w:line="400" w:lineRule="exact"/>
        <w:ind w:leftChars="-200" w:left="-420" w:rightChars="-200" w:right="-420"/>
        <w:jc w:val="left"/>
        <w:rPr>
          <w:rFonts w:ascii="黑体" w:eastAsia="黑体" w:hAnsi="黑体" w:cs="黑体"/>
          <w:b/>
          <w:bCs/>
          <w:color w:val="333333"/>
          <w:kern w:val="0"/>
          <w:sz w:val="24"/>
        </w:rPr>
      </w:pPr>
    </w:p>
    <w:p w:rsidR="00641FDB" w:rsidRDefault="00641FDB">
      <w:pPr>
        <w:widowControl/>
        <w:shd w:val="clear" w:color="auto" w:fill="FFFFFF"/>
        <w:wordWrap w:val="0"/>
        <w:spacing w:line="400" w:lineRule="exact"/>
        <w:ind w:leftChars="-200" w:left="-420" w:rightChars="-200" w:right="-420"/>
        <w:jc w:val="left"/>
        <w:rPr>
          <w:rFonts w:ascii="黑体" w:eastAsia="黑体" w:hAnsi="黑体" w:cs="黑体"/>
          <w:b/>
          <w:bCs/>
          <w:color w:val="333333"/>
          <w:kern w:val="0"/>
          <w:sz w:val="24"/>
        </w:rPr>
      </w:pPr>
    </w:p>
    <w:p w:rsidR="00641FDB" w:rsidRDefault="00641FDB">
      <w:pPr>
        <w:widowControl/>
        <w:shd w:val="clear" w:color="auto" w:fill="FFFFFF"/>
        <w:wordWrap w:val="0"/>
        <w:spacing w:line="400" w:lineRule="exact"/>
        <w:ind w:leftChars="-200" w:left="-420" w:rightChars="-200" w:right="-420"/>
        <w:jc w:val="left"/>
        <w:rPr>
          <w:rFonts w:ascii="黑体" w:eastAsia="黑体" w:hAnsi="黑体" w:cs="黑体"/>
          <w:b/>
          <w:bCs/>
          <w:color w:val="333333"/>
          <w:kern w:val="0"/>
          <w:sz w:val="24"/>
        </w:rPr>
      </w:pPr>
    </w:p>
    <w:p w:rsidR="00641FDB" w:rsidRDefault="00641FDB">
      <w:pPr>
        <w:widowControl/>
        <w:shd w:val="clear" w:color="auto" w:fill="FFFFFF"/>
        <w:wordWrap w:val="0"/>
        <w:spacing w:line="400" w:lineRule="exact"/>
        <w:ind w:leftChars="-200" w:left="-420" w:rightChars="-200" w:right="-420"/>
        <w:jc w:val="left"/>
        <w:rPr>
          <w:rFonts w:ascii="黑体" w:eastAsia="黑体" w:hAnsi="黑体" w:cs="黑体"/>
          <w:b/>
          <w:bCs/>
          <w:color w:val="333333"/>
          <w:kern w:val="0"/>
          <w:sz w:val="24"/>
        </w:rPr>
      </w:pPr>
    </w:p>
    <w:p w:rsidR="00641FDB" w:rsidRDefault="003A5609">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b/>
          <w:bCs/>
          <w:color w:val="333333"/>
          <w:kern w:val="0"/>
          <w:sz w:val="24"/>
        </w:rPr>
        <w:t>附件</w:t>
      </w:r>
      <w:r>
        <w:rPr>
          <w:rFonts w:ascii="黑体" w:eastAsia="黑体" w:hAnsi="黑体" w:cs="黑体" w:hint="eastAsia"/>
          <w:b/>
          <w:bCs/>
          <w:color w:val="333333"/>
          <w:kern w:val="0"/>
          <w:sz w:val="24"/>
        </w:rPr>
        <w:t>2</w:t>
      </w:r>
      <w:r>
        <w:rPr>
          <w:rFonts w:ascii="黑体" w:eastAsia="黑体" w:hAnsi="黑体" w:cs="黑体" w:hint="eastAsia"/>
          <w:b/>
          <w:bCs/>
          <w:color w:val="333333"/>
          <w:kern w:val="0"/>
          <w:sz w:val="24"/>
        </w:rPr>
        <w:t>：采购文件书装订顺序</w:t>
      </w:r>
    </w:p>
    <w:p w:rsidR="00641FDB" w:rsidRDefault="003A5609">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spacing w:val="8"/>
          <w:kern w:val="0"/>
          <w:sz w:val="24"/>
        </w:rPr>
        <w:t>1</w:t>
      </w:r>
      <w:r>
        <w:rPr>
          <w:rFonts w:ascii="黑体" w:eastAsia="黑体" w:hAnsi="黑体" w:cs="黑体" w:hint="eastAsia"/>
          <w:color w:val="333333"/>
          <w:spacing w:val="8"/>
          <w:kern w:val="0"/>
          <w:sz w:val="24"/>
        </w:rPr>
        <w:t>、封面（公司、项目、联系人、联系方式）。</w:t>
      </w:r>
    </w:p>
    <w:p w:rsidR="00641FDB" w:rsidRDefault="003A5609">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spacing w:val="8"/>
          <w:kern w:val="0"/>
          <w:sz w:val="24"/>
        </w:rPr>
        <w:t>2</w:t>
      </w:r>
      <w:r>
        <w:rPr>
          <w:rFonts w:ascii="黑体" w:eastAsia="黑体" w:hAnsi="黑体" w:cs="黑体" w:hint="eastAsia"/>
          <w:color w:val="333333"/>
          <w:spacing w:val="8"/>
          <w:kern w:val="0"/>
          <w:sz w:val="24"/>
        </w:rPr>
        <w:t>、目录。</w:t>
      </w:r>
    </w:p>
    <w:p w:rsidR="00641FDB" w:rsidRDefault="003A5609">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spacing w:val="8"/>
          <w:kern w:val="0"/>
          <w:sz w:val="24"/>
        </w:rPr>
        <w:t>3</w:t>
      </w:r>
      <w:r>
        <w:rPr>
          <w:rFonts w:ascii="黑体" w:eastAsia="黑体" w:hAnsi="黑体" w:cs="黑体" w:hint="eastAsia"/>
          <w:color w:val="333333"/>
          <w:spacing w:val="8"/>
          <w:kern w:val="0"/>
          <w:sz w:val="24"/>
        </w:rPr>
        <w:t>、品目及报价表（格式见附件）。</w:t>
      </w:r>
    </w:p>
    <w:p w:rsidR="00641FDB" w:rsidRDefault="003A5609">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spacing w:val="8"/>
          <w:kern w:val="0"/>
          <w:sz w:val="24"/>
        </w:rPr>
        <w:t>4</w:t>
      </w:r>
      <w:r>
        <w:rPr>
          <w:rFonts w:ascii="黑体" w:eastAsia="黑体" w:hAnsi="黑体" w:cs="黑体" w:hint="eastAsia"/>
          <w:color w:val="333333"/>
          <w:spacing w:val="8"/>
          <w:kern w:val="0"/>
          <w:sz w:val="24"/>
        </w:rPr>
        <w:t>、规格型号、配置及偏离表（格式见附件）。</w:t>
      </w:r>
    </w:p>
    <w:p w:rsidR="00641FDB" w:rsidRDefault="003A5609">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spacing w:val="8"/>
          <w:kern w:val="0"/>
          <w:sz w:val="24"/>
        </w:rPr>
        <w:t>5</w:t>
      </w:r>
      <w:r>
        <w:rPr>
          <w:rFonts w:ascii="黑体" w:eastAsia="黑体" w:hAnsi="黑体" w:cs="黑体" w:hint="eastAsia"/>
          <w:color w:val="333333"/>
          <w:spacing w:val="8"/>
          <w:kern w:val="0"/>
          <w:sz w:val="24"/>
        </w:rPr>
        <w:t>、企业营业执照</w:t>
      </w:r>
      <w:r>
        <w:rPr>
          <w:rFonts w:ascii="黑体" w:eastAsia="黑体" w:hAnsi="黑体" w:cs="黑体" w:hint="eastAsia"/>
          <w:color w:val="333333"/>
          <w:spacing w:val="8"/>
          <w:kern w:val="0"/>
          <w:sz w:val="24"/>
        </w:rPr>
        <w:t>、</w:t>
      </w:r>
      <w:r>
        <w:rPr>
          <w:rFonts w:ascii="黑体" w:eastAsia="黑体" w:hAnsi="黑体" w:cs="黑体" w:hint="eastAsia"/>
          <w:color w:val="333333"/>
          <w:kern w:val="0"/>
          <w:sz w:val="24"/>
        </w:rPr>
        <w:t>组织机构代码证、税务登记证</w:t>
      </w:r>
      <w:r>
        <w:rPr>
          <w:rFonts w:ascii="黑体" w:eastAsia="黑体" w:hAnsi="黑体" w:cs="黑体" w:hint="eastAsia"/>
          <w:color w:val="333333"/>
          <w:kern w:val="0"/>
          <w:sz w:val="24"/>
        </w:rPr>
        <w:t>或三证合一</w:t>
      </w:r>
      <w:r>
        <w:rPr>
          <w:rFonts w:ascii="黑体" w:eastAsia="黑体" w:hAnsi="黑体" w:cs="黑体" w:hint="eastAsia"/>
          <w:color w:val="333333"/>
          <w:spacing w:val="8"/>
          <w:kern w:val="0"/>
          <w:sz w:val="24"/>
        </w:rPr>
        <w:t>（复印件）。</w:t>
      </w:r>
    </w:p>
    <w:p w:rsidR="00641FDB" w:rsidRDefault="003A5609">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spacing w:val="8"/>
          <w:kern w:val="0"/>
          <w:sz w:val="24"/>
        </w:rPr>
        <w:t>6</w:t>
      </w:r>
      <w:r>
        <w:rPr>
          <w:rFonts w:ascii="黑体" w:eastAsia="黑体" w:hAnsi="黑体" w:cs="黑体" w:hint="eastAsia"/>
          <w:color w:val="333333"/>
          <w:spacing w:val="8"/>
          <w:kern w:val="0"/>
          <w:sz w:val="24"/>
        </w:rPr>
        <w:t>、</w:t>
      </w:r>
      <w:r>
        <w:rPr>
          <w:rFonts w:ascii="黑体" w:eastAsia="黑体" w:hAnsi="黑体" w:cs="黑体" w:hint="eastAsia"/>
          <w:color w:val="333333"/>
          <w:kern w:val="0"/>
          <w:sz w:val="24"/>
        </w:rPr>
        <w:t>法定代表人授权书（原件，格式见附件）暨经办人授权书，法定代表人、经办人身份证（复印件）。</w:t>
      </w:r>
    </w:p>
    <w:p w:rsidR="00641FDB" w:rsidRDefault="003A5609">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kern w:val="0"/>
          <w:sz w:val="24"/>
        </w:rPr>
        <w:t>7</w:t>
      </w:r>
      <w:r>
        <w:rPr>
          <w:rFonts w:ascii="黑体" w:eastAsia="黑体" w:hAnsi="黑体" w:cs="黑体" w:hint="eastAsia"/>
          <w:color w:val="333333"/>
          <w:kern w:val="0"/>
          <w:sz w:val="24"/>
        </w:rPr>
        <w:t>、如有产品质量和企业管理体系认证（考核），请提供的有效证明文件的复印或扫描件，质量管理体系认证包括</w:t>
      </w:r>
      <w:r>
        <w:rPr>
          <w:rFonts w:ascii="黑体" w:eastAsia="黑体" w:hAnsi="黑体" w:cs="黑体" w:hint="eastAsia"/>
          <w:color w:val="333333"/>
          <w:kern w:val="0"/>
          <w:sz w:val="24"/>
        </w:rPr>
        <w:t>FDA</w:t>
      </w:r>
      <w:r>
        <w:rPr>
          <w:rFonts w:ascii="黑体" w:eastAsia="黑体" w:hAnsi="黑体" w:cs="黑体" w:hint="eastAsia"/>
          <w:color w:val="333333"/>
          <w:kern w:val="0"/>
          <w:sz w:val="24"/>
        </w:rPr>
        <w:t>、</w:t>
      </w:r>
      <w:r>
        <w:rPr>
          <w:rFonts w:ascii="黑体" w:eastAsia="黑体" w:hAnsi="黑体" w:cs="黑体" w:hint="eastAsia"/>
          <w:color w:val="333333"/>
          <w:kern w:val="0"/>
          <w:sz w:val="24"/>
        </w:rPr>
        <w:t>CE</w:t>
      </w:r>
      <w:r>
        <w:rPr>
          <w:rFonts w:ascii="黑体" w:eastAsia="黑体" w:hAnsi="黑体" w:cs="黑体" w:hint="eastAsia"/>
          <w:color w:val="333333"/>
          <w:kern w:val="0"/>
          <w:sz w:val="24"/>
        </w:rPr>
        <w:t>、</w:t>
      </w:r>
      <w:r>
        <w:rPr>
          <w:rFonts w:ascii="黑体" w:eastAsia="黑体" w:hAnsi="黑体" w:cs="黑体" w:hint="eastAsia"/>
          <w:color w:val="333333"/>
          <w:kern w:val="0"/>
          <w:sz w:val="24"/>
        </w:rPr>
        <w:t>ISO</w:t>
      </w:r>
      <w:r>
        <w:rPr>
          <w:rFonts w:ascii="黑体" w:eastAsia="黑体" w:hAnsi="黑体" w:cs="黑体" w:hint="eastAsia"/>
          <w:color w:val="333333"/>
          <w:kern w:val="0"/>
          <w:sz w:val="24"/>
        </w:rPr>
        <w:t>等认证（提供中文翻译复印件）。</w:t>
      </w:r>
    </w:p>
    <w:p w:rsidR="00641FDB" w:rsidRDefault="003A5609">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kern w:val="0"/>
          <w:sz w:val="24"/>
        </w:rPr>
        <w:t>8</w:t>
      </w:r>
      <w:r>
        <w:rPr>
          <w:rFonts w:ascii="黑体" w:eastAsia="黑体" w:hAnsi="黑体" w:cs="黑体" w:hint="eastAsia"/>
          <w:color w:val="333333"/>
          <w:kern w:val="0"/>
          <w:sz w:val="24"/>
        </w:rPr>
        <w:t>、质量检测中心或法定机构出具的产品检测报告，性能自测报告，出厂检验报告的复印或扫描件。</w:t>
      </w:r>
    </w:p>
    <w:p w:rsidR="00641FDB" w:rsidRDefault="003A5609">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kern w:val="0"/>
          <w:sz w:val="24"/>
        </w:rPr>
        <w:t>9</w:t>
      </w:r>
      <w:r>
        <w:rPr>
          <w:rFonts w:ascii="黑体" w:eastAsia="黑体" w:hAnsi="黑体" w:cs="黑体" w:hint="eastAsia"/>
          <w:color w:val="333333"/>
          <w:kern w:val="0"/>
          <w:sz w:val="24"/>
        </w:rPr>
        <w:t>、如有其他证书：产品在技术、节能、安全、环保和自主创新方面获得的认证证书或制造厂家和产品所获国家级荣誉称号等复印或扫描件。</w:t>
      </w:r>
    </w:p>
    <w:p w:rsidR="00641FDB" w:rsidRDefault="003A5609">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kern w:val="0"/>
          <w:sz w:val="24"/>
        </w:rPr>
        <w:t>1</w:t>
      </w:r>
      <w:r>
        <w:rPr>
          <w:rFonts w:ascii="黑体" w:eastAsia="黑体" w:hAnsi="黑体" w:cs="黑体" w:hint="eastAsia"/>
          <w:color w:val="333333"/>
          <w:kern w:val="0"/>
          <w:sz w:val="24"/>
        </w:rPr>
        <w:t>0</w:t>
      </w:r>
      <w:r>
        <w:rPr>
          <w:rFonts w:ascii="黑体" w:eastAsia="黑体" w:hAnsi="黑体" w:cs="黑体" w:hint="eastAsia"/>
          <w:color w:val="333333"/>
          <w:kern w:val="0"/>
          <w:sz w:val="24"/>
        </w:rPr>
        <w:t>、产品执行标准（提供产品注册标准：</w:t>
      </w:r>
      <w:r>
        <w:rPr>
          <w:rFonts w:ascii="黑体" w:eastAsia="黑体" w:hAnsi="黑体" w:cs="黑体" w:hint="eastAsia"/>
          <w:color w:val="333333"/>
          <w:kern w:val="0"/>
          <w:sz w:val="24"/>
        </w:rPr>
        <w:t>YZB</w:t>
      </w:r>
      <w:r>
        <w:rPr>
          <w:rFonts w:ascii="黑体" w:eastAsia="黑体" w:hAnsi="黑体" w:cs="黑体" w:hint="eastAsia"/>
          <w:color w:val="333333"/>
          <w:kern w:val="0"/>
          <w:sz w:val="24"/>
        </w:rPr>
        <w:t>等资料供评审）。</w:t>
      </w:r>
    </w:p>
    <w:p w:rsidR="00641FDB" w:rsidRDefault="003A5609">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kern w:val="0"/>
          <w:sz w:val="24"/>
        </w:rPr>
        <w:t>1</w:t>
      </w:r>
      <w:r>
        <w:rPr>
          <w:rFonts w:ascii="黑体" w:eastAsia="黑体" w:hAnsi="黑体" w:cs="黑体" w:hint="eastAsia"/>
          <w:color w:val="333333"/>
          <w:kern w:val="0"/>
          <w:sz w:val="24"/>
        </w:rPr>
        <w:t>1</w:t>
      </w:r>
      <w:r>
        <w:rPr>
          <w:rFonts w:ascii="黑体" w:eastAsia="黑体" w:hAnsi="黑体" w:cs="黑体" w:hint="eastAsia"/>
          <w:color w:val="333333"/>
          <w:kern w:val="0"/>
          <w:sz w:val="24"/>
        </w:rPr>
        <w:t>、产品质量及货源保证书。</w:t>
      </w:r>
    </w:p>
    <w:p w:rsidR="00641FDB" w:rsidRDefault="003A5609">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spacing w:val="8"/>
          <w:kern w:val="0"/>
          <w:sz w:val="24"/>
        </w:rPr>
        <w:t>1</w:t>
      </w:r>
      <w:r>
        <w:rPr>
          <w:rFonts w:ascii="黑体" w:eastAsia="黑体" w:hAnsi="黑体" w:cs="黑体" w:hint="eastAsia"/>
          <w:color w:val="333333"/>
          <w:spacing w:val="8"/>
          <w:kern w:val="0"/>
          <w:sz w:val="24"/>
        </w:rPr>
        <w:t>2</w:t>
      </w:r>
      <w:r>
        <w:rPr>
          <w:rFonts w:ascii="黑体" w:eastAsia="黑体" w:hAnsi="黑体" w:cs="黑体" w:hint="eastAsia"/>
          <w:color w:val="333333"/>
          <w:spacing w:val="8"/>
          <w:kern w:val="0"/>
          <w:sz w:val="24"/>
        </w:rPr>
        <w:t>、售后</w:t>
      </w:r>
      <w:r>
        <w:rPr>
          <w:rFonts w:ascii="黑体" w:eastAsia="黑体" w:hAnsi="黑体" w:cs="黑体" w:hint="eastAsia"/>
          <w:color w:val="333333"/>
          <w:kern w:val="0"/>
          <w:sz w:val="24"/>
        </w:rPr>
        <w:t>服务承诺书，包括质量保证范围，售后服务体系</w:t>
      </w:r>
      <w:r>
        <w:rPr>
          <w:rFonts w:ascii="黑体" w:eastAsia="黑体" w:hAnsi="黑体" w:cs="黑体" w:hint="eastAsia"/>
          <w:color w:val="333333"/>
          <w:kern w:val="0"/>
          <w:sz w:val="24"/>
        </w:rPr>
        <w:t>、人员培训计划等，并提供相关人员证明材料，要求见评分办法“售后服务”说明。</w:t>
      </w:r>
    </w:p>
    <w:p w:rsidR="00641FDB" w:rsidRDefault="003A5609">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spacing w:val="8"/>
          <w:kern w:val="0"/>
          <w:sz w:val="24"/>
        </w:rPr>
        <w:t>1</w:t>
      </w:r>
      <w:r>
        <w:rPr>
          <w:rFonts w:ascii="黑体" w:eastAsia="黑体" w:hAnsi="黑体" w:cs="黑体" w:hint="eastAsia"/>
          <w:color w:val="333333"/>
          <w:spacing w:val="8"/>
          <w:kern w:val="0"/>
          <w:sz w:val="24"/>
        </w:rPr>
        <w:t>3</w:t>
      </w:r>
      <w:r>
        <w:rPr>
          <w:rFonts w:ascii="黑体" w:eastAsia="黑体" w:hAnsi="黑体" w:cs="黑体" w:hint="eastAsia"/>
          <w:color w:val="333333"/>
          <w:spacing w:val="8"/>
          <w:kern w:val="0"/>
          <w:sz w:val="24"/>
        </w:rPr>
        <w:t>、如有，提供进口原材料证明书或产品报关资料等。</w:t>
      </w:r>
    </w:p>
    <w:p w:rsidR="00641FDB" w:rsidRDefault="003A5609">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spacing w:val="8"/>
          <w:kern w:val="0"/>
          <w:sz w:val="24"/>
        </w:rPr>
        <w:t>1</w:t>
      </w:r>
      <w:r>
        <w:rPr>
          <w:rFonts w:ascii="黑体" w:eastAsia="黑体" w:hAnsi="黑体" w:cs="黑体" w:hint="eastAsia"/>
          <w:color w:val="333333"/>
          <w:spacing w:val="8"/>
          <w:kern w:val="0"/>
          <w:sz w:val="24"/>
        </w:rPr>
        <w:t>4</w:t>
      </w:r>
      <w:r>
        <w:rPr>
          <w:rFonts w:ascii="黑体" w:eastAsia="黑体" w:hAnsi="黑体" w:cs="黑体" w:hint="eastAsia"/>
          <w:color w:val="333333"/>
          <w:spacing w:val="8"/>
          <w:kern w:val="0"/>
          <w:sz w:val="24"/>
        </w:rPr>
        <w:t>、产品说明书或</w:t>
      </w:r>
      <w:r>
        <w:rPr>
          <w:rFonts w:ascii="黑体" w:eastAsia="黑体" w:hAnsi="黑体" w:cs="黑体" w:hint="eastAsia"/>
          <w:color w:val="333333"/>
          <w:kern w:val="0"/>
          <w:sz w:val="24"/>
        </w:rPr>
        <w:t>与投标型号一致的产品彩页资料和其他有关介绍资料。业绩证明文件（</w:t>
      </w:r>
      <w:r>
        <w:rPr>
          <w:rFonts w:ascii="黑体" w:eastAsia="黑体" w:hAnsi="黑体" w:cs="黑体" w:hint="eastAsia"/>
          <w:color w:val="333333"/>
          <w:kern w:val="0"/>
          <w:sz w:val="24"/>
        </w:rPr>
        <w:t>近三年</w:t>
      </w:r>
      <w:r>
        <w:rPr>
          <w:rFonts w:ascii="黑体" w:eastAsia="黑体" w:hAnsi="黑体" w:cs="黑体" w:hint="eastAsia"/>
          <w:color w:val="333333"/>
          <w:kern w:val="0"/>
          <w:sz w:val="24"/>
        </w:rPr>
        <w:t>用户名单及联系人与联系方式</w:t>
      </w:r>
      <w:r>
        <w:rPr>
          <w:rFonts w:ascii="黑体" w:eastAsia="黑体" w:hAnsi="黑体" w:cs="黑体" w:hint="eastAsia"/>
          <w:color w:val="333333"/>
          <w:kern w:val="0"/>
          <w:sz w:val="24"/>
        </w:rPr>
        <w:t>及合同复印件</w:t>
      </w:r>
      <w:r>
        <w:rPr>
          <w:rFonts w:ascii="黑体" w:eastAsia="黑体" w:hAnsi="黑体" w:cs="黑体" w:hint="eastAsia"/>
          <w:color w:val="333333"/>
          <w:kern w:val="0"/>
          <w:sz w:val="24"/>
        </w:rPr>
        <w:t>，格式见附件</w:t>
      </w:r>
      <w:r>
        <w:rPr>
          <w:rFonts w:ascii="黑体" w:eastAsia="黑体" w:hAnsi="黑体" w:cs="黑体" w:hint="eastAsia"/>
          <w:color w:val="333333"/>
          <w:kern w:val="0"/>
          <w:sz w:val="24"/>
        </w:rPr>
        <w:t>3</w:t>
      </w:r>
      <w:r>
        <w:rPr>
          <w:rFonts w:ascii="黑体" w:eastAsia="黑体" w:hAnsi="黑体" w:cs="黑体" w:hint="eastAsia"/>
          <w:color w:val="333333"/>
          <w:kern w:val="0"/>
          <w:sz w:val="24"/>
        </w:rPr>
        <w:t>）。</w:t>
      </w:r>
    </w:p>
    <w:p w:rsidR="00641FDB" w:rsidRDefault="003A5609">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kern w:val="0"/>
          <w:sz w:val="24"/>
        </w:rPr>
        <w:t>1</w:t>
      </w:r>
      <w:r>
        <w:rPr>
          <w:rFonts w:ascii="黑体" w:eastAsia="黑体" w:hAnsi="黑体" w:cs="黑体" w:hint="eastAsia"/>
          <w:color w:val="333333"/>
          <w:kern w:val="0"/>
          <w:sz w:val="24"/>
        </w:rPr>
        <w:t>5</w:t>
      </w:r>
      <w:r>
        <w:rPr>
          <w:rFonts w:ascii="黑体" w:eastAsia="黑体" w:hAnsi="黑体" w:cs="黑体" w:hint="eastAsia"/>
          <w:color w:val="333333"/>
          <w:kern w:val="0"/>
          <w:sz w:val="24"/>
        </w:rPr>
        <w:t>、如有物流公司配送，请提供配送证明材料：</w:t>
      </w:r>
      <w:proofErr w:type="gramStart"/>
      <w:r>
        <w:rPr>
          <w:rFonts w:ascii="黑体" w:eastAsia="黑体" w:hAnsi="黑体" w:cs="黑体" w:hint="eastAsia"/>
          <w:color w:val="333333"/>
          <w:kern w:val="0"/>
          <w:sz w:val="24"/>
        </w:rPr>
        <w:t>配送商</w:t>
      </w:r>
      <w:proofErr w:type="gramEnd"/>
      <w:r>
        <w:rPr>
          <w:rFonts w:ascii="黑体" w:eastAsia="黑体" w:hAnsi="黑体" w:cs="黑体" w:hint="eastAsia"/>
          <w:color w:val="333333"/>
          <w:kern w:val="0"/>
          <w:sz w:val="24"/>
        </w:rPr>
        <w:t>基本情况、</w:t>
      </w:r>
      <w:proofErr w:type="gramStart"/>
      <w:r>
        <w:rPr>
          <w:rFonts w:ascii="黑体" w:eastAsia="黑体" w:hAnsi="黑体" w:cs="黑体" w:hint="eastAsia"/>
          <w:color w:val="333333"/>
          <w:kern w:val="0"/>
          <w:sz w:val="24"/>
        </w:rPr>
        <w:t>配送商</w:t>
      </w:r>
      <w:proofErr w:type="gramEnd"/>
      <w:r>
        <w:rPr>
          <w:rFonts w:ascii="黑体" w:eastAsia="黑体" w:hAnsi="黑体" w:cs="黑体" w:hint="eastAsia"/>
          <w:color w:val="333333"/>
          <w:kern w:val="0"/>
          <w:sz w:val="24"/>
        </w:rPr>
        <w:t>营业执照复印件、</w:t>
      </w:r>
      <w:proofErr w:type="gramStart"/>
      <w:r>
        <w:rPr>
          <w:rFonts w:ascii="黑体" w:eastAsia="黑体" w:hAnsi="黑体" w:cs="黑体" w:hint="eastAsia"/>
          <w:color w:val="333333"/>
          <w:kern w:val="0"/>
          <w:sz w:val="24"/>
        </w:rPr>
        <w:t>配送商</w:t>
      </w:r>
      <w:proofErr w:type="gramEnd"/>
      <w:r>
        <w:rPr>
          <w:rFonts w:ascii="黑体" w:eastAsia="黑体" w:hAnsi="黑体" w:cs="黑体" w:hint="eastAsia"/>
          <w:color w:val="333333"/>
          <w:kern w:val="0"/>
          <w:sz w:val="24"/>
        </w:rPr>
        <w:t>经营许可证复印件。</w:t>
      </w:r>
    </w:p>
    <w:p w:rsidR="00641FDB" w:rsidRDefault="003A5609">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kern w:val="0"/>
          <w:sz w:val="24"/>
        </w:rPr>
        <w:t>16</w:t>
      </w:r>
      <w:r>
        <w:rPr>
          <w:rFonts w:ascii="黑体" w:eastAsia="黑体" w:hAnsi="黑体" w:cs="黑体" w:hint="eastAsia"/>
          <w:color w:val="333333"/>
          <w:kern w:val="0"/>
          <w:sz w:val="24"/>
        </w:rPr>
        <w:t>、如有国家规定的其它相关资质证明文件或其它涉及特许经营许可的须提供相关证书。如：卫生许可证、药品经营许可证、生产批件或新药证书等。</w:t>
      </w:r>
    </w:p>
    <w:p w:rsidR="00641FDB" w:rsidRDefault="003A5609">
      <w:pPr>
        <w:widowControl/>
        <w:shd w:val="clear" w:color="auto" w:fill="FFFFFF"/>
        <w:wordWrap w:val="0"/>
        <w:spacing w:line="400" w:lineRule="exact"/>
        <w:ind w:leftChars="-200" w:left="-420" w:rightChars="-200" w:right="-420"/>
        <w:jc w:val="left"/>
        <w:rPr>
          <w:rFonts w:ascii="黑体" w:eastAsia="黑体" w:hAnsi="黑体" w:cs="黑体"/>
          <w:color w:val="333333"/>
          <w:kern w:val="0"/>
          <w:sz w:val="24"/>
        </w:rPr>
      </w:pPr>
      <w:r>
        <w:rPr>
          <w:rFonts w:ascii="黑体" w:eastAsia="黑体" w:hAnsi="黑体" w:cs="黑体" w:hint="eastAsia"/>
          <w:color w:val="333333"/>
          <w:kern w:val="0"/>
          <w:sz w:val="24"/>
        </w:rPr>
        <w:t>17</w:t>
      </w:r>
      <w:r>
        <w:rPr>
          <w:rFonts w:ascii="黑体" w:eastAsia="黑体" w:hAnsi="黑体" w:cs="黑体" w:hint="eastAsia"/>
          <w:color w:val="333333"/>
          <w:kern w:val="0"/>
          <w:sz w:val="24"/>
        </w:rPr>
        <w:t>、</w:t>
      </w:r>
      <w:r>
        <w:rPr>
          <w:rFonts w:ascii="黑体" w:eastAsia="黑体" w:hAnsi="黑体" w:cs="黑体" w:hint="eastAsia"/>
          <w:color w:val="333333"/>
          <w:spacing w:val="8"/>
          <w:kern w:val="0"/>
          <w:sz w:val="24"/>
        </w:rPr>
        <w:t>封底。</w:t>
      </w:r>
    </w:p>
    <w:p w:rsidR="00641FDB" w:rsidRDefault="003A5609">
      <w:pPr>
        <w:widowControl/>
        <w:shd w:val="clear" w:color="auto" w:fill="FFFFFF"/>
        <w:wordWrap w:val="0"/>
        <w:spacing w:line="400" w:lineRule="exact"/>
        <w:ind w:leftChars="-200" w:left="-420" w:rightChars="-200" w:right="-420"/>
        <w:jc w:val="left"/>
        <w:rPr>
          <w:rFonts w:ascii="黑体" w:eastAsia="黑体" w:hAnsi="黑体" w:cs="黑体"/>
          <w:b/>
          <w:bCs/>
          <w:color w:val="333333"/>
          <w:kern w:val="0"/>
          <w:sz w:val="24"/>
        </w:rPr>
      </w:pPr>
      <w:r>
        <w:rPr>
          <w:rFonts w:ascii="黑体" w:eastAsia="黑体" w:hAnsi="黑体" w:cs="黑体" w:hint="eastAsia"/>
          <w:b/>
          <w:bCs/>
          <w:color w:val="333333"/>
          <w:kern w:val="0"/>
          <w:sz w:val="24"/>
        </w:rPr>
        <w:t>注：请</w:t>
      </w:r>
      <w:proofErr w:type="gramStart"/>
      <w:r>
        <w:rPr>
          <w:rFonts w:ascii="黑体" w:eastAsia="黑体" w:hAnsi="黑体" w:cs="黑体" w:hint="eastAsia"/>
          <w:b/>
          <w:bCs/>
          <w:color w:val="333333"/>
          <w:kern w:val="0"/>
          <w:sz w:val="24"/>
        </w:rPr>
        <w:t>务必按</w:t>
      </w:r>
      <w:proofErr w:type="gramEnd"/>
      <w:r>
        <w:rPr>
          <w:rFonts w:ascii="黑体" w:eastAsia="黑体" w:hAnsi="黑体" w:cs="黑体" w:hint="eastAsia"/>
          <w:b/>
          <w:bCs/>
          <w:color w:val="333333"/>
          <w:kern w:val="0"/>
          <w:sz w:val="24"/>
        </w:rPr>
        <w:t>以上顺序装订资料，如有非中文资料，请同时提供中文翻译件。</w:t>
      </w:r>
    </w:p>
    <w:p w:rsidR="00641FDB" w:rsidRDefault="00641FDB">
      <w:pPr>
        <w:pStyle w:val="a3"/>
        <w:rPr>
          <w:rFonts w:ascii="黑体" w:eastAsia="黑体" w:hAnsi="黑体" w:cs="黑体"/>
          <w:b/>
          <w:bCs/>
          <w:color w:val="333333"/>
          <w:kern w:val="0"/>
          <w:sz w:val="24"/>
        </w:rPr>
      </w:pPr>
    </w:p>
    <w:p w:rsidR="00641FDB" w:rsidRDefault="00641FDB">
      <w:pPr>
        <w:rPr>
          <w:rFonts w:ascii="黑体" w:eastAsia="黑体" w:hAnsi="黑体" w:cs="黑体"/>
          <w:sz w:val="24"/>
        </w:rPr>
      </w:pPr>
    </w:p>
    <w:p w:rsidR="00641FDB" w:rsidRDefault="00641FDB">
      <w:pPr>
        <w:pStyle w:val="a3"/>
        <w:rPr>
          <w:rFonts w:ascii="黑体" w:eastAsia="黑体" w:hAnsi="黑体" w:cs="黑体"/>
          <w:sz w:val="24"/>
        </w:rPr>
      </w:pPr>
    </w:p>
    <w:p w:rsidR="00641FDB" w:rsidRDefault="00641FDB" w:rsidP="003A5609">
      <w:pPr>
        <w:pStyle w:val="a4"/>
        <w:ind w:firstLine="240"/>
        <w:rPr>
          <w:rFonts w:ascii="黑体" w:eastAsia="黑体" w:hAnsi="黑体" w:cs="黑体"/>
        </w:rPr>
      </w:pPr>
    </w:p>
    <w:p w:rsidR="00641FDB" w:rsidRDefault="00641FDB">
      <w:pPr>
        <w:rPr>
          <w:rFonts w:ascii="黑体" w:eastAsia="黑体" w:hAnsi="黑体" w:cs="黑体"/>
          <w:b/>
          <w:bCs/>
          <w:sz w:val="24"/>
        </w:rPr>
      </w:pPr>
    </w:p>
    <w:p w:rsidR="00641FDB" w:rsidRDefault="00641FDB">
      <w:pPr>
        <w:rPr>
          <w:rFonts w:ascii="黑体" w:eastAsia="黑体" w:hAnsi="黑体" w:cs="黑体"/>
          <w:b/>
          <w:bCs/>
          <w:sz w:val="24"/>
        </w:rPr>
      </w:pPr>
    </w:p>
    <w:p w:rsidR="00641FDB" w:rsidRDefault="00641FDB">
      <w:pPr>
        <w:rPr>
          <w:rFonts w:ascii="黑体" w:eastAsia="黑体" w:hAnsi="黑体" w:cs="黑体"/>
          <w:b/>
          <w:bCs/>
          <w:sz w:val="24"/>
        </w:rPr>
      </w:pPr>
    </w:p>
    <w:p w:rsidR="00641FDB" w:rsidRDefault="003A5609">
      <w:pPr>
        <w:rPr>
          <w:rFonts w:ascii="黑体" w:eastAsia="黑体" w:hAnsi="黑体" w:cs="黑体"/>
          <w:b/>
          <w:bCs/>
          <w:sz w:val="24"/>
        </w:rPr>
      </w:pPr>
      <w:r>
        <w:rPr>
          <w:rFonts w:ascii="黑体" w:eastAsia="黑体" w:hAnsi="黑体" w:cs="黑体" w:hint="eastAsia"/>
          <w:b/>
          <w:bCs/>
          <w:sz w:val="24"/>
        </w:rPr>
        <w:t>附件</w:t>
      </w:r>
      <w:r>
        <w:rPr>
          <w:rFonts w:ascii="黑体" w:eastAsia="黑体" w:hAnsi="黑体" w:cs="黑体" w:hint="eastAsia"/>
          <w:b/>
          <w:bCs/>
          <w:sz w:val="24"/>
        </w:rPr>
        <w:t>3</w:t>
      </w:r>
      <w:r>
        <w:rPr>
          <w:rFonts w:ascii="黑体" w:eastAsia="黑体" w:hAnsi="黑体" w:cs="黑体" w:hint="eastAsia"/>
          <w:b/>
          <w:bCs/>
          <w:sz w:val="24"/>
        </w:rPr>
        <w:t>：</w:t>
      </w:r>
    </w:p>
    <w:p w:rsidR="00641FDB" w:rsidRDefault="003A5609">
      <w:pPr>
        <w:adjustRightInd w:val="0"/>
        <w:spacing w:line="400" w:lineRule="exact"/>
        <w:jc w:val="center"/>
        <w:rPr>
          <w:rFonts w:ascii="黑体" w:eastAsia="黑体" w:hAnsi="黑体" w:cs="黑体"/>
          <w:sz w:val="24"/>
        </w:rPr>
      </w:pPr>
      <w:r>
        <w:rPr>
          <w:rFonts w:ascii="黑体" w:eastAsia="黑体" w:hAnsi="黑体" w:cs="黑体" w:hint="eastAsia"/>
          <w:sz w:val="24"/>
        </w:rPr>
        <w:t>报价一览表</w:t>
      </w:r>
    </w:p>
    <w:p w:rsidR="00641FDB" w:rsidRDefault="00641FDB">
      <w:pPr>
        <w:jc w:val="center"/>
        <w:rPr>
          <w:rFonts w:ascii="黑体" w:eastAsia="黑体" w:hAnsi="黑体" w:cs="黑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1787"/>
        <w:gridCol w:w="1461"/>
        <w:gridCol w:w="1566"/>
        <w:gridCol w:w="2794"/>
      </w:tblGrid>
      <w:tr w:rsidR="00641FDB">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641FDB" w:rsidRDefault="003A5609">
            <w:pPr>
              <w:spacing w:line="360" w:lineRule="auto"/>
              <w:jc w:val="center"/>
              <w:rPr>
                <w:rFonts w:ascii="黑体" w:eastAsia="黑体" w:hAnsi="黑体" w:cs="黑体"/>
                <w:sz w:val="24"/>
              </w:rPr>
            </w:pPr>
            <w:r>
              <w:rPr>
                <w:rFonts w:ascii="黑体" w:eastAsia="黑体" w:hAnsi="黑体" w:cs="黑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641FDB" w:rsidRDefault="003A5609">
            <w:pPr>
              <w:spacing w:line="360" w:lineRule="auto"/>
              <w:jc w:val="center"/>
              <w:rPr>
                <w:rFonts w:ascii="黑体" w:eastAsia="黑体" w:hAnsi="黑体" w:cs="黑体"/>
                <w:sz w:val="24"/>
              </w:rPr>
            </w:pPr>
            <w:r>
              <w:rPr>
                <w:rFonts w:ascii="黑体" w:eastAsia="黑体" w:hAnsi="黑体" w:cs="黑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641FDB" w:rsidRDefault="003A5609">
            <w:pPr>
              <w:spacing w:line="360" w:lineRule="auto"/>
              <w:jc w:val="center"/>
              <w:rPr>
                <w:rFonts w:ascii="黑体" w:eastAsia="黑体" w:hAnsi="黑体" w:cs="黑体"/>
                <w:sz w:val="24"/>
              </w:rPr>
            </w:pPr>
            <w:r>
              <w:rPr>
                <w:rFonts w:ascii="黑体" w:eastAsia="黑体" w:hAnsi="黑体" w:cs="黑体"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641FDB" w:rsidRDefault="003A5609">
            <w:pPr>
              <w:spacing w:line="360" w:lineRule="auto"/>
              <w:jc w:val="center"/>
              <w:rPr>
                <w:rFonts w:ascii="黑体" w:eastAsia="黑体" w:hAnsi="黑体" w:cs="黑体"/>
                <w:sz w:val="24"/>
              </w:rPr>
            </w:pPr>
            <w:r>
              <w:rPr>
                <w:rFonts w:ascii="黑体" w:eastAsia="黑体" w:hAnsi="黑体" w:cs="黑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641FDB" w:rsidRDefault="003A5609">
            <w:pPr>
              <w:spacing w:line="360" w:lineRule="auto"/>
              <w:jc w:val="center"/>
              <w:rPr>
                <w:rFonts w:ascii="黑体" w:eastAsia="黑体" w:hAnsi="黑体" w:cs="黑体"/>
                <w:sz w:val="24"/>
              </w:rPr>
            </w:pPr>
            <w:r>
              <w:rPr>
                <w:rFonts w:ascii="黑体" w:eastAsia="黑体" w:hAnsi="黑体" w:cs="黑体" w:hint="eastAsia"/>
                <w:sz w:val="24"/>
              </w:rPr>
              <w:t>备注</w:t>
            </w:r>
          </w:p>
        </w:tc>
      </w:tr>
      <w:tr w:rsidR="00641FDB">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641FDB" w:rsidRDefault="00641FDB">
            <w:pPr>
              <w:spacing w:line="360" w:lineRule="auto"/>
              <w:rPr>
                <w:rFonts w:ascii="黑体" w:eastAsia="黑体" w:hAnsi="黑体" w:cs="黑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641FDB" w:rsidRDefault="00641FDB">
            <w:pPr>
              <w:rPr>
                <w:rFonts w:ascii="黑体" w:eastAsia="黑体" w:hAnsi="黑体" w:cs="黑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641FDB" w:rsidRDefault="00641FDB">
            <w:pPr>
              <w:spacing w:line="360" w:lineRule="auto"/>
              <w:jc w:val="center"/>
              <w:rPr>
                <w:rFonts w:ascii="黑体" w:eastAsia="黑体" w:hAnsi="黑体" w:cs="黑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641FDB" w:rsidRDefault="00641FDB">
            <w:pPr>
              <w:spacing w:line="360" w:lineRule="auto"/>
              <w:jc w:val="center"/>
              <w:rPr>
                <w:rFonts w:ascii="黑体" w:eastAsia="黑体" w:hAnsi="黑体" w:cs="黑体"/>
                <w:sz w:val="24"/>
              </w:rPr>
            </w:pPr>
            <w:bookmarkStart w:id="0" w:name="_GoBack"/>
            <w:bookmarkEnd w:id="0"/>
          </w:p>
        </w:tc>
        <w:tc>
          <w:tcPr>
            <w:tcW w:w="2794" w:type="dxa"/>
            <w:tcBorders>
              <w:top w:val="single" w:sz="4" w:space="0" w:color="auto"/>
              <w:left w:val="single" w:sz="4" w:space="0" w:color="auto"/>
              <w:bottom w:val="single" w:sz="4" w:space="0" w:color="auto"/>
              <w:right w:val="single" w:sz="4" w:space="0" w:color="auto"/>
            </w:tcBorders>
            <w:vAlign w:val="center"/>
          </w:tcPr>
          <w:p w:rsidR="00641FDB" w:rsidRDefault="00641FDB">
            <w:pPr>
              <w:spacing w:line="360" w:lineRule="auto"/>
              <w:rPr>
                <w:rFonts w:ascii="黑体" w:eastAsia="黑体" w:hAnsi="黑体" w:cs="黑体"/>
                <w:sz w:val="24"/>
              </w:rPr>
            </w:pPr>
          </w:p>
        </w:tc>
      </w:tr>
      <w:tr w:rsidR="00641FDB">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641FDB" w:rsidRDefault="00641FDB">
            <w:pPr>
              <w:spacing w:line="360" w:lineRule="auto"/>
              <w:jc w:val="center"/>
              <w:rPr>
                <w:rFonts w:ascii="黑体" w:eastAsia="黑体" w:hAnsi="黑体" w:cs="黑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641FDB" w:rsidRDefault="00641FDB">
            <w:pPr>
              <w:spacing w:line="360" w:lineRule="auto"/>
              <w:jc w:val="center"/>
              <w:rPr>
                <w:rFonts w:ascii="黑体" w:eastAsia="黑体" w:hAnsi="黑体" w:cs="黑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641FDB" w:rsidRDefault="00641FDB">
            <w:pPr>
              <w:spacing w:line="360" w:lineRule="auto"/>
              <w:jc w:val="center"/>
              <w:rPr>
                <w:rFonts w:ascii="黑体" w:eastAsia="黑体" w:hAnsi="黑体" w:cs="黑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641FDB" w:rsidRDefault="00641FDB">
            <w:pPr>
              <w:spacing w:line="360" w:lineRule="auto"/>
              <w:jc w:val="center"/>
              <w:rPr>
                <w:rFonts w:ascii="黑体" w:eastAsia="黑体" w:hAnsi="黑体" w:cs="黑体"/>
                <w:sz w:val="24"/>
              </w:rPr>
            </w:pPr>
          </w:p>
        </w:tc>
      </w:tr>
      <w:tr w:rsidR="00641FDB">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641FDB" w:rsidRDefault="00641FDB">
            <w:pPr>
              <w:spacing w:line="360" w:lineRule="auto"/>
              <w:jc w:val="center"/>
              <w:rPr>
                <w:rFonts w:ascii="黑体" w:eastAsia="黑体" w:hAnsi="黑体" w:cs="黑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641FDB" w:rsidRDefault="003A5609">
            <w:pPr>
              <w:jc w:val="center"/>
              <w:rPr>
                <w:rFonts w:ascii="黑体" w:eastAsia="黑体" w:hAnsi="黑体" w:cs="黑体"/>
                <w:b/>
                <w:sz w:val="24"/>
              </w:rPr>
            </w:pPr>
            <w:r>
              <w:rPr>
                <w:rFonts w:ascii="黑体" w:eastAsia="黑体" w:hAnsi="黑体" w:cs="黑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641FDB" w:rsidRDefault="00641FDB">
            <w:pPr>
              <w:spacing w:line="360" w:lineRule="auto"/>
              <w:jc w:val="center"/>
              <w:rPr>
                <w:rFonts w:ascii="黑体" w:eastAsia="黑体" w:hAnsi="黑体" w:cs="黑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641FDB" w:rsidRDefault="00641FDB">
            <w:pPr>
              <w:spacing w:line="360" w:lineRule="auto"/>
              <w:jc w:val="center"/>
              <w:rPr>
                <w:rFonts w:ascii="黑体" w:eastAsia="黑体" w:hAnsi="黑体" w:cs="黑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641FDB" w:rsidRDefault="00641FDB">
            <w:pPr>
              <w:spacing w:line="360" w:lineRule="auto"/>
              <w:jc w:val="center"/>
              <w:rPr>
                <w:rFonts w:ascii="黑体" w:eastAsia="黑体" w:hAnsi="黑体" w:cs="黑体"/>
                <w:sz w:val="24"/>
              </w:rPr>
            </w:pPr>
          </w:p>
        </w:tc>
      </w:tr>
    </w:tbl>
    <w:p w:rsidR="00641FDB" w:rsidRDefault="003A5609">
      <w:pPr>
        <w:spacing w:line="400" w:lineRule="exact"/>
        <w:ind w:firstLine="480"/>
        <w:jc w:val="left"/>
        <w:rPr>
          <w:rFonts w:ascii="黑体" w:eastAsia="黑体" w:hAnsi="黑体" w:cs="黑体"/>
          <w:sz w:val="24"/>
        </w:rPr>
      </w:pPr>
      <w:r>
        <w:rPr>
          <w:rFonts w:ascii="黑体" w:eastAsia="黑体" w:hAnsi="黑体" w:cs="黑体" w:hint="eastAsia"/>
          <w:sz w:val="24"/>
        </w:rPr>
        <w:t>注：</w:t>
      </w:r>
      <w:r>
        <w:rPr>
          <w:rFonts w:ascii="黑体" w:eastAsia="黑体" w:hAnsi="黑体" w:cs="黑体" w:hint="eastAsia"/>
          <w:sz w:val="24"/>
        </w:rPr>
        <w:t xml:space="preserve">1. </w:t>
      </w:r>
      <w:r>
        <w:rPr>
          <w:rFonts w:ascii="黑体" w:eastAsia="黑体" w:hAnsi="黑体" w:cs="黑体" w:hint="eastAsia"/>
          <w:sz w:val="24"/>
        </w:rPr>
        <w:t>报价应是最终用户验收合格后的总价，包括设备运输、保险、代理、安装调试、培训、税费、系统集成费用和采购文件规定的其它费用。</w:t>
      </w:r>
      <w:r>
        <w:rPr>
          <w:rFonts w:ascii="黑体" w:eastAsia="黑体" w:hAnsi="黑体" w:cs="黑体" w:hint="eastAsia"/>
          <w:sz w:val="24"/>
        </w:rPr>
        <w:t xml:space="preserve"> </w:t>
      </w:r>
    </w:p>
    <w:p w:rsidR="00641FDB" w:rsidRDefault="003A5609">
      <w:pPr>
        <w:spacing w:line="400" w:lineRule="exact"/>
        <w:jc w:val="left"/>
        <w:rPr>
          <w:rFonts w:ascii="黑体" w:eastAsia="黑体" w:hAnsi="黑体" w:cs="黑体"/>
          <w:sz w:val="24"/>
        </w:rPr>
      </w:pPr>
      <w:r>
        <w:rPr>
          <w:rFonts w:ascii="黑体" w:eastAsia="黑体" w:hAnsi="黑体" w:cs="黑体" w:hint="eastAsia"/>
          <w:sz w:val="24"/>
        </w:rPr>
        <w:t xml:space="preserve">    2.</w:t>
      </w:r>
      <w:r>
        <w:rPr>
          <w:rFonts w:ascii="黑体" w:eastAsia="黑体" w:hAnsi="黑体" w:cs="黑体" w:hint="eastAsia"/>
          <w:sz w:val="24"/>
        </w:rPr>
        <w:t>其它服务：请供应商根据内容或公司提供的服务内容分项进行填写，并说明各项服务的名称、服务内容及价格。</w:t>
      </w:r>
    </w:p>
    <w:p w:rsidR="00641FDB" w:rsidRDefault="003A5609">
      <w:pPr>
        <w:spacing w:line="400" w:lineRule="exact"/>
        <w:jc w:val="left"/>
        <w:rPr>
          <w:rFonts w:ascii="黑体" w:eastAsia="黑体" w:hAnsi="黑体" w:cs="黑体"/>
          <w:sz w:val="24"/>
        </w:rPr>
      </w:pPr>
      <w:r>
        <w:rPr>
          <w:rFonts w:ascii="黑体" w:eastAsia="黑体" w:hAnsi="黑体" w:cs="黑体" w:hint="eastAsia"/>
          <w:sz w:val="24"/>
        </w:rPr>
        <w:t xml:space="preserve">    3.</w:t>
      </w:r>
      <w:r>
        <w:rPr>
          <w:rFonts w:ascii="黑体" w:eastAsia="黑体" w:hAnsi="黑体" w:cs="黑体" w:hint="eastAsia"/>
          <w:sz w:val="24"/>
        </w:rPr>
        <w:t>“品目及报价表”为多页的，每页均需由法定代表人或授权代表签字并盖投标人印章。</w:t>
      </w:r>
    </w:p>
    <w:p w:rsidR="00641FDB" w:rsidRDefault="003A5609">
      <w:pPr>
        <w:spacing w:line="400" w:lineRule="exact"/>
        <w:ind w:firstLine="480"/>
        <w:jc w:val="left"/>
        <w:rPr>
          <w:rFonts w:ascii="黑体" w:eastAsia="黑体" w:hAnsi="黑体" w:cs="黑体"/>
          <w:sz w:val="24"/>
        </w:rPr>
      </w:pPr>
      <w:r>
        <w:rPr>
          <w:rFonts w:ascii="黑体" w:eastAsia="黑体" w:hAnsi="黑体" w:cs="黑体" w:hint="eastAsia"/>
          <w:sz w:val="24"/>
        </w:rPr>
        <w:t>4.</w:t>
      </w:r>
      <w:r>
        <w:rPr>
          <w:rFonts w:ascii="黑体" w:eastAsia="黑体" w:hAnsi="黑体" w:cs="黑体" w:hint="eastAsia"/>
          <w:sz w:val="24"/>
        </w:rPr>
        <w:t>“品目及报价表”需单独密封。</w:t>
      </w:r>
    </w:p>
    <w:p w:rsidR="00641FDB" w:rsidRDefault="003A5609">
      <w:pPr>
        <w:adjustRightInd w:val="0"/>
        <w:spacing w:line="400" w:lineRule="exact"/>
        <w:jc w:val="left"/>
        <w:rPr>
          <w:rFonts w:ascii="黑体" w:eastAsia="黑体" w:hAnsi="黑体" w:cs="黑体"/>
          <w:sz w:val="24"/>
        </w:rPr>
      </w:pPr>
      <w:r>
        <w:rPr>
          <w:rFonts w:ascii="黑体" w:eastAsia="黑体" w:hAnsi="黑体" w:cs="黑体" w:hint="eastAsia"/>
          <w:sz w:val="24"/>
        </w:rPr>
        <w:t xml:space="preserve">    </w:t>
      </w:r>
      <w:r>
        <w:rPr>
          <w:rFonts w:ascii="黑体" w:eastAsia="黑体" w:hAnsi="黑体" w:cs="黑体" w:hint="eastAsia"/>
          <w:sz w:val="24"/>
        </w:rPr>
        <w:t>供应商名称（盖章）：</w:t>
      </w:r>
      <w:r>
        <w:rPr>
          <w:rFonts w:ascii="黑体" w:eastAsia="黑体" w:hAnsi="黑体" w:cs="黑体" w:hint="eastAsia"/>
          <w:sz w:val="24"/>
        </w:rPr>
        <w:t xml:space="preserve">        </w:t>
      </w:r>
    </w:p>
    <w:p w:rsidR="00641FDB" w:rsidRDefault="003A5609">
      <w:pPr>
        <w:adjustRightInd w:val="0"/>
        <w:spacing w:line="400" w:lineRule="exact"/>
        <w:jc w:val="left"/>
        <w:rPr>
          <w:rFonts w:ascii="黑体" w:eastAsia="黑体" w:hAnsi="黑体" w:cs="黑体"/>
          <w:sz w:val="24"/>
        </w:rPr>
      </w:pPr>
      <w:r>
        <w:rPr>
          <w:rFonts w:ascii="黑体" w:eastAsia="黑体" w:hAnsi="黑体" w:cs="黑体" w:hint="eastAsia"/>
          <w:sz w:val="24"/>
        </w:rPr>
        <w:t xml:space="preserve">    </w:t>
      </w:r>
      <w:r>
        <w:rPr>
          <w:rFonts w:ascii="黑体" w:eastAsia="黑体" w:hAnsi="黑体" w:cs="黑体" w:hint="eastAsia"/>
          <w:sz w:val="24"/>
        </w:rPr>
        <w:t>法定代表人或授权代表（签字）：</w:t>
      </w:r>
      <w:r>
        <w:rPr>
          <w:rFonts w:ascii="黑体" w:eastAsia="黑体" w:hAnsi="黑体" w:cs="黑体" w:hint="eastAsia"/>
          <w:sz w:val="24"/>
        </w:rPr>
        <w:t xml:space="preserve">                   </w:t>
      </w:r>
      <w:r>
        <w:rPr>
          <w:rFonts w:ascii="黑体" w:eastAsia="黑体" w:hAnsi="黑体" w:cs="黑体" w:hint="eastAsia"/>
          <w:bCs/>
          <w:sz w:val="24"/>
        </w:rPr>
        <w:t>联系方式：</w:t>
      </w:r>
    </w:p>
    <w:p w:rsidR="00641FDB" w:rsidRDefault="003A5609">
      <w:pPr>
        <w:spacing w:line="400" w:lineRule="exact"/>
        <w:ind w:firstLine="480"/>
        <w:rPr>
          <w:rFonts w:ascii="黑体" w:eastAsia="黑体" w:hAnsi="黑体" w:cs="黑体"/>
          <w:sz w:val="24"/>
        </w:rPr>
      </w:pPr>
      <w:r>
        <w:rPr>
          <w:rFonts w:ascii="黑体" w:eastAsia="黑体" w:hAnsi="黑体" w:cs="黑体" w:hint="eastAsia"/>
          <w:sz w:val="24"/>
        </w:rPr>
        <w:t>日期：</w:t>
      </w:r>
    </w:p>
    <w:p w:rsidR="00641FDB" w:rsidRDefault="00641FDB" w:rsidP="003A5609">
      <w:pPr>
        <w:pStyle w:val="a4"/>
        <w:ind w:firstLine="240"/>
        <w:rPr>
          <w:rFonts w:ascii="黑体" w:eastAsia="黑体" w:hAnsi="黑体" w:cs="黑体"/>
        </w:rPr>
      </w:pPr>
    </w:p>
    <w:p w:rsidR="00641FDB" w:rsidRDefault="003A5609">
      <w:pPr>
        <w:spacing w:line="360" w:lineRule="auto"/>
        <w:jc w:val="center"/>
        <w:rPr>
          <w:rFonts w:ascii="黑体" w:eastAsia="黑体" w:hAnsi="黑体" w:cs="黑体"/>
          <w:sz w:val="24"/>
        </w:rPr>
      </w:pPr>
      <w:r>
        <w:rPr>
          <w:rFonts w:ascii="黑体" w:eastAsia="黑体" w:hAnsi="黑体" w:cs="黑体" w:hint="eastAsia"/>
          <w:sz w:val="24"/>
        </w:rPr>
        <w:t>规格型号、配置及偏离表</w:t>
      </w:r>
    </w:p>
    <w:p w:rsidR="00641FDB" w:rsidRDefault="00641FDB">
      <w:pPr>
        <w:spacing w:line="360" w:lineRule="auto"/>
        <w:jc w:val="center"/>
        <w:rPr>
          <w:rFonts w:ascii="黑体" w:eastAsia="黑体" w:hAnsi="黑体" w:cs="黑体"/>
          <w:bCs/>
          <w:sz w:val="24"/>
        </w:rPr>
      </w:pP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2795"/>
        <w:gridCol w:w="2795"/>
        <w:gridCol w:w="3514"/>
      </w:tblGrid>
      <w:tr w:rsidR="00641FDB">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641FDB" w:rsidRDefault="003A5609">
            <w:pPr>
              <w:spacing w:line="360" w:lineRule="auto"/>
              <w:jc w:val="center"/>
              <w:rPr>
                <w:rFonts w:ascii="黑体" w:eastAsia="黑体" w:hAnsi="黑体" w:cs="黑体"/>
                <w:sz w:val="24"/>
              </w:rPr>
            </w:pPr>
            <w:r>
              <w:rPr>
                <w:rFonts w:ascii="黑体" w:eastAsia="黑体" w:hAnsi="黑体" w:cs="黑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641FDB" w:rsidRDefault="003A5609">
            <w:pPr>
              <w:spacing w:line="360" w:lineRule="auto"/>
              <w:jc w:val="center"/>
              <w:rPr>
                <w:rFonts w:ascii="黑体" w:eastAsia="黑体" w:hAnsi="黑体" w:cs="黑体"/>
                <w:sz w:val="24"/>
              </w:rPr>
            </w:pPr>
            <w:r>
              <w:rPr>
                <w:rFonts w:ascii="黑体" w:eastAsia="黑体" w:hAnsi="黑体" w:cs="黑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641FDB" w:rsidRDefault="003A5609">
            <w:pPr>
              <w:spacing w:line="360" w:lineRule="auto"/>
              <w:jc w:val="center"/>
              <w:rPr>
                <w:rFonts w:ascii="黑体" w:eastAsia="黑体" w:hAnsi="黑体" w:cs="黑体"/>
                <w:sz w:val="24"/>
              </w:rPr>
            </w:pPr>
            <w:r>
              <w:rPr>
                <w:rFonts w:ascii="黑体" w:eastAsia="黑体" w:hAnsi="黑体" w:cs="黑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641FDB" w:rsidRDefault="003A5609">
            <w:pPr>
              <w:spacing w:line="360" w:lineRule="auto"/>
              <w:jc w:val="center"/>
              <w:rPr>
                <w:rFonts w:ascii="黑体" w:eastAsia="黑体" w:hAnsi="黑体" w:cs="黑体"/>
                <w:sz w:val="24"/>
              </w:rPr>
            </w:pPr>
            <w:r>
              <w:rPr>
                <w:rFonts w:ascii="黑体" w:eastAsia="黑体" w:hAnsi="黑体" w:cs="黑体" w:hint="eastAsia"/>
                <w:sz w:val="24"/>
              </w:rPr>
              <w:t>偏离及其影响</w:t>
            </w:r>
          </w:p>
        </w:tc>
      </w:tr>
      <w:tr w:rsidR="00641FDB">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641FDB" w:rsidRDefault="00641FDB">
            <w:pPr>
              <w:spacing w:line="360" w:lineRule="auto"/>
              <w:jc w:val="center"/>
              <w:rPr>
                <w:rFonts w:ascii="黑体" w:eastAsia="黑体" w:hAnsi="黑体" w:cs="黑体"/>
                <w:sz w:val="24"/>
              </w:rPr>
            </w:pPr>
          </w:p>
        </w:tc>
        <w:tc>
          <w:tcPr>
            <w:tcW w:w="2795" w:type="dxa"/>
            <w:tcBorders>
              <w:top w:val="single" w:sz="4" w:space="0" w:color="auto"/>
              <w:left w:val="single" w:sz="4" w:space="0" w:color="auto"/>
              <w:bottom w:val="single" w:sz="4" w:space="0" w:color="auto"/>
              <w:right w:val="single" w:sz="4" w:space="0" w:color="auto"/>
            </w:tcBorders>
          </w:tcPr>
          <w:p w:rsidR="00641FDB" w:rsidRDefault="00641FDB">
            <w:pPr>
              <w:spacing w:line="360" w:lineRule="auto"/>
              <w:jc w:val="center"/>
              <w:rPr>
                <w:rFonts w:ascii="黑体" w:eastAsia="黑体" w:hAnsi="黑体" w:cs="黑体"/>
                <w:sz w:val="24"/>
              </w:rPr>
            </w:pPr>
          </w:p>
        </w:tc>
        <w:tc>
          <w:tcPr>
            <w:tcW w:w="2795" w:type="dxa"/>
            <w:tcBorders>
              <w:top w:val="single" w:sz="4" w:space="0" w:color="auto"/>
              <w:left w:val="single" w:sz="4" w:space="0" w:color="auto"/>
              <w:bottom w:val="single" w:sz="4" w:space="0" w:color="auto"/>
              <w:right w:val="single" w:sz="4" w:space="0" w:color="auto"/>
            </w:tcBorders>
          </w:tcPr>
          <w:p w:rsidR="00641FDB" w:rsidRDefault="00641FDB">
            <w:pPr>
              <w:spacing w:line="360" w:lineRule="auto"/>
              <w:jc w:val="center"/>
              <w:rPr>
                <w:rFonts w:ascii="黑体" w:eastAsia="黑体" w:hAnsi="黑体" w:cs="黑体"/>
                <w:sz w:val="24"/>
              </w:rPr>
            </w:pPr>
          </w:p>
        </w:tc>
        <w:tc>
          <w:tcPr>
            <w:tcW w:w="3514" w:type="dxa"/>
            <w:tcBorders>
              <w:top w:val="single" w:sz="4" w:space="0" w:color="auto"/>
              <w:left w:val="single" w:sz="4" w:space="0" w:color="auto"/>
              <w:bottom w:val="single" w:sz="4" w:space="0" w:color="auto"/>
              <w:right w:val="single" w:sz="4" w:space="0" w:color="auto"/>
            </w:tcBorders>
          </w:tcPr>
          <w:p w:rsidR="00641FDB" w:rsidRDefault="00641FDB">
            <w:pPr>
              <w:spacing w:line="360" w:lineRule="auto"/>
              <w:jc w:val="center"/>
              <w:rPr>
                <w:rFonts w:ascii="黑体" w:eastAsia="黑体" w:hAnsi="黑体" w:cs="黑体"/>
                <w:sz w:val="24"/>
              </w:rPr>
            </w:pPr>
          </w:p>
        </w:tc>
      </w:tr>
      <w:tr w:rsidR="00641FDB">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641FDB" w:rsidRDefault="00641FDB">
            <w:pPr>
              <w:spacing w:line="360" w:lineRule="auto"/>
              <w:jc w:val="center"/>
              <w:rPr>
                <w:rFonts w:ascii="黑体" w:eastAsia="黑体" w:hAnsi="黑体" w:cs="黑体"/>
                <w:sz w:val="24"/>
              </w:rPr>
            </w:pPr>
          </w:p>
        </w:tc>
        <w:tc>
          <w:tcPr>
            <w:tcW w:w="2795" w:type="dxa"/>
            <w:tcBorders>
              <w:top w:val="single" w:sz="4" w:space="0" w:color="auto"/>
              <w:left w:val="single" w:sz="4" w:space="0" w:color="auto"/>
              <w:bottom w:val="single" w:sz="4" w:space="0" w:color="auto"/>
              <w:right w:val="single" w:sz="4" w:space="0" w:color="auto"/>
            </w:tcBorders>
          </w:tcPr>
          <w:p w:rsidR="00641FDB" w:rsidRDefault="00641FDB">
            <w:pPr>
              <w:spacing w:line="360" w:lineRule="auto"/>
              <w:jc w:val="center"/>
              <w:rPr>
                <w:rFonts w:ascii="黑体" w:eastAsia="黑体" w:hAnsi="黑体" w:cs="黑体"/>
                <w:sz w:val="24"/>
              </w:rPr>
            </w:pPr>
          </w:p>
        </w:tc>
        <w:tc>
          <w:tcPr>
            <w:tcW w:w="2795" w:type="dxa"/>
            <w:tcBorders>
              <w:top w:val="single" w:sz="4" w:space="0" w:color="auto"/>
              <w:left w:val="single" w:sz="4" w:space="0" w:color="auto"/>
              <w:bottom w:val="single" w:sz="4" w:space="0" w:color="auto"/>
              <w:right w:val="single" w:sz="4" w:space="0" w:color="auto"/>
            </w:tcBorders>
          </w:tcPr>
          <w:p w:rsidR="00641FDB" w:rsidRDefault="00641FDB">
            <w:pPr>
              <w:spacing w:line="360" w:lineRule="auto"/>
              <w:jc w:val="center"/>
              <w:rPr>
                <w:rFonts w:ascii="黑体" w:eastAsia="黑体" w:hAnsi="黑体" w:cs="黑体"/>
                <w:sz w:val="24"/>
              </w:rPr>
            </w:pPr>
          </w:p>
        </w:tc>
        <w:tc>
          <w:tcPr>
            <w:tcW w:w="3514" w:type="dxa"/>
            <w:tcBorders>
              <w:top w:val="single" w:sz="4" w:space="0" w:color="auto"/>
              <w:left w:val="single" w:sz="4" w:space="0" w:color="auto"/>
              <w:bottom w:val="single" w:sz="4" w:space="0" w:color="auto"/>
              <w:right w:val="single" w:sz="4" w:space="0" w:color="auto"/>
            </w:tcBorders>
          </w:tcPr>
          <w:p w:rsidR="00641FDB" w:rsidRDefault="00641FDB">
            <w:pPr>
              <w:spacing w:line="360" w:lineRule="auto"/>
              <w:jc w:val="center"/>
              <w:rPr>
                <w:rFonts w:ascii="黑体" w:eastAsia="黑体" w:hAnsi="黑体" w:cs="黑体"/>
                <w:sz w:val="24"/>
              </w:rPr>
            </w:pPr>
          </w:p>
        </w:tc>
      </w:tr>
    </w:tbl>
    <w:p w:rsidR="00641FDB" w:rsidRDefault="003A5609">
      <w:pPr>
        <w:spacing w:line="360" w:lineRule="auto"/>
        <w:ind w:firstLineChars="200" w:firstLine="480"/>
        <w:rPr>
          <w:rFonts w:ascii="黑体" w:eastAsia="黑体" w:hAnsi="黑体" w:cs="黑体"/>
          <w:b/>
          <w:sz w:val="24"/>
        </w:rPr>
      </w:pPr>
      <w:r>
        <w:rPr>
          <w:rFonts w:ascii="黑体" w:eastAsia="黑体" w:hAnsi="黑体" w:cs="黑体" w:hint="eastAsia"/>
          <w:sz w:val="24"/>
        </w:rPr>
        <w:t>注意：</w:t>
      </w:r>
      <w:r>
        <w:rPr>
          <w:rFonts w:ascii="黑体" w:eastAsia="黑体" w:hAnsi="黑体" w:cs="黑体" w:hint="eastAsia"/>
          <w:sz w:val="24"/>
        </w:rPr>
        <w:t>1</w:t>
      </w:r>
      <w:r>
        <w:rPr>
          <w:rFonts w:ascii="黑体" w:eastAsia="黑体" w:hAnsi="黑体" w:cs="黑体" w:hint="eastAsia"/>
          <w:sz w:val="24"/>
        </w:rPr>
        <w:t>、此表要求投标文件与招标文件要求一一对应、逐一列出；</w:t>
      </w:r>
      <w:r>
        <w:rPr>
          <w:rFonts w:ascii="黑体" w:eastAsia="黑体" w:hAnsi="黑体" w:cs="黑体" w:hint="eastAsia"/>
          <w:sz w:val="24"/>
        </w:rPr>
        <w:t>2</w:t>
      </w:r>
      <w:r>
        <w:rPr>
          <w:rFonts w:ascii="黑体" w:eastAsia="黑体" w:hAnsi="黑体" w:cs="黑体" w:hint="eastAsia"/>
          <w:sz w:val="24"/>
        </w:rPr>
        <w:t>．投标文件中与招标文件要求有负偏离的内容必须在此表中列出，否则视为无效投标。供应商必须据实填写，不得虚假响应，否则投标无效并按规定追究其相关责任。</w:t>
      </w:r>
    </w:p>
    <w:p w:rsidR="00641FDB" w:rsidRDefault="003A5609">
      <w:pPr>
        <w:adjustRightInd w:val="0"/>
        <w:spacing w:line="360" w:lineRule="auto"/>
        <w:ind w:firstLineChars="175" w:firstLine="420"/>
        <w:jc w:val="left"/>
        <w:rPr>
          <w:rFonts w:ascii="黑体" w:eastAsia="黑体" w:hAnsi="黑体" w:cs="黑体"/>
          <w:bCs/>
          <w:sz w:val="24"/>
        </w:rPr>
      </w:pPr>
      <w:r>
        <w:rPr>
          <w:rFonts w:ascii="黑体" w:eastAsia="黑体" w:hAnsi="黑体" w:cs="黑体" w:hint="eastAsia"/>
          <w:bCs/>
          <w:sz w:val="24"/>
        </w:rPr>
        <w:t>法定代表人或授权代表签字：</w:t>
      </w:r>
    </w:p>
    <w:p w:rsidR="00641FDB" w:rsidRDefault="003A5609">
      <w:pPr>
        <w:spacing w:line="360" w:lineRule="auto"/>
        <w:ind w:firstLineChars="150" w:firstLine="360"/>
        <w:jc w:val="left"/>
        <w:rPr>
          <w:rFonts w:ascii="黑体" w:eastAsia="黑体" w:hAnsi="黑体" w:cs="黑体"/>
          <w:bCs/>
          <w:sz w:val="24"/>
        </w:rPr>
      </w:pPr>
      <w:r>
        <w:rPr>
          <w:rFonts w:ascii="黑体" w:eastAsia="黑体" w:hAnsi="黑体" w:cs="黑体" w:hint="eastAsia"/>
          <w:bCs/>
          <w:sz w:val="24"/>
        </w:rPr>
        <w:t>日期</w:t>
      </w:r>
      <w:r>
        <w:rPr>
          <w:rFonts w:ascii="黑体" w:eastAsia="黑体" w:hAnsi="黑体" w:cs="黑体" w:hint="eastAsia"/>
          <w:bCs/>
          <w:sz w:val="24"/>
        </w:rPr>
        <w:t>:</w:t>
      </w:r>
    </w:p>
    <w:p w:rsidR="00641FDB" w:rsidRDefault="00641FDB">
      <w:pPr>
        <w:pStyle w:val="a3"/>
        <w:rPr>
          <w:rFonts w:ascii="黑体" w:eastAsia="黑体" w:hAnsi="黑体" w:cs="黑体"/>
          <w:bCs/>
          <w:sz w:val="24"/>
        </w:rPr>
      </w:pPr>
    </w:p>
    <w:p w:rsidR="00641FDB" w:rsidRDefault="00641FDB">
      <w:pPr>
        <w:jc w:val="center"/>
        <w:rPr>
          <w:rFonts w:ascii="黑体" w:eastAsia="黑体" w:hAnsi="黑体" w:cs="黑体"/>
          <w:sz w:val="24"/>
        </w:rPr>
      </w:pPr>
    </w:p>
    <w:p w:rsidR="00641FDB" w:rsidRDefault="00641FDB">
      <w:pPr>
        <w:jc w:val="center"/>
        <w:rPr>
          <w:rFonts w:ascii="黑体" w:eastAsia="黑体" w:hAnsi="黑体" w:cs="黑体"/>
          <w:sz w:val="24"/>
        </w:rPr>
      </w:pPr>
    </w:p>
    <w:p w:rsidR="00641FDB" w:rsidRDefault="003A5609">
      <w:pPr>
        <w:jc w:val="center"/>
        <w:rPr>
          <w:rFonts w:ascii="黑体" w:eastAsia="黑体" w:hAnsi="黑体" w:cs="黑体"/>
          <w:sz w:val="24"/>
        </w:rPr>
      </w:pPr>
      <w:r>
        <w:rPr>
          <w:rFonts w:ascii="黑体" w:eastAsia="黑体" w:hAnsi="黑体" w:cs="黑体" w:hint="eastAsia"/>
          <w:sz w:val="24"/>
        </w:rPr>
        <w:t>用户情况表</w:t>
      </w:r>
    </w:p>
    <w:p w:rsidR="00641FDB" w:rsidRDefault="00641FDB">
      <w:pPr>
        <w:jc w:val="center"/>
        <w:rPr>
          <w:rFonts w:ascii="黑体" w:eastAsia="黑体" w:hAnsi="黑体" w:cs="黑体"/>
          <w:sz w:val="24"/>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1861"/>
        <w:gridCol w:w="1260"/>
        <w:gridCol w:w="1080"/>
        <w:gridCol w:w="1260"/>
        <w:gridCol w:w="2154"/>
        <w:gridCol w:w="1074"/>
      </w:tblGrid>
      <w:tr w:rsidR="00641FDB">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641FDB" w:rsidRDefault="003A5609">
            <w:pPr>
              <w:jc w:val="center"/>
              <w:rPr>
                <w:rFonts w:ascii="黑体" w:eastAsia="黑体" w:hAnsi="黑体" w:cs="黑体"/>
                <w:sz w:val="24"/>
              </w:rPr>
            </w:pPr>
            <w:r>
              <w:rPr>
                <w:rFonts w:ascii="黑体" w:eastAsia="黑体" w:hAnsi="黑体" w:cs="黑体"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641FDB" w:rsidRDefault="003A5609">
            <w:pPr>
              <w:jc w:val="center"/>
              <w:rPr>
                <w:rFonts w:ascii="黑体" w:eastAsia="黑体" w:hAnsi="黑体" w:cs="黑体"/>
                <w:sz w:val="24"/>
              </w:rPr>
            </w:pPr>
            <w:r>
              <w:rPr>
                <w:rFonts w:ascii="黑体" w:eastAsia="黑体" w:hAnsi="黑体" w:cs="黑体"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641FDB" w:rsidRDefault="003A5609">
            <w:pPr>
              <w:jc w:val="center"/>
              <w:rPr>
                <w:rFonts w:ascii="黑体" w:eastAsia="黑体" w:hAnsi="黑体" w:cs="黑体"/>
                <w:sz w:val="24"/>
              </w:rPr>
            </w:pPr>
            <w:r>
              <w:rPr>
                <w:rFonts w:ascii="黑体" w:eastAsia="黑体" w:hAnsi="黑体" w:cs="黑体"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641FDB" w:rsidRDefault="003A5609">
            <w:pPr>
              <w:jc w:val="center"/>
              <w:rPr>
                <w:rFonts w:ascii="黑体" w:eastAsia="黑体" w:hAnsi="黑体" w:cs="黑体"/>
                <w:sz w:val="24"/>
              </w:rPr>
            </w:pPr>
            <w:r>
              <w:rPr>
                <w:rFonts w:ascii="黑体" w:eastAsia="黑体" w:hAnsi="黑体" w:cs="黑体"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641FDB" w:rsidRDefault="003A5609">
            <w:pPr>
              <w:jc w:val="center"/>
              <w:rPr>
                <w:rFonts w:ascii="黑体" w:eastAsia="黑体" w:hAnsi="黑体" w:cs="黑体"/>
                <w:sz w:val="24"/>
              </w:rPr>
            </w:pPr>
            <w:r>
              <w:rPr>
                <w:rFonts w:ascii="黑体" w:eastAsia="黑体" w:hAnsi="黑体" w:cs="黑体"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641FDB" w:rsidRDefault="003A5609">
            <w:pPr>
              <w:jc w:val="center"/>
              <w:rPr>
                <w:rFonts w:ascii="黑体" w:eastAsia="黑体" w:hAnsi="黑体" w:cs="黑体"/>
                <w:sz w:val="24"/>
              </w:rPr>
            </w:pPr>
            <w:r>
              <w:rPr>
                <w:rFonts w:ascii="黑体" w:eastAsia="黑体" w:hAnsi="黑体" w:cs="黑体"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641FDB" w:rsidRDefault="003A5609">
            <w:pPr>
              <w:jc w:val="center"/>
              <w:rPr>
                <w:rFonts w:ascii="黑体" w:eastAsia="黑体" w:hAnsi="黑体" w:cs="黑体"/>
                <w:sz w:val="24"/>
              </w:rPr>
            </w:pPr>
            <w:r>
              <w:rPr>
                <w:rFonts w:ascii="黑体" w:eastAsia="黑体" w:hAnsi="黑体" w:cs="黑体" w:hint="eastAsia"/>
                <w:sz w:val="24"/>
              </w:rPr>
              <w:t>备注</w:t>
            </w:r>
          </w:p>
        </w:tc>
      </w:tr>
      <w:tr w:rsidR="00641FD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41FDB" w:rsidRDefault="00641FDB">
            <w:pPr>
              <w:widowControl/>
              <w:jc w:val="left"/>
              <w:rPr>
                <w:rFonts w:ascii="黑体" w:eastAsia="黑体" w:hAnsi="黑体" w:cs="黑体"/>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r>
      <w:tr w:rsidR="00641FD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41FDB" w:rsidRDefault="00641FDB">
            <w:pPr>
              <w:widowControl/>
              <w:jc w:val="left"/>
              <w:rPr>
                <w:rFonts w:ascii="黑体" w:eastAsia="黑体" w:hAnsi="黑体" w:cs="黑体"/>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r>
      <w:tr w:rsidR="00641FDB">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641FDB" w:rsidRDefault="003A5609">
            <w:pPr>
              <w:jc w:val="center"/>
              <w:rPr>
                <w:rFonts w:ascii="黑体" w:eastAsia="黑体" w:hAnsi="黑体" w:cs="黑体"/>
                <w:sz w:val="24"/>
              </w:rPr>
            </w:pPr>
            <w:r>
              <w:rPr>
                <w:rFonts w:ascii="黑体" w:eastAsia="黑体" w:hAnsi="黑体" w:cs="黑体"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r>
      <w:tr w:rsidR="00641FDB">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41FDB" w:rsidRDefault="00641FDB">
            <w:pPr>
              <w:widowControl/>
              <w:jc w:val="left"/>
              <w:rPr>
                <w:rFonts w:ascii="黑体" w:eastAsia="黑体" w:hAnsi="黑体" w:cs="黑体"/>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r>
      <w:tr w:rsidR="00641FDB">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41FDB" w:rsidRDefault="00641FDB">
            <w:pPr>
              <w:widowControl/>
              <w:jc w:val="left"/>
              <w:rPr>
                <w:rFonts w:ascii="黑体" w:eastAsia="黑体" w:hAnsi="黑体" w:cs="黑体"/>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r>
      <w:tr w:rsidR="00641FDB">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641FDB" w:rsidRDefault="003A5609">
            <w:pPr>
              <w:jc w:val="center"/>
              <w:rPr>
                <w:rFonts w:ascii="黑体" w:eastAsia="黑体" w:hAnsi="黑体" w:cs="黑体"/>
                <w:sz w:val="24"/>
              </w:rPr>
            </w:pPr>
            <w:r>
              <w:rPr>
                <w:rFonts w:ascii="黑体" w:eastAsia="黑体" w:hAnsi="黑体" w:cs="黑体"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r>
      <w:tr w:rsidR="00641FDB">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41FDB" w:rsidRDefault="00641FDB">
            <w:pPr>
              <w:widowControl/>
              <w:jc w:val="left"/>
              <w:rPr>
                <w:rFonts w:ascii="黑体" w:eastAsia="黑体" w:hAnsi="黑体" w:cs="黑体"/>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r>
      <w:tr w:rsidR="00641FDB">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41FDB" w:rsidRDefault="00641FDB">
            <w:pPr>
              <w:widowControl/>
              <w:jc w:val="left"/>
              <w:rPr>
                <w:rFonts w:ascii="黑体" w:eastAsia="黑体" w:hAnsi="黑体" w:cs="黑体"/>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641FDB" w:rsidRDefault="00641FDB">
            <w:pPr>
              <w:jc w:val="center"/>
              <w:rPr>
                <w:rFonts w:ascii="黑体" w:eastAsia="黑体" w:hAnsi="黑体" w:cs="黑体"/>
                <w:sz w:val="24"/>
              </w:rPr>
            </w:pPr>
          </w:p>
        </w:tc>
      </w:tr>
    </w:tbl>
    <w:p w:rsidR="00641FDB" w:rsidRDefault="00641FDB">
      <w:pPr>
        <w:spacing w:line="360" w:lineRule="auto"/>
        <w:rPr>
          <w:rFonts w:ascii="黑体" w:eastAsia="黑体" w:hAnsi="黑体" w:cs="黑体"/>
          <w:b/>
          <w:bCs/>
          <w:sz w:val="24"/>
        </w:rPr>
      </w:pPr>
    </w:p>
    <w:p w:rsidR="00641FDB" w:rsidRDefault="003A5609">
      <w:pPr>
        <w:ind w:firstLineChars="200" w:firstLine="480"/>
        <w:rPr>
          <w:rFonts w:ascii="黑体" w:eastAsia="黑体" w:hAnsi="黑体" w:cs="黑体"/>
          <w:sz w:val="24"/>
        </w:rPr>
      </w:pPr>
      <w:r>
        <w:rPr>
          <w:rFonts w:ascii="黑体" w:eastAsia="黑体" w:hAnsi="黑体" w:cs="黑体" w:hint="eastAsia"/>
          <w:sz w:val="24"/>
        </w:rPr>
        <w:t>说明：</w:t>
      </w:r>
      <w:r>
        <w:rPr>
          <w:rFonts w:ascii="黑体" w:eastAsia="黑体" w:hAnsi="黑体" w:cs="黑体" w:hint="eastAsia"/>
          <w:sz w:val="24"/>
        </w:rPr>
        <w:t>1</w:t>
      </w:r>
      <w:r>
        <w:rPr>
          <w:rFonts w:ascii="黑体" w:eastAsia="黑体" w:hAnsi="黑体" w:cs="黑体" w:hint="eastAsia"/>
          <w:sz w:val="24"/>
        </w:rPr>
        <w:t>、表中产品为近三年销售，用户仍在使用的货物；</w:t>
      </w:r>
      <w:r>
        <w:rPr>
          <w:rFonts w:ascii="黑体" w:eastAsia="黑体" w:hAnsi="黑体" w:cs="黑体" w:hint="eastAsia"/>
          <w:sz w:val="24"/>
        </w:rPr>
        <w:t>2</w:t>
      </w:r>
      <w:r>
        <w:rPr>
          <w:rFonts w:ascii="黑体" w:eastAsia="黑体" w:hAnsi="黑体" w:cs="黑体" w:hint="eastAsia"/>
          <w:sz w:val="24"/>
        </w:rPr>
        <w:t>、只填写本次投标产品型号或与本次投标产品相当的型号。</w:t>
      </w:r>
    </w:p>
    <w:p w:rsidR="00641FDB" w:rsidRDefault="003A5609">
      <w:pPr>
        <w:adjustRightInd w:val="0"/>
        <w:spacing w:line="360" w:lineRule="auto"/>
        <w:jc w:val="left"/>
        <w:rPr>
          <w:rFonts w:ascii="黑体" w:eastAsia="黑体" w:hAnsi="黑体" w:cs="黑体"/>
          <w:bCs/>
          <w:sz w:val="24"/>
        </w:rPr>
      </w:pPr>
      <w:r>
        <w:rPr>
          <w:rFonts w:ascii="黑体" w:eastAsia="黑体" w:hAnsi="黑体" w:cs="黑体" w:hint="eastAsia"/>
          <w:bCs/>
          <w:sz w:val="24"/>
        </w:rPr>
        <w:t>法定代表人或授权代表签字：</w:t>
      </w:r>
    </w:p>
    <w:p w:rsidR="00641FDB" w:rsidRDefault="003A5609" w:rsidP="003A5609">
      <w:pPr>
        <w:spacing w:line="360" w:lineRule="auto"/>
        <w:ind w:firstLineChars="187" w:firstLine="449"/>
        <w:jc w:val="left"/>
        <w:rPr>
          <w:rFonts w:ascii="黑体" w:eastAsia="黑体" w:hAnsi="黑体" w:cs="黑体"/>
          <w:b/>
          <w:sz w:val="24"/>
        </w:rPr>
      </w:pPr>
      <w:r>
        <w:rPr>
          <w:rFonts w:ascii="黑体" w:eastAsia="黑体" w:hAnsi="黑体" w:cs="黑体" w:hint="eastAsia"/>
          <w:sz w:val="24"/>
        </w:rPr>
        <w:t>日期</w:t>
      </w:r>
      <w:r>
        <w:rPr>
          <w:rFonts w:ascii="黑体" w:eastAsia="黑体" w:hAnsi="黑体" w:cs="黑体" w:hint="eastAsia"/>
          <w:b/>
          <w:sz w:val="24"/>
        </w:rPr>
        <w:t>:</w:t>
      </w:r>
    </w:p>
    <w:p w:rsidR="00641FDB" w:rsidRDefault="003A5609">
      <w:pPr>
        <w:pStyle w:val="2"/>
        <w:tabs>
          <w:tab w:val="left" w:pos="540"/>
        </w:tabs>
        <w:ind w:left="720" w:hanging="720"/>
        <w:rPr>
          <w:rFonts w:ascii="黑体" w:eastAsia="黑体" w:hAnsi="黑体" w:cs="黑体"/>
          <w:b w:val="0"/>
          <w:sz w:val="24"/>
          <w:szCs w:val="24"/>
          <w:lang w:val="zh-CN"/>
        </w:rPr>
      </w:pPr>
      <w:bookmarkStart w:id="1" w:name="_Toc237343703"/>
      <w:bookmarkStart w:id="2" w:name="_Toc95295163"/>
      <w:bookmarkStart w:id="3" w:name="_Toc174767233"/>
      <w:r>
        <w:rPr>
          <w:rFonts w:ascii="黑体" w:eastAsia="黑体" w:hAnsi="黑体" w:cs="黑体" w:hint="eastAsia"/>
          <w:b w:val="0"/>
          <w:sz w:val="24"/>
          <w:szCs w:val="24"/>
          <w:lang w:val="zh-CN"/>
        </w:rPr>
        <w:t>法定代表人身份授权书</w:t>
      </w:r>
    </w:p>
    <w:p w:rsidR="00641FDB" w:rsidRDefault="003A5609">
      <w:pPr>
        <w:tabs>
          <w:tab w:val="left" w:pos="6300"/>
        </w:tabs>
        <w:spacing w:line="360" w:lineRule="auto"/>
        <w:rPr>
          <w:rFonts w:ascii="黑体" w:eastAsia="黑体" w:hAnsi="黑体" w:cs="黑体"/>
          <w:sz w:val="24"/>
          <w:lang w:val="zh-CN"/>
        </w:rPr>
      </w:pPr>
      <w:r>
        <w:rPr>
          <w:rFonts w:ascii="黑体" w:eastAsia="黑体" w:hAnsi="黑体" w:cs="黑体" w:hint="eastAsia"/>
          <w:sz w:val="24"/>
          <w:lang w:val="zh-CN"/>
        </w:rPr>
        <w:t>（采购单位名称）：</w:t>
      </w:r>
    </w:p>
    <w:p w:rsidR="00641FDB" w:rsidRDefault="003A5609">
      <w:pPr>
        <w:tabs>
          <w:tab w:val="left" w:pos="720"/>
          <w:tab w:val="left" w:pos="6300"/>
        </w:tabs>
        <w:spacing w:line="360" w:lineRule="auto"/>
        <w:ind w:firstLine="573"/>
        <w:rPr>
          <w:rFonts w:ascii="黑体" w:eastAsia="黑体" w:hAnsi="黑体" w:cs="黑体"/>
          <w:sz w:val="24"/>
          <w:u w:val="single"/>
          <w:lang w:val="zh-CN"/>
        </w:rPr>
      </w:pPr>
      <w:r>
        <w:rPr>
          <w:rFonts w:ascii="黑体" w:eastAsia="黑体" w:hAnsi="黑体" w:cs="黑体" w:hint="eastAsia"/>
          <w:sz w:val="24"/>
          <w:lang w:val="zh-CN"/>
        </w:rPr>
        <w:t xml:space="preserve">   </w:t>
      </w:r>
      <w:r>
        <w:rPr>
          <w:rFonts w:ascii="黑体" w:eastAsia="黑体" w:hAnsi="黑体" w:cs="黑体" w:hint="eastAsia"/>
          <w:sz w:val="24"/>
          <w:lang w:val="zh-CN"/>
        </w:rPr>
        <w:t>本授权声明：（投标人名称）</w:t>
      </w:r>
    </w:p>
    <w:p w:rsidR="00641FDB" w:rsidRDefault="003A5609">
      <w:pPr>
        <w:tabs>
          <w:tab w:val="left" w:pos="720"/>
          <w:tab w:val="left" w:pos="6300"/>
        </w:tabs>
        <w:spacing w:line="360" w:lineRule="auto"/>
        <w:rPr>
          <w:rFonts w:ascii="黑体" w:eastAsia="黑体" w:hAnsi="黑体" w:cs="黑体"/>
          <w:sz w:val="24"/>
        </w:rPr>
      </w:pPr>
      <w:r>
        <w:rPr>
          <w:rFonts w:ascii="黑体" w:eastAsia="黑体" w:hAnsi="黑体" w:cs="黑体" w:hint="eastAsia"/>
          <w:sz w:val="24"/>
          <w:lang w:val="zh-CN"/>
        </w:rPr>
        <w:t>（法定代表人姓名、职务）授权（被授权人姓名、职务）为我方</w:t>
      </w:r>
      <w:r>
        <w:rPr>
          <w:rFonts w:ascii="黑体" w:eastAsia="黑体" w:hAnsi="黑体" w:cs="黑体" w:hint="eastAsia"/>
          <w:sz w:val="24"/>
          <w:u w:val="single"/>
          <w:lang w:val="zh-CN"/>
        </w:rPr>
        <w:t xml:space="preserve"> </w:t>
      </w:r>
      <w:r>
        <w:rPr>
          <w:rFonts w:ascii="黑体" w:eastAsia="黑体" w:hAnsi="黑体" w:cs="黑体" w:hint="eastAsia"/>
          <w:sz w:val="24"/>
          <w:u w:val="single"/>
          <w:lang w:val="zh-CN"/>
        </w:rPr>
        <w:t>“</w:t>
      </w:r>
      <w:r>
        <w:rPr>
          <w:rFonts w:ascii="黑体" w:eastAsia="黑体" w:hAnsi="黑体" w:cs="黑体" w:hint="eastAsia"/>
          <w:sz w:val="24"/>
          <w:u w:val="single"/>
          <w:lang w:val="zh-CN"/>
        </w:rPr>
        <w:t xml:space="preserve">                                          </w:t>
      </w:r>
      <w:r>
        <w:rPr>
          <w:rFonts w:ascii="黑体" w:eastAsia="黑体" w:hAnsi="黑体" w:cs="黑体" w:hint="eastAsia"/>
          <w:sz w:val="24"/>
          <w:u w:val="single"/>
          <w:lang w:val="zh-CN"/>
        </w:rPr>
        <w:t>”</w:t>
      </w:r>
      <w:r>
        <w:rPr>
          <w:rFonts w:ascii="黑体" w:eastAsia="黑体" w:hAnsi="黑体" w:cs="黑体" w:hint="eastAsia"/>
          <w:sz w:val="24"/>
          <w:lang w:val="zh-CN"/>
        </w:rPr>
        <w:t>项目投标活动的合法代表，以我方名义全权处理该项目有关投标、签订合同以及执行合同等一切事宜。</w:t>
      </w:r>
    </w:p>
    <w:p w:rsidR="00641FDB" w:rsidRDefault="003A5609">
      <w:pPr>
        <w:tabs>
          <w:tab w:val="left" w:pos="6300"/>
        </w:tabs>
        <w:spacing w:line="360" w:lineRule="auto"/>
        <w:ind w:firstLine="573"/>
        <w:rPr>
          <w:rFonts w:ascii="黑体" w:eastAsia="黑体" w:hAnsi="黑体" w:cs="黑体"/>
          <w:sz w:val="24"/>
        </w:rPr>
      </w:pPr>
      <w:r>
        <w:rPr>
          <w:rFonts w:ascii="黑体" w:eastAsia="黑体" w:hAnsi="黑体" w:cs="黑体" w:hint="eastAsia"/>
          <w:sz w:val="24"/>
        </w:rPr>
        <w:t>特此声明。</w:t>
      </w:r>
    </w:p>
    <w:p w:rsidR="00641FDB" w:rsidRDefault="003A5609">
      <w:pPr>
        <w:tabs>
          <w:tab w:val="left" w:pos="6300"/>
        </w:tabs>
        <w:spacing w:line="360" w:lineRule="auto"/>
        <w:ind w:firstLine="573"/>
        <w:rPr>
          <w:rFonts w:ascii="黑体" w:eastAsia="黑体" w:hAnsi="黑体" w:cs="黑体"/>
          <w:sz w:val="24"/>
        </w:rPr>
      </w:pPr>
      <w:r>
        <w:rPr>
          <w:rFonts w:ascii="黑体" w:eastAsia="黑体" w:hAnsi="黑体" w:cs="黑体" w:hint="eastAsia"/>
          <w:sz w:val="24"/>
        </w:rPr>
        <w:t>法定代表人签字：</w:t>
      </w:r>
    </w:p>
    <w:p w:rsidR="00641FDB" w:rsidRDefault="003A5609">
      <w:pPr>
        <w:tabs>
          <w:tab w:val="left" w:pos="6300"/>
        </w:tabs>
        <w:spacing w:line="360" w:lineRule="auto"/>
        <w:ind w:firstLine="573"/>
        <w:rPr>
          <w:rFonts w:ascii="黑体" w:eastAsia="黑体" w:hAnsi="黑体" w:cs="黑体"/>
          <w:sz w:val="24"/>
        </w:rPr>
      </w:pPr>
      <w:r>
        <w:rPr>
          <w:rFonts w:ascii="黑体" w:eastAsia="黑体" w:hAnsi="黑体" w:cs="黑体" w:hint="eastAsia"/>
          <w:sz w:val="24"/>
        </w:rPr>
        <w:t>授权代表签字：</w:t>
      </w:r>
    </w:p>
    <w:p w:rsidR="00641FDB" w:rsidRDefault="003A5609">
      <w:pPr>
        <w:spacing w:line="360" w:lineRule="auto"/>
        <w:ind w:firstLine="480"/>
        <w:rPr>
          <w:rFonts w:ascii="黑体" w:eastAsia="黑体" w:hAnsi="黑体" w:cs="黑体"/>
          <w:sz w:val="24"/>
        </w:rPr>
      </w:pPr>
      <w:r>
        <w:rPr>
          <w:rFonts w:ascii="黑体" w:eastAsia="黑体" w:hAnsi="黑体" w:cs="黑体" w:hint="eastAsia"/>
          <w:sz w:val="24"/>
        </w:rPr>
        <w:t>投标人名称：</w:t>
      </w:r>
      <w:r>
        <w:rPr>
          <w:rFonts w:ascii="黑体" w:eastAsia="黑体" w:hAnsi="黑体" w:cs="黑体" w:hint="eastAsia"/>
          <w:sz w:val="24"/>
        </w:rPr>
        <w:tab/>
      </w:r>
      <w:r>
        <w:rPr>
          <w:rFonts w:ascii="黑体" w:eastAsia="黑体" w:hAnsi="黑体" w:cs="黑体" w:hint="eastAsia"/>
          <w:sz w:val="24"/>
        </w:rPr>
        <w:tab/>
      </w:r>
      <w:r>
        <w:rPr>
          <w:rFonts w:ascii="黑体" w:eastAsia="黑体" w:hAnsi="黑体" w:cs="黑体" w:hint="eastAsia"/>
          <w:sz w:val="24"/>
        </w:rPr>
        <w:tab/>
      </w:r>
      <w:r>
        <w:rPr>
          <w:rFonts w:ascii="黑体" w:eastAsia="黑体" w:hAnsi="黑体" w:cs="黑体" w:hint="eastAsia"/>
          <w:sz w:val="24"/>
        </w:rPr>
        <w:tab/>
      </w:r>
      <w:r>
        <w:rPr>
          <w:rFonts w:ascii="黑体" w:eastAsia="黑体" w:hAnsi="黑体" w:cs="黑体" w:hint="eastAsia"/>
          <w:sz w:val="24"/>
        </w:rPr>
        <w:tab/>
        <w:t xml:space="preserve">      </w:t>
      </w:r>
      <w:r>
        <w:rPr>
          <w:rFonts w:ascii="黑体" w:eastAsia="黑体" w:hAnsi="黑体" w:cs="黑体" w:hint="eastAsia"/>
          <w:sz w:val="24"/>
        </w:rPr>
        <w:t>（加盖公章）</w:t>
      </w:r>
    </w:p>
    <w:p w:rsidR="00641FDB" w:rsidRDefault="003A5609">
      <w:pPr>
        <w:spacing w:line="360" w:lineRule="auto"/>
        <w:ind w:firstLine="480"/>
        <w:rPr>
          <w:rFonts w:ascii="黑体" w:eastAsia="黑体" w:hAnsi="黑体" w:cs="黑体"/>
          <w:sz w:val="24"/>
        </w:rPr>
      </w:pPr>
      <w:r>
        <w:rPr>
          <w:rFonts w:ascii="黑体" w:eastAsia="黑体" w:hAnsi="黑体" w:cs="黑体" w:hint="eastAsia"/>
          <w:sz w:val="24"/>
        </w:rPr>
        <w:t>日期：</w:t>
      </w:r>
    </w:p>
    <w:p w:rsidR="00641FDB" w:rsidRDefault="003A5609">
      <w:pPr>
        <w:numPr>
          <w:ilvl w:val="0"/>
          <w:numId w:val="1"/>
        </w:numPr>
        <w:tabs>
          <w:tab w:val="left" w:pos="6300"/>
        </w:tabs>
        <w:spacing w:line="360" w:lineRule="auto"/>
        <w:rPr>
          <w:rFonts w:ascii="黑体" w:eastAsia="黑体" w:hAnsi="黑体" w:cs="黑体"/>
          <w:sz w:val="24"/>
        </w:rPr>
      </w:pPr>
      <w:r>
        <w:rPr>
          <w:rFonts w:ascii="黑体" w:eastAsia="黑体" w:hAnsi="黑体" w:cs="黑体" w:hint="eastAsia"/>
          <w:sz w:val="24"/>
        </w:rPr>
        <w:t>说明：上述证明文件附有法定代表人、被授权代表身份证复印件（加盖公章）时才能生效。</w:t>
      </w:r>
      <w:bookmarkEnd w:id="1"/>
      <w:bookmarkEnd w:id="2"/>
      <w:bookmarkEnd w:id="3"/>
    </w:p>
    <w:p w:rsidR="00641FDB" w:rsidRDefault="00641FDB">
      <w:pPr>
        <w:tabs>
          <w:tab w:val="left" w:pos="480"/>
          <w:tab w:val="left" w:pos="6300"/>
        </w:tabs>
        <w:spacing w:line="360" w:lineRule="auto"/>
        <w:ind w:left="480"/>
        <w:rPr>
          <w:rFonts w:ascii="黑体" w:eastAsia="黑体" w:hAnsi="黑体" w:cs="黑体"/>
          <w:sz w:val="24"/>
        </w:rPr>
      </w:pPr>
    </w:p>
    <w:p w:rsidR="00641FDB" w:rsidRDefault="00641FDB">
      <w:pPr>
        <w:tabs>
          <w:tab w:val="left" w:pos="6645"/>
        </w:tabs>
        <w:spacing w:line="360" w:lineRule="auto"/>
        <w:rPr>
          <w:rFonts w:ascii="黑体" w:eastAsia="黑体" w:hAnsi="黑体" w:cs="黑体"/>
          <w:b/>
          <w:bCs/>
          <w:sz w:val="24"/>
        </w:rPr>
      </w:pPr>
    </w:p>
    <w:p w:rsidR="00641FDB" w:rsidRDefault="00641FDB">
      <w:pPr>
        <w:tabs>
          <w:tab w:val="left" w:pos="6645"/>
        </w:tabs>
        <w:spacing w:line="360" w:lineRule="auto"/>
        <w:rPr>
          <w:rFonts w:ascii="黑体" w:eastAsia="黑体" w:hAnsi="黑体" w:cs="黑体"/>
          <w:b/>
          <w:bCs/>
          <w:sz w:val="24"/>
        </w:rPr>
      </w:pPr>
    </w:p>
    <w:p w:rsidR="00641FDB" w:rsidRDefault="003A5609">
      <w:pPr>
        <w:tabs>
          <w:tab w:val="left" w:pos="6645"/>
        </w:tabs>
        <w:spacing w:line="360" w:lineRule="auto"/>
        <w:rPr>
          <w:rFonts w:ascii="黑体" w:eastAsia="黑体" w:hAnsi="黑体" w:cs="黑体"/>
          <w:b/>
          <w:bCs/>
          <w:sz w:val="24"/>
        </w:rPr>
      </w:pPr>
      <w:r>
        <w:rPr>
          <w:rFonts w:ascii="黑体" w:eastAsia="黑体" w:hAnsi="黑体" w:cs="黑体" w:hint="eastAsia"/>
          <w:b/>
          <w:bCs/>
          <w:sz w:val="24"/>
        </w:rPr>
        <w:t>附件</w:t>
      </w:r>
      <w:r>
        <w:rPr>
          <w:rFonts w:ascii="黑体" w:eastAsia="黑体" w:hAnsi="黑体" w:cs="黑体" w:hint="eastAsia"/>
          <w:b/>
          <w:bCs/>
          <w:sz w:val="24"/>
        </w:rPr>
        <w:t>4</w:t>
      </w:r>
      <w:r>
        <w:rPr>
          <w:rFonts w:ascii="黑体" w:eastAsia="黑体" w:hAnsi="黑体" w:cs="黑体" w:hint="eastAsia"/>
          <w:b/>
          <w:bCs/>
          <w:sz w:val="24"/>
        </w:rPr>
        <w:t>：</w:t>
      </w:r>
    </w:p>
    <w:p w:rsidR="00641FDB" w:rsidRDefault="003A5609">
      <w:pPr>
        <w:tabs>
          <w:tab w:val="left" w:pos="6645"/>
        </w:tabs>
        <w:spacing w:line="360" w:lineRule="auto"/>
        <w:jc w:val="center"/>
        <w:rPr>
          <w:rFonts w:ascii="黑体" w:eastAsia="黑体" w:hAnsi="黑体" w:cs="黑体"/>
          <w:sz w:val="24"/>
        </w:rPr>
      </w:pPr>
      <w:r>
        <w:rPr>
          <w:rFonts w:ascii="黑体" w:eastAsia="黑体" w:hAnsi="黑体" w:cs="黑体" w:hint="eastAsia"/>
          <w:sz w:val="24"/>
        </w:rPr>
        <w:t>反商业贿赂承诺书</w:t>
      </w:r>
    </w:p>
    <w:p w:rsidR="00641FDB" w:rsidRDefault="003A5609">
      <w:pPr>
        <w:spacing w:line="360" w:lineRule="auto"/>
        <w:ind w:firstLineChars="200" w:firstLine="480"/>
        <w:rPr>
          <w:rFonts w:ascii="黑体" w:eastAsia="黑体" w:hAnsi="黑体" w:cs="黑体"/>
          <w:sz w:val="24"/>
        </w:rPr>
      </w:pPr>
      <w:r>
        <w:rPr>
          <w:rFonts w:ascii="黑体" w:eastAsia="黑体" w:hAnsi="黑体" w:cs="黑体" w:hint="eastAsia"/>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641FDB" w:rsidRDefault="003A5609">
      <w:pPr>
        <w:spacing w:line="360" w:lineRule="auto"/>
        <w:ind w:firstLineChars="200" w:firstLine="480"/>
        <w:rPr>
          <w:rFonts w:ascii="黑体" w:eastAsia="黑体" w:hAnsi="黑体" w:cs="黑体"/>
          <w:sz w:val="24"/>
        </w:rPr>
      </w:pPr>
      <w:r>
        <w:rPr>
          <w:rFonts w:ascii="黑体" w:eastAsia="黑体" w:hAnsi="黑体" w:cs="黑体" w:hint="eastAsia"/>
          <w:sz w:val="24"/>
        </w:rPr>
        <w:t>一、</w:t>
      </w:r>
      <w:r>
        <w:rPr>
          <w:rFonts w:ascii="黑体" w:eastAsia="黑体" w:hAnsi="黑体" w:cs="黑体" w:hint="eastAsia"/>
          <w:sz w:val="24"/>
        </w:rPr>
        <w:t xml:space="preserve"> </w:t>
      </w:r>
      <w:r>
        <w:rPr>
          <w:rFonts w:ascii="黑体" w:eastAsia="黑体" w:hAnsi="黑体" w:cs="黑体" w:hint="eastAsia"/>
          <w:sz w:val="24"/>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641FDB" w:rsidRDefault="003A5609">
      <w:pPr>
        <w:spacing w:line="360" w:lineRule="auto"/>
        <w:ind w:firstLineChars="200" w:firstLine="480"/>
        <w:rPr>
          <w:rFonts w:ascii="黑体" w:eastAsia="黑体" w:hAnsi="黑体" w:cs="黑体"/>
          <w:sz w:val="24"/>
        </w:rPr>
      </w:pPr>
      <w:r>
        <w:rPr>
          <w:rFonts w:ascii="黑体" w:eastAsia="黑体" w:hAnsi="黑体" w:cs="黑体" w:hint="eastAsia"/>
          <w:sz w:val="24"/>
        </w:rPr>
        <w:t>二、本厂家、商家、公司保证在药品、医疗器械、设备、物资、基建工程竞标工作及药品、试剂销售等工作中承诺做到：</w:t>
      </w:r>
    </w:p>
    <w:p w:rsidR="00641FDB" w:rsidRDefault="003A5609">
      <w:pPr>
        <w:spacing w:line="360" w:lineRule="auto"/>
        <w:ind w:firstLineChars="200" w:firstLine="480"/>
        <w:rPr>
          <w:rFonts w:ascii="黑体" w:eastAsia="黑体" w:hAnsi="黑体" w:cs="黑体"/>
          <w:sz w:val="24"/>
        </w:rPr>
      </w:pPr>
      <w:r>
        <w:rPr>
          <w:rFonts w:ascii="黑体" w:eastAsia="黑体" w:hAnsi="黑体" w:cs="黑体" w:hint="eastAsia"/>
          <w:sz w:val="24"/>
        </w:rPr>
        <w:t>1</w:t>
      </w:r>
      <w:r>
        <w:rPr>
          <w:rFonts w:ascii="黑体" w:eastAsia="黑体" w:hAnsi="黑体" w:cs="黑体" w:hint="eastAsia"/>
          <w:sz w:val="24"/>
        </w:rPr>
        <w:t>、</w:t>
      </w:r>
      <w:proofErr w:type="gramStart"/>
      <w:r>
        <w:rPr>
          <w:rFonts w:ascii="黑体" w:eastAsia="黑体" w:hAnsi="黑体" w:cs="黑体" w:hint="eastAsia"/>
          <w:sz w:val="24"/>
        </w:rPr>
        <w:t>不</w:t>
      </w:r>
      <w:proofErr w:type="gramEnd"/>
      <w:r>
        <w:rPr>
          <w:rFonts w:ascii="黑体" w:eastAsia="黑体" w:hAnsi="黑体" w:cs="黑体" w:hint="eastAsia"/>
          <w:sz w:val="24"/>
        </w:rPr>
        <w:t>与其他投标人相互串通投标报价，损害贵院的合法权益；</w:t>
      </w:r>
    </w:p>
    <w:p w:rsidR="00641FDB" w:rsidRDefault="003A5609">
      <w:pPr>
        <w:spacing w:line="360" w:lineRule="auto"/>
        <w:ind w:firstLineChars="200" w:firstLine="480"/>
        <w:rPr>
          <w:rFonts w:ascii="黑体" w:eastAsia="黑体" w:hAnsi="黑体" w:cs="黑体"/>
          <w:sz w:val="24"/>
        </w:rPr>
      </w:pPr>
      <w:r>
        <w:rPr>
          <w:rFonts w:ascii="黑体" w:eastAsia="黑体" w:hAnsi="黑体" w:cs="黑体" w:hint="eastAsia"/>
          <w:sz w:val="24"/>
        </w:rPr>
        <w:t>2</w:t>
      </w:r>
      <w:r>
        <w:rPr>
          <w:rFonts w:ascii="黑体" w:eastAsia="黑体" w:hAnsi="黑体" w:cs="黑体" w:hint="eastAsia"/>
          <w:sz w:val="24"/>
        </w:rPr>
        <w:t>、不与招标人串通投标，损害国家利益、社会公共利益或他人的合法权益；</w:t>
      </w:r>
    </w:p>
    <w:p w:rsidR="00641FDB" w:rsidRDefault="003A5609">
      <w:pPr>
        <w:spacing w:line="360" w:lineRule="auto"/>
        <w:ind w:firstLineChars="200" w:firstLine="480"/>
        <w:rPr>
          <w:rFonts w:ascii="黑体" w:eastAsia="黑体" w:hAnsi="黑体" w:cs="黑体"/>
          <w:sz w:val="24"/>
        </w:rPr>
      </w:pPr>
      <w:r>
        <w:rPr>
          <w:rFonts w:ascii="黑体" w:eastAsia="黑体" w:hAnsi="黑体" w:cs="黑体" w:hint="eastAsia"/>
          <w:sz w:val="24"/>
        </w:rPr>
        <w:t>3</w:t>
      </w:r>
      <w:r>
        <w:rPr>
          <w:rFonts w:ascii="黑体" w:eastAsia="黑体" w:hAnsi="黑体" w:cs="黑体" w:hint="eastAsia"/>
          <w:sz w:val="24"/>
        </w:rPr>
        <w:t>、不以向招标人或者评标委员会成员行贿的</w:t>
      </w:r>
      <w:r>
        <w:rPr>
          <w:rFonts w:ascii="黑体" w:eastAsia="黑体" w:hAnsi="黑体" w:cs="黑体" w:hint="eastAsia"/>
          <w:sz w:val="24"/>
        </w:rPr>
        <w:t>手段谋取中标；</w:t>
      </w:r>
    </w:p>
    <w:p w:rsidR="00641FDB" w:rsidRDefault="003A5609">
      <w:pPr>
        <w:spacing w:line="360" w:lineRule="auto"/>
        <w:ind w:firstLineChars="200" w:firstLine="480"/>
        <w:rPr>
          <w:rFonts w:ascii="黑体" w:eastAsia="黑体" w:hAnsi="黑体" w:cs="黑体"/>
          <w:sz w:val="24"/>
        </w:rPr>
      </w:pPr>
      <w:r>
        <w:rPr>
          <w:rFonts w:ascii="黑体" w:eastAsia="黑体" w:hAnsi="黑体" w:cs="黑体" w:hint="eastAsia"/>
          <w:sz w:val="24"/>
        </w:rPr>
        <w:t>4</w:t>
      </w:r>
      <w:r>
        <w:rPr>
          <w:rFonts w:ascii="黑体" w:eastAsia="黑体" w:hAnsi="黑体" w:cs="黑体" w:hint="eastAsia"/>
          <w:sz w:val="24"/>
        </w:rPr>
        <w:t>、竞标报价不违反相关法律的规定，也不以他人名义投标或者以其他方式弄虚作假，骗取中标；</w:t>
      </w:r>
    </w:p>
    <w:p w:rsidR="00641FDB" w:rsidRDefault="003A5609">
      <w:pPr>
        <w:spacing w:line="360" w:lineRule="auto"/>
        <w:ind w:firstLineChars="200" w:firstLine="480"/>
        <w:rPr>
          <w:rFonts w:ascii="黑体" w:eastAsia="黑体" w:hAnsi="黑体" w:cs="黑体"/>
          <w:sz w:val="24"/>
        </w:rPr>
      </w:pPr>
      <w:r>
        <w:rPr>
          <w:rFonts w:ascii="黑体" w:eastAsia="黑体" w:hAnsi="黑体" w:cs="黑体" w:hint="eastAsia"/>
          <w:sz w:val="24"/>
        </w:rPr>
        <w:t>5</w:t>
      </w:r>
      <w:r>
        <w:rPr>
          <w:rFonts w:ascii="黑体" w:eastAsia="黑体" w:hAnsi="黑体" w:cs="黑体" w:hint="eastAsia"/>
          <w:sz w:val="24"/>
        </w:rPr>
        <w:t>、保证不以其他任何方式扰乱贵院的招标工作；</w:t>
      </w:r>
    </w:p>
    <w:p w:rsidR="00641FDB" w:rsidRDefault="003A5609">
      <w:pPr>
        <w:spacing w:line="360" w:lineRule="auto"/>
        <w:ind w:firstLineChars="200" w:firstLine="480"/>
        <w:rPr>
          <w:rFonts w:ascii="黑体" w:eastAsia="黑体" w:hAnsi="黑体" w:cs="黑体"/>
          <w:sz w:val="24"/>
        </w:rPr>
      </w:pPr>
      <w:r>
        <w:rPr>
          <w:rFonts w:ascii="黑体" w:eastAsia="黑体" w:hAnsi="黑体" w:cs="黑体" w:hint="eastAsia"/>
          <w:sz w:val="24"/>
        </w:rPr>
        <w:t>6</w:t>
      </w:r>
      <w:r>
        <w:rPr>
          <w:rFonts w:ascii="黑体" w:eastAsia="黑体" w:hAnsi="黑体" w:cs="黑体" w:hint="eastAsia"/>
          <w:sz w:val="24"/>
        </w:rPr>
        <w:t>、保证不在药品销售、医疗器械、设备、物资、基建工程竞标中采取账外暗中给予回扣的手段腐蚀、贿赂医护、药剂人员、干部等其他相关人员；</w:t>
      </w:r>
    </w:p>
    <w:p w:rsidR="00641FDB" w:rsidRDefault="003A5609">
      <w:pPr>
        <w:spacing w:line="360" w:lineRule="auto"/>
        <w:ind w:firstLineChars="200" w:firstLine="480"/>
        <w:rPr>
          <w:rFonts w:ascii="黑体" w:eastAsia="黑体" w:hAnsi="黑体" w:cs="黑体"/>
          <w:sz w:val="24"/>
        </w:rPr>
      </w:pPr>
      <w:r>
        <w:rPr>
          <w:rFonts w:ascii="黑体" w:eastAsia="黑体" w:hAnsi="黑体" w:cs="黑体" w:hint="eastAsia"/>
          <w:sz w:val="24"/>
        </w:rPr>
        <w:t>7</w:t>
      </w:r>
      <w:r>
        <w:rPr>
          <w:rFonts w:ascii="黑体" w:eastAsia="黑体" w:hAnsi="黑体" w:cs="黑体" w:hint="eastAsia"/>
          <w:sz w:val="24"/>
        </w:rPr>
        <w:t>、保证不以任何名义包括以宣传费、临床促销费、开单费、处方费、广告费、免费度假、考察旅游、房屋装修等任何名义给予贵院采购人员、药剂人员、医护人员、干部等有关人员以财物或者其他利益；</w:t>
      </w:r>
    </w:p>
    <w:p w:rsidR="00641FDB" w:rsidRDefault="003A5609">
      <w:pPr>
        <w:spacing w:line="360" w:lineRule="auto"/>
        <w:ind w:firstLineChars="200" w:firstLine="480"/>
        <w:rPr>
          <w:rFonts w:ascii="黑体" w:eastAsia="黑体" w:hAnsi="黑体" w:cs="黑体"/>
          <w:sz w:val="24"/>
        </w:rPr>
      </w:pPr>
      <w:r>
        <w:rPr>
          <w:rFonts w:ascii="黑体" w:eastAsia="黑体" w:hAnsi="黑体" w:cs="黑体" w:hint="eastAsia"/>
          <w:sz w:val="24"/>
        </w:rPr>
        <w:t>8</w:t>
      </w:r>
      <w:r>
        <w:rPr>
          <w:rFonts w:ascii="黑体" w:eastAsia="黑体" w:hAnsi="黑体" w:cs="黑体" w:hint="eastAsia"/>
          <w:sz w:val="24"/>
        </w:rPr>
        <w:t>、保证不让贵院临床科室、药剂部门以及有关人员登</w:t>
      </w:r>
      <w:r>
        <w:rPr>
          <w:rFonts w:ascii="黑体" w:eastAsia="黑体" w:hAnsi="黑体" w:cs="黑体" w:hint="eastAsia"/>
          <w:sz w:val="24"/>
        </w:rPr>
        <w:t>记、统计医生处方或为此提供方便，干扰贵院的正常工作秩序；</w:t>
      </w:r>
    </w:p>
    <w:p w:rsidR="00641FDB" w:rsidRDefault="003A5609">
      <w:pPr>
        <w:spacing w:line="360" w:lineRule="auto"/>
        <w:ind w:firstLineChars="200" w:firstLine="480"/>
        <w:rPr>
          <w:rFonts w:ascii="黑体" w:eastAsia="黑体" w:hAnsi="黑体" w:cs="黑体"/>
          <w:sz w:val="24"/>
        </w:rPr>
      </w:pPr>
      <w:r>
        <w:rPr>
          <w:rFonts w:ascii="黑体" w:eastAsia="黑体" w:hAnsi="黑体" w:cs="黑体" w:hint="eastAsia"/>
          <w:sz w:val="24"/>
        </w:rPr>
        <w:t>9</w:t>
      </w:r>
      <w:r>
        <w:rPr>
          <w:rFonts w:ascii="黑体" w:eastAsia="黑体" w:hAnsi="黑体" w:cs="黑体" w:hint="eastAsia"/>
          <w:sz w:val="24"/>
        </w:rPr>
        <w:t>、保证不以其他任何不正当竞争手段推销药品、医疗器械、设备、物资。</w:t>
      </w:r>
    </w:p>
    <w:p w:rsidR="00641FDB" w:rsidRDefault="003A5609">
      <w:pPr>
        <w:spacing w:line="360" w:lineRule="auto"/>
        <w:ind w:firstLineChars="200" w:firstLine="480"/>
        <w:rPr>
          <w:rFonts w:ascii="黑体" w:eastAsia="黑体" w:hAnsi="黑体" w:cs="黑体"/>
          <w:sz w:val="24"/>
        </w:rPr>
      </w:pPr>
      <w:r>
        <w:rPr>
          <w:rFonts w:ascii="黑体" w:eastAsia="黑体" w:hAnsi="黑体" w:cs="黑体" w:hint="eastAsia"/>
          <w:sz w:val="24"/>
        </w:rPr>
        <w:t>三、</w:t>
      </w:r>
      <w:r>
        <w:rPr>
          <w:rFonts w:ascii="黑体" w:eastAsia="黑体" w:hAnsi="黑体" w:cs="黑体" w:hint="eastAsia"/>
          <w:sz w:val="24"/>
        </w:rPr>
        <w:t xml:space="preserve"> </w:t>
      </w:r>
      <w:r>
        <w:rPr>
          <w:rFonts w:ascii="黑体" w:eastAsia="黑体" w:hAnsi="黑体" w:cs="黑体" w:hint="eastAsia"/>
          <w:sz w:val="24"/>
        </w:rPr>
        <w:t>本厂家、商家、公司保证竭力维护贵院的声誉，不做任何有损贵院形</w:t>
      </w:r>
      <w:r>
        <w:rPr>
          <w:rFonts w:ascii="黑体" w:eastAsia="黑体" w:hAnsi="黑体" w:cs="黑体" w:hint="eastAsia"/>
          <w:sz w:val="24"/>
        </w:rPr>
        <w:lastRenderedPageBreak/>
        <w:t>象的事情。</w:t>
      </w:r>
    </w:p>
    <w:p w:rsidR="00641FDB" w:rsidRDefault="003A5609">
      <w:pPr>
        <w:spacing w:line="360" w:lineRule="auto"/>
        <w:ind w:firstLineChars="200" w:firstLine="480"/>
        <w:rPr>
          <w:rFonts w:ascii="黑体" w:eastAsia="黑体" w:hAnsi="黑体" w:cs="黑体"/>
          <w:sz w:val="24"/>
        </w:rPr>
      </w:pPr>
      <w:r>
        <w:rPr>
          <w:rFonts w:ascii="黑体" w:eastAsia="黑体" w:hAnsi="黑体" w:cs="黑体" w:hint="eastAsia"/>
          <w:sz w:val="24"/>
        </w:rPr>
        <w:t>四、</w:t>
      </w:r>
      <w:r>
        <w:rPr>
          <w:rFonts w:ascii="黑体" w:eastAsia="黑体" w:hAnsi="黑体" w:cs="黑体" w:hint="eastAsia"/>
          <w:sz w:val="24"/>
        </w:rPr>
        <w:t xml:space="preserve"> </w:t>
      </w:r>
      <w:r>
        <w:rPr>
          <w:rFonts w:ascii="黑体" w:eastAsia="黑体" w:hAnsi="黑体" w:cs="黑体" w:hint="eastAsia"/>
          <w:sz w:val="24"/>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641FDB" w:rsidRDefault="003A5609">
      <w:pPr>
        <w:spacing w:line="360" w:lineRule="auto"/>
        <w:ind w:firstLineChars="200" w:firstLine="480"/>
        <w:rPr>
          <w:rFonts w:ascii="黑体" w:eastAsia="黑体" w:hAnsi="黑体" w:cs="黑体"/>
          <w:sz w:val="24"/>
        </w:rPr>
      </w:pPr>
      <w:r>
        <w:rPr>
          <w:rFonts w:ascii="黑体" w:eastAsia="黑体" w:hAnsi="黑体" w:cs="黑体" w:hint="eastAsia"/>
          <w:sz w:val="24"/>
        </w:rPr>
        <w:t>五、</w:t>
      </w:r>
      <w:r>
        <w:rPr>
          <w:rFonts w:ascii="黑体" w:eastAsia="黑体" w:hAnsi="黑体" w:cs="黑体" w:hint="eastAsia"/>
          <w:sz w:val="24"/>
        </w:rPr>
        <w:t xml:space="preserve"> </w:t>
      </w:r>
      <w:r>
        <w:rPr>
          <w:rFonts w:ascii="黑体" w:eastAsia="黑体" w:hAnsi="黑体" w:cs="黑体" w:hint="eastAsia"/>
          <w:sz w:val="24"/>
        </w:rPr>
        <w:t>对本厂家、商家、公司及本厂家、商家、公司工作人员采取以上手段竞标、促销等，干扰贵院正常工作秩序，损害贵院形象的，本厂家、商家、公司保证：</w:t>
      </w:r>
    </w:p>
    <w:p w:rsidR="00641FDB" w:rsidRDefault="003A5609">
      <w:pPr>
        <w:spacing w:line="360" w:lineRule="auto"/>
        <w:ind w:firstLineChars="200" w:firstLine="480"/>
        <w:rPr>
          <w:rFonts w:ascii="黑体" w:eastAsia="黑体" w:hAnsi="黑体" w:cs="黑体"/>
          <w:sz w:val="24"/>
        </w:rPr>
      </w:pPr>
      <w:r>
        <w:rPr>
          <w:rFonts w:ascii="黑体" w:eastAsia="黑体" w:hAnsi="黑体" w:cs="黑体" w:hint="eastAsia"/>
          <w:sz w:val="24"/>
        </w:rPr>
        <w:t>1</w:t>
      </w:r>
      <w:r>
        <w:rPr>
          <w:rFonts w:ascii="黑体" w:eastAsia="黑体" w:hAnsi="黑体" w:cs="黑体" w:hint="eastAsia"/>
          <w:sz w:val="24"/>
        </w:rPr>
        <w:t>、对尚处在竞标阶段的，贵院有权取消本厂家、商家、公司的竞标资格；已经中标的，贵院有权取消中标；对已经获得准入资格的，贵院有权随时取消本厂家、商家、公司的准入资格；</w:t>
      </w:r>
    </w:p>
    <w:p w:rsidR="00641FDB" w:rsidRDefault="003A5609">
      <w:pPr>
        <w:spacing w:line="360" w:lineRule="auto"/>
        <w:ind w:firstLineChars="200" w:firstLine="480"/>
        <w:rPr>
          <w:rFonts w:ascii="黑体" w:eastAsia="黑体" w:hAnsi="黑体" w:cs="黑体"/>
          <w:sz w:val="24"/>
        </w:rPr>
      </w:pPr>
      <w:r>
        <w:rPr>
          <w:rFonts w:ascii="黑体" w:eastAsia="黑体" w:hAnsi="黑体" w:cs="黑体" w:hint="eastAsia"/>
          <w:sz w:val="24"/>
        </w:rPr>
        <w:t>2</w:t>
      </w:r>
      <w:r>
        <w:rPr>
          <w:rFonts w:ascii="黑体" w:eastAsia="黑体" w:hAnsi="黑体" w:cs="黑体" w:hint="eastAsia"/>
          <w:sz w:val="24"/>
        </w:rPr>
        <w:t>、对本厂家、商家、公司相关工作人员</w:t>
      </w:r>
      <w:proofErr w:type="gramStart"/>
      <w:r>
        <w:rPr>
          <w:rFonts w:ascii="黑体" w:eastAsia="黑体" w:hAnsi="黑体" w:cs="黑体" w:hint="eastAsia"/>
          <w:sz w:val="24"/>
        </w:rPr>
        <w:t>作出</w:t>
      </w:r>
      <w:proofErr w:type="gramEnd"/>
      <w:r>
        <w:rPr>
          <w:rFonts w:ascii="黑体" w:eastAsia="黑体" w:hAnsi="黑体" w:cs="黑体" w:hint="eastAsia"/>
          <w:sz w:val="24"/>
        </w:rPr>
        <w:t>严肃处理；</w:t>
      </w:r>
    </w:p>
    <w:p w:rsidR="00641FDB" w:rsidRDefault="003A5609">
      <w:pPr>
        <w:spacing w:line="360" w:lineRule="auto"/>
        <w:ind w:firstLineChars="200" w:firstLine="480"/>
        <w:rPr>
          <w:rFonts w:ascii="黑体" w:eastAsia="黑体" w:hAnsi="黑体" w:cs="黑体"/>
          <w:sz w:val="24"/>
        </w:rPr>
      </w:pPr>
      <w:r>
        <w:rPr>
          <w:rFonts w:ascii="黑体" w:eastAsia="黑体" w:hAnsi="黑体" w:cs="黑体" w:hint="eastAsia"/>
          <w:sz w:val="24"/>
        </w:rPr>
        <w:t>3</w:t>
      </w:r>
      <w:r>
        <w:rPr>
          <w:rFonts w:ascii="黑体" w:eastAsia="黑体" w:hAnsi="黑体" w:cs="黑体" w:hint="eastAsia"/>
          <w:sz w:val="24"/>
        </w:rPr>
        <w:t>、对由于本厂家、商家、公司或本厂家、商家、公司工作人员的上述行为给贵院造成经济或名誉损失的，由本厂家、商家、公司负责，并愿意承担全部民事赔偿责任。</w:t>
      </w:r>
    </w:p>
    <w:p w:rsidR="00641FDB" w:rsidRDefault="003A5609">
      <w:pPr>
        <w:spacing w:line="360" w:lineRule="auto"/>
        <w:ind w:firstLineChars="200" w:firstLine="480"/>
        <w:rPr>
          <w:rFonts w:ascii="黑体" w:eastAsia="黑体" w:hAnsi="黑体" w:cs="黑体"/>
          <w:sz w:val="24"/>
        </w:rPr>
      </w:pPr>
      <w:r>
        <w:rPr>
          <w:rFonts w:ascii="黑体" w:eastAsia="黑体" w:hAnsi="黑体" w:cs="黑体" w:hint="eastAsia"/>
          <w:sz w:val="24"/>
        </w:rPr>
        <w:t>六、</w:t>
      </w:r>
      <w:r>
        <w:rPr>
          <w:rFonts w:ascii="黑体" w:eastAsia="黑体" w:hAnsi="黑体" w:cs="黑体" w:hint="eastAsia"/>
          <w:sz w:val="24"/>
        </w:rPr>
        <w:t xml:space="preserve"> </w:t>
      </w:r>
      <w:r>
        <w:rPr>
          <w:rFonts w:ascii="黑体" w:eastAsia="黑体" w:hAnsi="黑体" w:cs="黑体" w:hint="eastAsia"/>
          <w:sz w:val="24"/>
        </w:rPr>
        <w:t>采购物资名称：</w:t>
      </w:r>
      <w:r>
        <w:rPr>
          <w:rFonts w:ascii="黑体" w:eastAsia="黑体" w:hAnsi="黑体" w:cs="黑体" w:hint="eastAsia"/>
          <w:sz w:val="24"/>
        </w:rPr>
        <w:t xml:space="preserve">                                   </w:t>
      </w:r>
    </w:p>
    <w:p w:rsidR="00641FDB" w:rsidRDefault="00641FDB">
      <w:pPr>
        <w:spacing w:line="360" w:lineRule="auto"/>
        <w:rPr>
          <w:rFonts w:ascii="黑体" w:eastAsia="黑体" w:hAnsi="黑体" w:cs="黑体"/>
          <w:sz w:val="24"/>
        </w:rPr>
      </w:pPr>
    </w:p>
    <w:p w:rsidR="00641FDB" w:rsidRDefault="003A5609">
      <w:pPr>
        <w:spacing w:line="360" w:lineRule="auto"/>
        <w:ind w:firstLineChars="200" w:firstLine="480"/>
        <w:rPr>
          <w:rFonts w:ascii="黑体" w:eastAsia="黑体" w:hAnsi="黑体" w:cs="黑体"/>
          <w:sz w:val="24"/>
        </w:rPr>
      </w:pPr>
      <w:r>
        <w:rPr>
          <w:rFonts w:ascii="黑体" w:eastAsia="黑体" w:hAnsi="黑体" w:cs="黑体" w:hint="eastAsia"/>
          <w:sz w:val="24"/>
        </w:rPr>
        <w:t>本《承诺书》一式二份（一份由承诺人自存；一份随</w:t>
      </w:r>
      <w:proofErr w:type="gramStart"/>
      <w:r>
        <w:rPr>
          <w:rFonts w:ascii="黑体" w:eastAsia="黑体" w:hAnsi="黑体" w:cs="黑体" w:hint="eastAsia"/>
          <w:sz w:val="24"/>
        </w:rPr>
        <w:t>竞价书</w:t>
      </w:r>
      <w:proofErr w:type="gramEnd"/>
      <w:r>
        <w:rPr>
          <w:rFonts w:ascii="黑体" w:eastAsia="黑体" w:hAnsi="黑体" w:cs="黑体" w:hint="eastAsia"/>
          <w:sz w:val="24"/>
        </w:rPr>
        <w:t>传递）</w:t>
      </w:r>
    </w:p>
    <w:p w:rsidR="00641FDB" w:rsidRDefault="00641FDB">
      <w:pPr>
        <w:pStyle w:val="a3"/>
        <w:rPr>
          <w:rFonts w:ascii="黑体" w:eastAsia="黑体" w:hAnsi="黑体" w:cs="黑体"/>
          <w:sz w:val="24"/>
        </w:rPr>
      </w:pPr>
    </w:p>
    <w:p w:rsidR="00641FDB" w:rsidRDefault="003A5609" w:rsidP="003A5609">
      <w:pPr>
        <w:pStyle w:val="a4"/>
        <w:ind w:firstLine="240"/>
        <w:rPr>
          <w:rFonts w:ascii="黑体" w:eastAsia="黑体" w:hAnsi="黑体" w:cs="黑体"/>
        </w:rPr>
      </w:pPr>
      <w:r>
        <w:rPr>
          <w:rFonts w:ascii="黑体" w:eastAsia="黑体" w:hAnsi="黑体" w:cs="黑体" w:hint="eastAsia"/>
        </w:rPr>
        <w:t>承诺企业名称（公章）</w:t>
      </w:r>
      <w:r>
        <w:rPr>
          <w:rFonts w:ascii="黑体" w:eastAsia="黑体" w:hAnsi="黑体" w:cs="黑体" w:hint="eastAsia"/>
        </w:rPr>
        <w:t xml:space="preserve">                     </w:t>
      </w:r>
    </w:p>
    <w:p w:rsidR="00641FDB" w:rsidRDefault="003A5609" w:rsidP="003A5609">
      <w:pPr>
        <w:pStyle w:val="a4"/>
        <w:ind w:firstLine="240"/>
        <w:rPr>
          <w:rFonts w:ascii="黑体" w:eastAsia="黑体" w:hAnsi="黑体" w:cs="黑体"/>
        </w:rPr>
      </w:pPr>
      <w:r>
        <w:rPr>
          <w:rFonts w:ascii="黑体" w:eastAsia="黑体" w:hAnsi="黑体" w:cs="黑体" w:hint="eastAsia"/>
        </w:rPr>
        <w:t>法人代表或委托代理人（承诺人）</w:t>
      </w:r>
    </w:p>
    <w:p w:rsidR="00641FDB" w:rsidRDefault="00641FDB">
      <w:pPr>
        <w:widowControl/>
        <w:shd w:val="clear" w:color="auto" w:fill="FFFFFF"/>
        <w:wordWrap w:val="0"/>
        <w:spacing w:line="400" w:lineRule="exact"/>
        <w:ind w:leftChars="-200" w:left="-420" w:rightChars="-200" w:right="-420"/>
        <w:jc w:val="left"/>
        <w:rPr>
          <w:rFonts w:ascii="黑体" w:eastAsia="黑体" w:hAnsi="黑体" w:cs="黑体"/>
          <w:b/>
          <w:bCs/>
          <w:color w:val="333333"/>
          <w:kern w:val="0"/>
          <w:sz w:val="24"/>
        </w:rPr>
      </w:pPr>
    </w:p>
    <w:p w:rsidR="00641FDB" w:rsidRDefault="00641FDB">
      <w:pPr>
        <w:widowControl/>
        <w:spacing w:after="100" w:line="300" w:lineRule="exact"/>
        <w:rPr>
          <w:rFonts w:ascii="黑体" w:eastAsia="黑体" w:hAnsi="黑体" w:cs="黑体"/>
          <w:color w:val="000000"/>
          <w:sz w:val="24"/>
        </w:rPr>
      </w:pPr>
    </w:p>
    <w:sectPr w:rsidR="00641FDB" w:rsidSect="00641F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7A10755"/>
    <w:rsid w:val="003A5609"/>
    <w:rsid w:val="00641FDB"/>
    <w:rsid w:val="03414657"/>
    <w:rsid w:val="07A10755"/>
    <w:rsid w:val="0937190B"/>
    <w:rsid w:val="12D16713"/>
    <w:rsid w:val="13D13567"/>
    <w:rsid w:val="147A72BD"/>
    <w:rsid w:val="15080B53"/>
    <w:rsid w:val="1905285E"/>
    <w:rsid w:val="19D14431"/>
    <w:rsid w:val="1A010208"/>
    <w:rsid w:val="1AF744CC"/>
    <w:rsid w:val="21384962"/>
    <w:rsid w:val="25DC2CD8"/>
    <w:rsid w:val="26011EBA"/>
    <w:rsid w:val="2A485F61"/>
    <w:rsid w:val="2B640DF4"/>
    <w:rsid w:val="3346231A"/>
    <w:rsid w:val="36C64889"/>
    <w:rsid w:val="3C424364"/>
    <w:rsid w:val="3FBF41FA"/>
    <w:rsid w:val="4088341B"/>
    <w:rsid w:val="414764BC"/>
    <w:rsid w:val="44C52B7D"/>
    <w:rsid w:val="48CC33BA"/>
    <w:rsid w:val="49212708"/>
    <w:rsid w:val="4E737260"/>
    <w:rsid w:val="4E8A68C9"/>
    <w:rsid w:val="5586368C"/>
    <w:rsid w:val="57F16DAD"/>
    <w:rsid w:val="5AD34582"/>
    <w:rsid w:val="5E043BE4"/>
    <w:rsid w:val="60685474"/>
    <w:rsid w:val="61092470"/>
    <w:rsid w:val="67F32050"/>
    <w:rsid w:val="6AF3283B"/>
    <w:rsid w:val="6D07343D"/>
    <w:rsid w:val="6DA72088"/>
    <w:rsid w:val="74486B80"/>
    <w:rsid w:val="74AA7920"/>
    <w:rsid w:val="750072A7"/>
    <w:rsid w:val="77F96B33"/>
    <w:rsid w:val="792F0C18"/>
    <w:rsid w:val="7A847D9D"/>
    <w:rsid w:val="7B446A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641FDB"/>
    <w:pPr>
      <w:widowControl w:val="0"/>
      <w:jc w:val="both"/>
    </w:pPr>
    <w:rPr>
      <w:kern w:val="2"/>
      <w:sz w:val="21"/>
      <w:szCs w:val="24"/>
    </w:rPr>
  </w:style>
  <w:style w:type="paragraph" w:styleId="2">
    <w:name w:val="heading 2"/>
    <w:basedOn w:val="a"/>
    <w:next w:val="a"/>
    <w:unhideWhenUsed/>
    <w:qFormat/>
    <w:rsid w:val="00641FDB"/>
    <w:pPr>
      <w:keepNext/>
      <w:spacing w:before="240" w:after="60"/>
      <w:jc w:val="center"/>
      <w:outlineLvl w:val="1"/>
    </w:pPr>
    <w:rPr>
      <w:rFonts w:ascii="Arial" w:eastAsiaTheme="majorEastAsia" w:hAnsi="Arial"/>
      <w:b/>
      <w:sz w:val="30"/>
      <w:szCs w:val="22"/>
    </w:rPr>
  </w:style>
  <w:style w:type="paragraph" w:styleId="4">
    <w:name w:val="heading 4"/>
    <w:basedOn w:val="a"/>
    <w:next w:val="a"/>
    <w:uiPriority w:val="9"/>
    <w:qFormat/>
    <w:rsid w:val="00641FD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rsid w:val="00641FDB"/>
    <w:pPr>
      <w:spacing w:after="120" w:line="259" w:lineRule="auto"/>
    </w:pPr>
    <w:rPr>
      <w:rFonts w:ascii="Calibri" w:eastAsia="宋体" w:hAnsi="Calibri"/>
    </w:rPr>
  </w:style>
  <w:style w:type="paragraph" w:styleId="a4">
    <w:name w:val="Body Text First Indent"/>
    <w:basedOn w:val="a3"/>
    <w:uiPriority w:val="99"/>
    <w:semiHidden/>
    <w:unhideWhenUsed/>
    <w:qFormat/>
    <w:rsid w:val="00641FDB"/>
    <w:pPr>
      <w:widowControl/>
      <w:spacing w:line="240" w:lineRule="auto"/>
      <w:ind w:firstLineChars="100" w:firstLine="420"/>
      <w:jc w:val="left"/>
    </w:pPr>
    <w:rPr>
      <w:rFonts w:ascii="等线" w:eastAsia="等线" w:hAnsi="等线"/>
      <w:kern w:val="0"/>
      <w:sz w:val="24"/>
    </w:rPr>
  </w:style>
  <w:style w:type="paragraph" w:styleId="a5">
    <w:name w:val="Normal (Web)"/>
    <w:basedOn w:val="a"/>
    <w:qFormat/>
    <w:rsid w:val="00641FDB"/>
    <w:pPr>
      <w:spacing w:beforeAutospacing="1" w:afterAutospacing="1"/>
      <w:jc w:val="left"/>
    </w:pPr>
    <w:rPr>
      <w:rFonts w:cs="Times New Roman"/>
      <w:kern w:val="0"/>
      <w:sz w:val="24"/>
    </w:rPr>
  </w:style>
  <w:style w:type="paragraph" w:customStyle="1" w:styleId="1">
    <w:name w:val="列表段落1"/>
    <w:basedOn w:val="a"/>
    <w:uiPriority w:val="34"/>
    <w:qFormat/>
    <w:rsid w:val="00641FDB"/>
    <w:pPr>
      <w:spacing w:line="360" w:lineRule="auto"/>
      <w:ind w:left="340" w:firstLineChars="200" w:firstLine="420"/>
    </w:pPr>
    <w:rPr>
      <w:rFonts w:ascii="Calibri" w:eastAsia="宋体" w:hAnsi="Calibri" w:cs="宋体"/>
      <w:szCs w:val="22"/>
    </w:rPr>
  </w:style>
  <w:style w:type="paragraph" w:styleId="a6">
    <w:name w:val="List Paragraph"/>
    <w:basedOn w:val="a"/>
    <w:uiPriority w:val="34"/>
    <w:qFormat/>
    <w:rsid w:val="00641FD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902</Words>
  <Characters>5143</Characters>
  <Application>Microsoft Office Word</Application>
  <DocSecurity>0</DocSecurity>
  <Lines>42</Lines>
  <Paragraphs>12</Paragraphs>
  <ScaleCrop>false</ScaleCrop>
  <Company/>
  <LinksUpToDate>false</LinksUpToDate>
  <CharactersWithSpaces>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尼可罗宾</dc:creator>
  <cp:lastModifiedBy>吴娟</cp:lastModifiedBy>
  <cp:revision>2</cp:revision>
  <cp:lastPrinted>2020-08-19T06:07:00Z</cp:lastPrinted>
  <dcterms:created xsi:type="dcterms:W3CDTF">2020-08-02T06:21:00Z</dcterms:created>
  <dcterms:modified xsi:type="dcterms:W3CDTF">2021-02-20T09:09:00Z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