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6CC" w:rsidRDefault="00D0380F">
      <w:pPr>
        <w:spacing w:line="360" w:lineRule="auto"/>
        <w:rPr>
          <w:rFonts w:ascii="黑体" w:eastAsia="黑体" w:hAnsi="黑体" w:cs="黑体"/>
          <w:sz w:val="24"/>
        </w:rPr>
      </w:pPr>
      <w:bookmarkStart w:id="0" w:name="_GoBack"/>
      <w:bookmarkEnd w:id="0"/>
      <w:r>
        <w:rPr>
          <w:rFonts w:ascii="黑体" w:eastAsia="黑体" w:hAnsi="黑体" w:cs="黑体" w:hint="eastAsia"/>
          <w:sz w:val="24"/>
        </w:rPr>
        <w:t>附件</w:t>
      </w:r>
      <w:r>
        <w:rPr>
          <w:rFonts w:ascii="黑体" w:eastAsia="黑体" w:hAnsi="黑体" w:cs="黑体" w:hint="eastAsia"/>
          <w:sz w:val="24"/>
        </w:rPr>
        <w:t>1</w:t>
      </w:r>
    </w:p>
    <w:p w:rsidR="004236CC" w:rsidRDefault="00D0380F">
      <w:pPr>
        <w:pStyle w:val="4"/>
        <w:spacing w:line="240" w:lineRule="exact"/>
        <w:jc w:val="center"/>
        <w:rPr>
          <w:rFonts w:ascii="黑体" w:eastAsia="黑体" w:hAnsi="黑体" w:cs="黑体"/>
          <w:sz w:val="32"/>
          <w:szCs w:val="32"/>
        </w:rPr>
      </w:pPr>
      <w:r>
        <w:rPr>
          <w:rFonts w:ascii="黑体" w:eastAsia="黑体" w:hAnsi="黑体" w:cs="黑体" w:hint="eastAsia"/>
          <w:sz w:val="32"/>
          <w:szCs w:val="32"/>
        </w:rPr>
        <w:t>四川省妇幼保健院</w:t>
      </w:r>
      <w:r>
        <w:rPr>
          <w:rFonts w:ascii="黑体" w:eastAsia="黑体" w:hAnsi="黑体" w:cs="黑体" w:hint="eastAsia"/>
          <w:sz w:val="32"/>
          <w:szCs w:val="32"/>
        </w:rPr>
        <w:t xml:space="preserve">      </w:t>
      </w:r>
      <w:r>
        <w:rPr>
          <w:rFonts w:ascii="黑体" w:eastAsia="黑体" w:hAnsi="黑体" w:cs="黑体" w:hint="eastAsia"/>
          <w:sz w:val="32"/>
          <w:szCs w:val="32"/>
        </w:rPr>
        <w:t>四川省妇女儿童医院</w:t>
      </w:r>
    </w:p>
    <w:p w:rsidR="004236CC" w:rsidRDefault="00D0380F">
      <w:pPr>
        <w:pStyle w:val="4"/>
        <w:spacing w:line="240" w:lineRule="exact"/>
        <w:jc w:val="center"/>
        <w:rPr>
          <w:rFonts w:ascii="黑体" w:eastAsia="黑体" w:hAnsi="黑体" w:cs="黑体"/>
          <w:sz w:val="32"/>
          <w:szCs w:val="32"/>
        </w:rPr>
      </w:pPr>
      <w:r>
        <w:rPr>
          <w:rFonts w:ascii="黑体" w:eastAsia="黑体" w:hAnsi="黑体" w:cs="黑体" w:hint="eastAsia"/>
          <w:sz w:val="32"/>
          <w:szCs w:val="32"/>
        </w:rPr>
        <w:t>医学装备部总库房消防设施改造项目</w:t>
      </w:r>
    </w:p>
    <w:p w:rsidR="004236CC" w:rsidRDefault="00D0380F">
      <w:pPr>
        <w:pStyle w:val="4"/>
        <w:spacing w:line="240" w:lineRule="exact"/>
        <w:jc w:val="center"/>
        <w:rPr>
          <w:rFonts w:ascii="黑体" w:eastAsia="黑体" w:hAnsi="黑体" w:cs="黑体"/>
          <w:sz w:val="32"/>
          <w:szCs w:val="32"/>
        </w:rPr>
      </w:pPr>
      <w:r>
        <w:rPr>
          <w:rFonts w:ascii="黑体" w:eastAsia="黑体" w:hAnsi="黑体" w:cs="黑体" w:hint="eastAsia"/>
          <w:sz w:val="32"/>
          <w:szCs w:val="32"/>
        </w:rPr>
        <w:t>采购招标要求</w:t>
      </w:r>
    </w:p>
    <w:p w:rsidR="004236CC" w:rsidRDefault="00D0380F">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一、项目概况</w:t>
      </w:r>
    </w:p>
    <w:p w:rsidR="004236CC" w:rsidRDefault="00D0380F">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项目名称：四川省妇幼保健院医学装备部总库房消防设施改造项目</w:t>
      </w:r>
    </w:p>
    <w:p w:rsidR="004236CC" w:rsidRDefault="00D0380F">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项目位置：成都市武侯区沙堰西二街</w:t>
      </w:r>
      <w:r>
        <w:rPr>
          <w:rFonts w:ascii="仿宋_GB2312" w:eastAsia="仿宋_GB2312" w:hAnsi="仿宋_GB2312" w:cs="仿宋_GB2312" w:hint="eastAsia"/>
          <w:kern w:val="2"/>
          <w:sz w:val="28"/>
          <w:szCs w:val="28"/>
        </w:rPr>
        <w:t>290</w:t>
      </w:r>
      <w:r>
        <w:rPr>
          <w:rFonts w:ascii="仿宋_GB2312" w:eastAsia="仿宋_GB2312" w:hAnsi="仿宋_GB2312" w:cs="仿宋_GB2312" w:hint="eastAsia"/>
          <w:kern w:val="2"/>
          <w:sz w:val="28"/>
          <w:szCs w:val="28"/>
        </w:rPr>
        <w:t>号（院本部）</w:t>
      </w:r>
    </w:p>
    <w:p w:rsidR="004236CC" w:rsidRDefault="00D0380F">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二、项目要求</w:t>
      </w:r>
    </w:p>
    <w:p w:rsidR="004236CC" w:rsidRDefault="00D0380F">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（一）本项目为分项报价，附件内容作为本项目的比选依据，包含但不限于上述内容，如有</w:t>
      </w:r>
      <w:proofErr w:type="gramStart"/>
      <w:r>
        <w:rPr>
          <w:rFonts w:ascii="仿宋_GB2312" w:eastAsia="仿宋_GB2312" w:hAnsi="仿宋_GB2312" w:cs="仿宋_GB2312" w:hint="eastAsia"/>
          <w:kern w:val="2"/>
          <w:sz w:val="28"/>
          <w:szCs w:val="28"/>
        </w:rPr>
        <w:t>遗漏请</w:t>
      </w:r>
      <w:proofErr w:type="gramEnd"/>
      <w:r>
        <w:rPr>
          <w:rFonts w:ascii="仿宋_GB2312" w:eastAsia="仿宋_GB2312" w:hAnsi="仿宋_GB2312" w:cs="仿宋_GB2312" w:hint="eastAsia"/>
          <w:kern w:val="2"/>
          <w:sz w:val="28"/>
          <w:szCs w:val="28"/>
        </w:rPr>
        <w:t>自行考虑。</w:t>
      </w:r>
    </w:p>
    <w:p w:rsidR="004236CC" w:rsidRDefault="00D0380F">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（二）单位要求</w:t>
      </w:r>
    </w:p>
    <w:p w:rsidR="004236CC" w:rsidRDefault="00D0380F">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有效的营业执照、税务登记证、组织机构代码证或三证合一营业执照（副本）；</w:t>
      </w:r>
    </w:p>
    <w:p w:rsidR="004236CC" w:rsidRDefault="00D0380F">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r>
        <w:rPr>
          <w:rFonts w:ascii="仿宋_GB2312" w:eastAsia="仿宋_GB2312" w:hAnsi="仿宋_GB2312" w:cs="仿宋_GB2312" w:hint="eastAsia"/>
          <w:color w:val="555555"/>
          <w:sz w:val="28"/>
          <w:szCs w:val="28"/>
          <w:shd w:val="clear" w:color="auto" w:fill="FFFFFF"/>
        </w:rPr>
        <w:t>消防设施工程专业承包贰级及以上资质证书和安全生产许可证</w:t>
      </w:r>
    </w:p>
    <w:p w:rsidR="004236CC" w:rsidRDefault="00D0380F">
      <w:pPr>
        <w:pStyle w:val="a5"/>
        <w:widowControl/>
        <w:spacing w:beforeAutospacing="0" w:after="108" w:afterAutospacing="0" w:line="22" w:lineRule="atLeast"/>
        <w:ind w:firstLine="42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3. </w:t>
      </w:r>
      <w:r>
        <w:rPr>
          <w:rFonts w:ascii="仿宋_GB2312" w:eastAsia="仿宋_GB2312" w:hAnsi="仿宋_GB2312" w:cs="仿宋_GB2312" w:hint="eastAsia"/>
          <w:kern w:val="2"/>
          <w:sz w:val="28"/>
          <w:szCs w:val="28"/>
        </w:rPr>
        <w:t>法定代表人身份授权书（原件，见附件）</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法定代表人和经办人身份证复印件；</w:t>
      </w:r>
    </w:p>
    <w:p w:rsidR="004236CC" w:rsidRDefault="00D0380F">
      <w:pPr>
        <w:pStyle w:val="4"/>
        <w:rPr>
          <w:rFonts w:ascii="仿宋_GB2312" w:eastAsia="仿宋_GB2312" w:hAnsi="仿宋_GB2312" w:cs="仿宋_GB2312"/>
          <w:b w:val="0"/>
          <w:bCs w:val="0"/>
        </w:rPr>
      </w:pPr>
      <w:r>
        <w:rPr>
          <w:rFonts w:ascii="仿宋_GB2312" w:eastAsia="仿宋_GB2312" w:hAnsi="仿宋_GB2312" w:cs="仿宋_GB2312" w:hint="eastAsia"/>
          <w:b w:val="0"/>
          <w:bCs w:val="0"/>
        </w:rPr>
        <w:t>（三）报价要求</w:t>
      </w:r>
    </w:p>
    <w:p w:rsidR="004236CC" w:rsidRDefault="00D0380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报价组成：人工费、材料费、运输费、企业管理费、税金等；</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w:t>
      </w:r>
      <w:r>
        <w:rPr>
          <w:rFonts w:ascii="仿宋_GB2312" w:eastAsia="仿宋_GB2312" w:hAnsi="仿宋_GB2312" w:cs="仿宋_GB2312" w:hint="eastAsia"/>
          <w:kern w:val="2"/>
          <w:sz w:val="28"/>
          <w:szCs w:val="28"/>
        </w:rPr>
        <w:t>本项目要求投标人综合考虑实施过程中其它因素对本项目的影响，中标后，非“采购数量及其它”调整，中标价格将不接受调整。本项</w:t>
      </w:r>
      <w:r>
        <w:rPr>
          <w:rFonts w:ascii="仿宋_GB2312" w:eastAsia="仿宋_GB2312" w:hAnsi="仿宋_GB2312" w:cs="仿宋_GB2312" w:hint="eastAsia"/>
          <w:kern w:val="2"/>
          <w:sz w:val="28"/>
          <w:szCs w:val="28"/>
        </w:rPr>
        <w:lastRenderedPageBreak/>
        <w:t>目招标控制价为人民币：</w:t>
      </w:r>
      <w:r>
        <w:rPr>
          <w:rFonts w:ascii="仿宋_GB2312" w:eastAsia="仿宋_GB2312" w:hAnsi="仿宋_GB2312" w:cs="仿宋_GB2312" w:hint="eastAsia"/>
          <w:kern w:val="2"/>
          <w:sz w:val="28"/>
          <w:szCs w:val="28"/>
        </w:rPr>
        <w:t>150000.00</w:t>
      </w:r>
      <w:r>
        <w:rPr>
          <w:rFonts w:ascii="仿宋_GB2312" w:eastAsia="仿宋_GB2312" w:hAnsi="仿宋_GB2312" w:cs="仿宋_GB2312" w:hint="eastAsia"/>
          <w:kern w:val="2"/>
          <w:sz w:val="28"/>
          <w:szCs w:val="28"/>
        </w:rPr>
        <w:t>元，超过控制价的做无效报价处理。</w:t>
      </w:r>
    </w:p>
    <w:p w:rsidR="004236CC" w:rsidRDefault="00D0380F">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报价方式：分项报价。</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w:t>
      </w:r>
      <w:r>
        <w:rPr>
          <w:rFonts w:ascii="仿宋_GB2312" w:eastAsia="仿宋_GB2312" w:hAnsi="仿宋_GB2312" w:cs="仿宋_GB2312" w:hint="eastAsia"/>
          <w:kern w:val="2"/>
          <w:sz w:val="28"/>
          <w:szCs w:val="28"/>
        </w:rPr>
        <w:t>采购数量及其它：见三、技术参数要求</w:t>
      </w:r>
      <w:r>
        <w:rPr>
          <w:rFonts w:ascii="仿宋_GB2312" w:eastAsia="仿宋_GB2312" w:hAnsi="仿宋_GB2312" w:cs="仿宋_GB2312" w:hint="eastAsia"/>
          <w:kern w:val="2"/>
          <w:sz w:val="28"/>
          <w:szCs w:val="28"/>
        </w:rPr>
        <w:t>，并提供</w:t>
      </w:r>
      <w:r>
        <w:rPr>
          <w:rFonts w:ascii="仿宋_GB2312" w:eastAsia="仿宋_GB2312" w:hAnsi="仿宋_GB2312" w:cs="仿宋_GB2312" w:hint="eastAsia"/>
          <w:kern w:val="2"/>
          <w:sz w:val="28"/>
          <w:szCs w:val="28"/>
        </w:rPr>
        <w:t>1</w:t>
      </w:r>
      <w:r>
        <w:rPr>
          <w:rFonts w:ascii="仿宋_GB2312" w:eastAsia="仿宋_GB2312" w:hAnsi="仿宋_GB2312" w:cs="仿宋_GB2312" w:hint="eastAsia"/>
          <w:kern w:val="2"/>
          <w:sz w:val="28"/>
          <w:szCs w:val="28"/>
        </w:rPr>
        <w:t>年</w:t>
      </w:r>
      <w:proofErr w:type="gramStart"/>
      <w:r>
        <w:rPr>
          <w:rFonts w:ascii="仿宋_GB2312" w:eastAsia="仿宋_GB2312" w:hAnsi="仿宋_GB2312" w:cs="仿宋_GB2312" w:hint="eastAsia"/>
          <w:kern w:val="2"/>
          <w:sz w:val="28"/>
          <w:szCs w:val="28"/>
        </w:rPr>
        <w:t>的维保服务</w:t>
      </w:r>
      <w:proofErr w:type="gramEnd"/>
      <w:r>
        <w:rPr>
          <w:rFonts w:ascii="仿宋_GB2312" w:eastAsia="仿宋_GB2312" w:hAnsi="仿宋_GB2312" w:cs="仿宋_GB2312" w:hint="eastAsia"/>
          <w:kern w:val="2"/>
          <w:sz w:val="28"/>
          <w:szCs w:val="28"/>
        </w:rPr>
        <w:t>。</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w:t>
      </w:r>
      <w:r>
        <w:rPr>
          <w:rFonts w:ascii="仿宋_GB2312" w:eastAsia="仿宋_GB2312" w:hAnsi="仿宋_GB2312" w:cs="仿宋_GB2312" w:hint="eastAsia"/>
          <w:kern w:val="2"/>
          <w:sz w:val="28"/>
          <w:szCs w:val="28"/>
        </w:rPr>
        <w:t>支付方式：验收完成后按照合同约定支付。</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三、技术参数要求</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柜式七氟丙烷</w:t>
      </w:r>
      <w:proofErr w:type="gramEnd"/>
      <w:r>
        <w:rPr>
          <w:rFonts w:ascii="仿宋_GB2312" w:eastAsia="仿宋_GB2312" w:hAnsi="仿宋_GB2312" w:cs="仿宋_GB2312" w:hint="eastAsia"/>
          <w:sz w:val="28"/>
          <w:szCs w:val="28"/>
        </w:rPr>
        <w:t>灭火装置</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套</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参数</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1.2.1 </w:t>
      </w:r>
      <w:r>
        <w:rPr>
          <w:rFonts w:ascii="仿宋_GB2312" w:eastAsia="仿宋_GB2312" w:hAnsi="仿宋_GB2312" w:cs="仿宋_GB2312" w:hint="eastAsia"/>
          <w:kern w:val="2"/>
          <w:sz w:val="28"/>
          <w:szCs w:val="28"/>
        </w:rPr>
        <w:t>灭火形式：全淹没</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1.2.2</w:t>
      </w:r>
      <w:r>
        <w:rPr>
          <w:rFonts w:ascii="仿宋_GB2312" w:eastAsia="仿宋_GB2312" w:hAnsi="仿宋_GB2312" w:cs="仿宋_GB2312" w:hint="eastAsia"/>
          <w:kern w:val="2"/>
          <w:sz w:val="28"/>
          <w:szCs w:val="28"/>
        </w:rPr>
        <w:t>贮存容器容积：</w:t>
      </w:r>
      <w:r>
        <w:rPr>
          <w:rFonts w:ascii="仿宋_GB2312" w:eastAsia="仿宋_GB2312" w:hAnsi="仿宋_GB2312" w:cs="仿宋_GB2312" w:hint="eastAsia"/>
          <w:kern w:val="2"/>
          <w:sz w:val="28"/>
          <w:szCs w:val="28"/>
        </w:rPr>
        <w:t>40L</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150L</w:t>
      </w:r>
      <w:r>
        <w:rPr>
          <w:rFonts w:ascii="仿宋_GB2312" w:eastAsia="仿宋_GB2312" w:hAnsi="仿宋_GB2312" w:cs="仿宋_GB2312" w:hint="eastAsia"/>
          <w:kern w:val="2"/>
          <w:sz w:val="28"/>
          <w:szCs w:val="28"/>
        </w:rPr>
        <w:t>；</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1.2.3</w:t>
      </w:r>
      <w:r>
        <w:rPr>
          <w:rFonts w:ascii="仿宋_GB2312" w:eastAsia="仿宋_GB2312" w:hAnsi="仿宋_GB2312" w:cs="仿宋_GB2312" w:hint="eastAsia"/>
          <w:kern w:val="2"/>
          <w:sz w:val="28"/>
          <w:szCs w:val="28"/>
        </w:rPr>
        <w:t>工作压力：</w:t>
      </w:r>
      <w:r>
        <w:rPr>
          <w:rFonts w:ascii="仿宋_GB2312" w:eastAsia="仿宋_GB2312" w:hAnsi="仿宋_GB2312" w:cs="仿宋_GB2312" w:hint="eastAsia"/>
          <w:kern w:val="2"/>
          <w:sz w:val="28"/>
          <w:szCs w:val="28"/>
        </w:rPr>
        <w:t>(20</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 2.5MPa</w:t>
      </w:r>
      <w:r>
        <w:rPr>
          <w:rFonts w:ascii="仿宋_GB2312" w:eastAsia="仿宋_GB2312" w:hAnsi="仿宋_GB2312" w:cs="仿宋_GB2312" w:hint="eastAsia"/>
          <w:kern w:val="2"/>
          <w:sz w:val="28"/>
          <w:szCs w:val="28"/>
        </w:rPr>
        <w:t>；最大工作压力：</w:t>
      </w:r>
      <w:r>
        <w:rPr>
          <w:rFonts w:ascii="仿宋_GB2312" w:eastAsia="仿宋_GB2312" w:hAnsi="仿宋_GB2312" w:cs="仿宋_GB2312" w:hint="eastAsia"/>
          <w:kern w:val="2"/>
          <w:sz w:val="28"/>
          <w:szCs w:val="28"/>
        </w:rPr>
        <w:t>(50</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 4.2MPa</w:t>
      </w:r>
      <w:r>
        <w:rPr>
          <w:rFonts w:ascii="仿宋_GB2312" w:eastAsia="仿宋_GB2312" w:hAnsi="仿宋_GB2312" w:cs="仿宋_GB2312" w:hint="eastAsia"/>
          <w:kern w:val="2"/>
          <w:sz w:val="28"/>
          <w:szCs w:val="28"/>
        </w:rPr>
        <w:t>；</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1.2.4</w:t>
      </w:r>
      <w:r>
        <w:rPr>
          <w:rFonts w:ascii="仿宋_GB2312" w:eastAsia="仿宋_GB2312" w:hAnsi="仿宋_GB2312" w:cs="仿宋_GB2312" w:hint="eastAsia"/>
          <w:kern w:val="2"/>
          <w:sz w:val="28"/>
          <w:szCs w:val="28"/>
        </w:rPr>
        <w:t>灭火剂最大充装密度：≤</w:t>
      </w:r>
      <w:r>
        <w:rPr>
          <w:rFonts w:ascii="仿宋_GB2312" w:eastAsia="仿宋_GB2312" w:hAnsi="仿宋_GB2312" w:cs="仿宋_GB2312" w:hint="eastAsia"/>
          <w:kern w:val="2"/>
          <w:sz w:val="28"/>
          <w:szCs w:val="28"/>
        </w:rPr>
        <w:t xml:space="preserve">1000kg/m3 </w:t>
      </w:r>
      <w:r>
        <w:rPr>
          <w:rFonts w:ascii="仿宋_GB2312" w:eastAsia="仿宋_GB2312" w:hAnsi="仿宋_GB2312" w:cs="仿宋_GB2312" w:hint="eastAsia"/>
          <w:kern w:val="2"/>
          <w:sz w:val="28"/>
          <w:szCs w:val="28"/>
        </w:rPr>
        <w:t>；</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1.2.5</w:t>
      </w:r>
      <w:r>
        <w:rPr>
          <w:rFonts w:ascii="仿宋_GB2312" w:eastAsia="仿宋_GB2312" w:hAnsi="仿宋_GB2312" w:cs="仿宋_GB2312" w:hint="eastAsia"/>
          <w:kern w:val="2"/>
          <w:sz w:val="28"/>
          <w:szCs w:val="28"/>
        </w:rPr>
        <w:t>灭火剂喷放时间：≤</w:t>
      </w:r>
      <w:r>
        <w:rPr>
          <w:rFonts w:ascii="仿宋_GB2312" w:eastAsia="仿宋_GB2312" w:hAnsi="仿宋_GB2312" w:cs="仿宋_GB2312" w:hint="eastAsia"/>
          <w:kern w:val="2"/>
          <w:sz w:val="28"/>
          <w:szCs w:val="28"/>
        </w:rPr>
        <w:t>10s</w:t>
      </w:r>
      <w:r>
        <w:rPr>
          <w:rFonts w:ascii="仿宋_GB2312" w:eastAsia="仿宋_GB2312" w:hAnsi="仿宋_GB2312" w:cs="仿宋_GB2312" w:hint="eastAsia"/>
          <w:kern w:val="2"/>
          <w:sz w:val="28"/>
          <w:szCs w:val="28"/>
        </w:rPr>
        <w:t>；</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1.2.6</w:t>
      </w:r>
      <w:r>
        <w:rPr>
          <w:rFonts w:ascii="仿宋_GB2312" w:eastAsia="仿宋_GB2312" w:hAnsi="仿宋_GB2312" w:cs="仿宋_GB2312" w:hint="eastAsia"/>
          <w:kern w:val="2"/>
          <w:sz w:val="28"/>
          <w:szCs w:val="28"/>
        </w:rPr>
        <w:t>安全泄压部件安装力矩：</w:t>
      </w:r>
      <w:r>
        <w:rPr>
          <w:rFonts w:ascii="仿宋_GB2312" w:eastAsia="仿宋_GB2312" w:hAnsi="仿宋_GB2312" w:cs="仿宋_GB2312" w:hint="eastAsia"/>
          <w:kern w:val="2"/>
          <w:sz w:val="28"/>
          <w:szCs w:val="28"/>
        </w:rPr>
        <w:t>16.8N</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m</w:t>
      </w:r>
      <w:r>
        <w:rPr>
          <w:rFonts w:ascii="仿宋_GB2312" w:eastAsia="仿宋_GB2312" w:hAnsi="仿宋_GB2312" w:cs="仿宋_GB2312" w:hint="eastAsia"/>
          <w:kern w:val="2"/>
          <w:sz w:val="28"/>
          <w:szCs w:val="28"/>
        </w:rPr>
        <w:t>，动作压力设定值：（</w:t>
      </w:r>
      <w:r>
        <w:rPr>
          <w:rFonts w:ascii="仿宋_GB2312" w:eastAsia="仿宋_GB2312" w:hAnsi="仿宋_GB2312" w:cs="仿宋_GB2312" w:hint="eastAsia"/>
          <w:kern w:val="2"/>
          <w:sz w:val="28"/>
          <w:szCs w:val="28"/>
        </w:rPr>
        <w:t>5.9</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0.295</w:t>
      </w:r>
      <w:r>
        <w:rPr>
          <w:rFonts w:ascii="仿宋_GB2312" w:eastAsia="仿宋_GB2312" w:hAnsi="仿宋_GB2312" w:cs="仿宋_GB2312" w:hint="eastAsia"/>
          <w:kern w:val="2"/>
          <w:sz w:val="28"/>
          <w:szCs w:val="28"/>
        </w:rPr>
        <w:t>）</w:t>
      </w:r>
      <w:proofErr w:type="spellStart"/>
      <w:r>
        <w:rPr>
          <w:rFonts w:ascii="仿宋_GB2312" w:eastAsia="仿宋_GB2312" w:hAnsi="仿宋_GB2312" w:cs="仿宋_GB2312" w:hint="eastAsia"/>
          <w:kern w:val="2"/>
          <w:sz w:val="28"/>
          <w:szCs w:val="28"/>
        </w:rPr>
        <w:t>MPa</w:t>
      </w:r>
      <w:proofErr w:type="spellEnd"/>
      <w:r>
        <w:rPr>
          <w:rFonts w:ascii="仿宋_GB2312" w:eastAsia="仿宋_GB2312" w:hAnsi="仿宋_GB2312" w:cs="仿宋_GB2312" w:hint="eastAsia"/>
          <w:kern w:val="2"/>
          <w:sz w:val="28"/>
          <w:szCs w:val="28"/>
        </w:rPr>
        <w:t>；</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1.2.7</w:t>
      </w:r>
      <w:r>
        <w:rPr>
          <w:rFonts w:ascii="仿宋_GB2312" w:eastAsia="仿宋_GB2312" w:hAnsi="仿宋_GB2312" w:cs="仿宋_GB2312" w:hint="eastAsia"/>
          <w:kern w:val="2"/>
          <w:sz w:val="28"/>
          <w:szCs w:val="28"/>
        </w:rPr>
        <w:t>启动方式：自动控制（</w:t>
      </w:r>
      <w:r>
        <w:rPr>
          <w:rFonts w:ascii="仿宋_GB2312" w:eastAsia="仿宋_GB2312" w:hAnsi="仿宋_GB2312" w:cs="仿宋_GB2312" w:hint="eastAsia"/>
          <w:kern w:val="2"/>
          <w:sz w:val="28"/>
          <w:szCs w:val="28"/>
        </w:rPr>
        <w:t>DC24V/1.5A</w:t>
      </w:r>
      <w:r>
        <w:rPr>
          <w:rFonts w:ascii="仿宋_GB2312" w:eastAsia="仿宋_GB2312" w:hAnsi="仿宋_GB2312" w:cs="仿宋_GB2312" w:hint="eastAsia"/>
          <w:kern w:val="2"/>
          <w:sz w:val="28"/>
          <w:szCs w:val="28"/>
        </w:rPr>
        <w:t>）、手动控制；</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1.2.8</w:t>
      </w:r>
      <w:r>
        <w:rPr>
          <w:rFonts w:ascii="仿宋_GB2312" w:eastAsia="仿宋_GB2312" w:hAnsi="仿宋_GB2312" w:cs="仿宋_GB2312" w:hint="eastAsia"/>
          <w:kern w:val="2"/>
          <w:sz w:val="28"/>
          <w:szCs w:val="28"/>
        </w:rPr>
        <w:t>启动电磁型驱动器工作电压</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电流：</w:t>
      </w:r>
      <w:r>
        <w:rPr>
          <w:rFonts w:ascii="仿宋_GB2312" w:eastAsia="仿宋_GB2312" w:hAnsi="仿宋_GB2312" w:cs="仿宋_GB2312" w:hint="eastAsia"/>
          <w:kern w:val="2"/>
          <w:sz w:val="28"/>
          <w:szCs w:val="28"/>
        </w:rPr>
        <w:t>DC24V/1.5A</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P=38W</w:t>
      </w:r>
      <w:r>
        <w:rPr>
          <w:rFonts w:ascii="仿宋_GB2312" w:eastAsia="仿宋_GB2312" w:hAnsi="仿宋_GB2312" w:cs="仿宋_GB2312" w:hint="eastAsia"/>
          <w:kern w:val="2"/>
          <w:sz w:val="28"/>
          <w:szCs w:val="28"/>
        </w:rPr>
        <w:t>）；</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1.2.9</w:t>
      </w:r>
      <w:r>
        <w:rPr>
          <w:rFonts w:ascii="仿宋_GB2312" w:eastAsia="仿宋_GB2312" w:hAnsi="仿宋_GB2312" w:cs="仿宋_GB2312" w:hint="eastAsia"/>
          <w:kern w:val="2"/>
          <w:sz w:val="28"/>
          <w:szCs w:val="28"/>
        </w:rPr>
        <w:t>被驱动部件最大负载条件下所需操作力为：</w:t>
      </w:r>
      <w:r>
        <w:rPr>
          <w:rFonts w:ascii="仿宋_GB2312" w:eastAsia="仿宋_GB2312" w:hAnsi="仿宋_GB2312" w:cs="仿宋_GB2312" w:hint="eastAsia"/>
          <w:kern w:val="2"/>
          <w:sz w:val="28"/>
          <w:szCs w:val="28"/>
        </w:rPr>
        <w:t>45N</w:t>
      </w:r>
      <w:r>
        <w:rPr>
          <w:rFonts w:ascii="仿宋_GB2312" w:eastAsia="仿宋_GB2312" w:hAnsi="仿宋_GB2312" w:cs="仿宋_GB2312" w:hint="eastAsia"/>
          <w:kern w:val="2"/>
          <w:sz w:val="28"/>
          <w:szCs w:val="28"/>
        </w:rPr>
        <w:t>；</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1.2.10</w:t>
      </w:r>
      <w:r>
        <w:rPr>
          <w:rFonts w:ascii="仿宋_GB2312" w:eastAsia="仿宋_GB2312" w:hAnsi="仿宋_GB2312" w:cs="仿宋_GB2312" w:hint="eastAsia"/>
          <w:kern w:val="2"/>
          <w:sz w:val="28"/>
          <w:szCs w:val="28"/>
        </w:rPr>
        <w:t>使用环境温度：</w:t>
      </w:r>
      <w:r>
        <w:rPr>
          <w:rFonts w:ascii="仿宋_GB2312" w:eastAsia="仿宋_GB2312" w:hAnsi="仿宋_GB2312" w:cs="仿宋_GB2312" w:hint="eastAsia"/>
          <w:kern w:val="2"/>
          <w:sz w:val="28"/>
          <w:szCs w:val="28"/>
        </w:rPr>
        <w:t>0</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50</w:t>
      </w:r>
      <w:r>
        <w:rPr>
          <w:rFonts w:ascii="仿宋_GB2312" w:eastAsia="仿宋_GB2312" w:hAnsi="仿宋_GB2312" w:cs="仿宋_GB2312" w:hint="eastAsia"/>
          <w:kern w:val="2"/>
          <w:sz w:val="28"/>
          <w:szCs w:val="28"/>
        </w:rPr>
        <w:t>℃；</w:t>
      </w:r>
    </w:p>
    <w:p w:rsidR="004236CC" w:rsidRDefault="00D0380F">
      <w:pPr>
        <w:pStyle w:val="a5"/>
        <w:widowControl/>
        <w:spacing w:beforeAutospacing="0" w:after="108" w:afterAutospacing="0" w:line="22" w:lineRule="atLeast"/>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1.2.11</w:t>
      </w:r>
      <w:r>
        <w:rPr>
          <w:rFonts w:ascii="仿宋_GB2312" w:eastAsia="仿宋_GB2312" w:hAnsi="仿宋_GB2312" w:cs="仿宋_GB2312" w:hint="eastAsia"/>
          <w:kern w:val="2"/>
          <w:sz w:val="28"/>
          <w:szCs w:val="28"/>
        </w:rPr>
        <w:t>使用电源：主电</w:t>
      </w:r>
      <w:r>
        <w:rPr>
          <w:rFonts w:ascii="仿宋_GB2312" w:eastAsia="仿宋_GB2312" w:hAnsi="仿宋_GB2312" w:cs="仿宋_GB2312" w:hint="eastAsia"/>
          <w:kern w:val="2"/>
          <w:sz w:val="28"/>
          <w:szCs w:val="28"/>
        </w:rPr>
        <w:t>AC220V</w:t>
      </w:r>
      <w:r>
        <w:rPr>
          <w:rFonts w:ascii="仿宋_GB2312" w:eastAsia="仿宋_GB2312" w:hAnsi="仿宋_GB2312" w:cs="仿宋_GB2312" w:hint="eastAsia"/>
          <w:kern w:val="2"/>
          <w:sz w:val="28"/>
          <w:szCs w:val="28"/>
        </w:rPr>
        <w:t>、</w:t>
      </w:r>
      <w:r>
        <w:rPr>
          <w:rFonts w:ascii="仿宋_GB2312" w:eastAsia="仿宋_GB2312" w:hAnsi="仿宋_GB2312" w:cs="仿宋_GB2312" w:hint="eastAsia"/>
          <w:kern w:val="2"/>
          <w:sz w:val="28"/>
          <w:szCs w:val="28"/>
        </w:rPr>
        <w:t>50HZ</w:t>
      </w:r>
      <w:r>
        <w:rPr>
          <w:rFonts w:ascii="仿宋_GB2312" w:eastAsia="仿宋_GB2312" w:hAnsi="仿宋_GB2312" w:cs="仿宋_GB2312" w:hint="eastAsia"/>
          <w:kern w:val="2"/>
          <w:sz w:val="28"/>
          <w:szCs w:val="28"/>
        </w:rPr>
        <w:t>，</w:t>
      </w:r>
      <w:proofErr w:type="gramStart"/>
      <w:r>
        <w:rPr>
          <w:rFonts w:ascii="仿宋_GB2312" w:eastAsia="仿宋_GB2312" w:hAnsi="仿宋_GB2312" w:cs="仿宋_GB2312" w:hint="eastAsia"/>
          <w:kern w:val="2"/>
          <w:sz w:val="28"/>
          <w:szCs w:val="28"/>
        </w:rPr>
        <w:t>备电</w:t>
      </w:r>
      <w:proofErr w:type="gramEnd"/>
      <w:r>
        <w:rPr>
          <w:rFonts w:ascii="仿宋_GB2312" w:eastAsia="仿宋_GB2312" w:hAnsi="仿宋_GB2312" w:cs="仿宋_GB2312" w:hint="eastAsia"/>
          <w:kern w:val="2"/>
          <w:sz w:val="28"/>
          <w:szCs w:val="28"/>
        </w:rPr>
        <w:t>DC24V</w:t>
      </w:r>
      <w:r>
        <w:rPr>
          <w:rFonts w:ascii="仿宋_GB2312" w:eastAsia="仿宋_GB2312" w:hAnsi="仿宋_GB2312" w:cs="仿宋_GB2312" w:hint="eastAsia"/>
          <w:kern w:val="2"/>
          <w:sz w:val="28"/>
          <w:szCs w:val="28"/>
        </w:rPr>
        <w:t>。</w:t>
      </w:r>
    </w:p>
    <w:p w:rsidR="004236CC" w:rsidRDefault="00D0380F">
      <w:pPr>
        <w:numPr>
          <w:ilvl w:val="0"/>
          <w:numId w:val="1"/>
        </w:numPr>
        <w:rPr>
          <w:rFonts w:ascii="仿宋_GB2312" w:eastAsia="仿宋_GB2312" w:hAnsi="仿宋_GB2312" w:cs="仿宋_GB2312"/>
          <w:sz w:val="28"/>
          <w:szCs w:val="28"/>
        </w:rPr>
      </w:pPr>
      <w:r>
        <w:rPr>
          <w:rFonts w:ascii="仿宋_GB2312" w:eastAsia="仿宋_GB2312" w:hAnsi="仿宋_GB2312" w:cs="仿宋_GB2312" w:hint="eastAsia"/>
          <w:sz w:val="28"/>
          <w:szCs w:val="28"/>
        </w:rPr>
        <w:t>气体泄压装置</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台</w:t>
      </w:r>
    </w:p>
    <w:p w:rsidR="004236CC" w:rsidRDefault="00D0380F">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参数</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2.2.1</w:t>
      </w:r>
      <w:r>
        <w:rPr>
          <w:rFonts w:ascii="仿宋_GB2312" w:eastAsia="仿宋_GB2312" w:hAnsi="仿宋_GB2312" w:cs="仿宋_GB2312" w:hint="eastAsia"/>
          <w:sz w:val="28"/>
          <w:szCs w:val="28"/>
        </w:rPr>
        <w:t>形式：无电源</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2.2.2</w:t>
      </w:r>
      <w:r>
        <w:rPr>
          <w:rFonts w:ascii="仿宋_GB2312" w:eastAsia="仿宋_GB2312" w:hAnsi="仿宋_GB2312" w:cs="仿宋_GB2312" w:hint="eastAsia"/>
          <w:sz w:val="28"/>
          <w:szCs w:val="28"/>
        </w:rPr>
        <w:t>开启压力：</w:t>
      </w:r>
      <w:r>
        <w:rPr>
          <w:rFonts w:ascii="仿宋_GB2312" w:eastAsia="仿宋_GB2312" w:hAnsi="仿宋_GB2312" w:cs="仿宋_GB2312" w:hint="eastAsia"/>
          <w:sz w:val="28"/>
          <w:szCs w:val="28"/>
        </w:rPr>
        <w:t>1000pa</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50pa  </w:t>
      </w:r>
      <w:r>
        <w:rPr>
          <w:rFonts w:ascii="仿宋_GB2312" w:eastAsia="仿宋_GB2312" w:hAnsi="仿宋_GB2312" w:cs="仿宋_GB2312" w:hint="eastAsia"/>
          <w:sz w:val="28"/>
          <w:szCs w:val="28"/>
        </w:rPr>
        <w:t>关闭压力：</w:t>
      </w:r>
      <w:r>
        <w:rPr>
          <w:rFonts w:ascii="仿宋_GB2312" w:eastAsia="仿宋_GB2312" w:hAnsi="仿宋_GB2312" w:cs="仿宋_GB2312" w:hint="eastAsia"/>
          <w:sz w:val="28"/>
          <w:szCs w:val="28"/>
        </w:rPr>
        <w:t>850pa</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50pa</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2.2.3</w:t>
      </w:r>
      <w:r>
        <w:rPr>
          <w:rFonts w:ascii="仿宋_GB2312" w:eastAsia="仿宋_GB2312" w:hAnsi="仿宋_GB2312" w:cs="仿宋_GB2312" w:hint="eastAsia"/>
          <w:sz w:val="28"/>
          <w:szCs w:val="28"/>
        </w:rPr>
        <w:t>环境温度：</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~55</w:t>
      </w:r>
      <w:r>
        <w:rPr>
          <w:rFonts w:ascii="仿宋_GB2312" w:eastAsia="仿宋_GB2312" w:hAnsi="仿宋_GB2312" w:cs="仿宋_GB2312" w:hint="eastAsia"/>
          <w:sz w:val="28"/>
          <w:szCs w:val="28"/>
        </w:rPr>
        <w:t>℃</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2.2.4</w:t>
      </w:r>
      <w:r>
        <w:rPr>
          <w:rFonts w:ascii="仿宋_GB2312" w:eastAsia="仿宋_GB2312" w:hAnsi="仿宋_GB2312" w:cs="仿宋_GB2312" w:hint="eastAsia"/>
          <w:sz w:val="28"/>
          <w:szCs w:val="28"/>
        </w:rPr>
        <w:t>外形尺寸：</w:t>
      </w:r>
      <w:r>
        <w:rPr>
          <w:rFonts w:ascii="仿宋_GB2312" w:eastAsia="仿宋_GB2312" w:hAnsi="仿宋_GB2312" w:cs="仿宋_GB2312" w:hint="eastAsia"/>
          <w:sz w:val="28"/>
          <w:szCs w:val="28"/>
        </w:rPr>
        <w:t>0.12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460*460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0.25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850*460</w:t>
      </w:r>
      <w:r>
        <w:rPr>
          <w:rFonts w:ascii="仿宋_GB2312" w:eastAsia="仿宋_GB2312" w:hAnsi="仿宋_GB2312" w:cs="仿宋_GB2312" w:hint="eastAsia"/>
          <w:sz w:val="28"/>
          <w:szCs w:val="28"/>
        </w:rPr>
        <w:t>）</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2.2</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有效泄压面积：</w:t>
      </w:r>
      <w:r>
        <w:rPr>
          <w:rFonts w:ascii="仿宋_GB2312" w:eastAsia="仿宋_GB2312" w:hAnsi="仿宋_GB2312" w:cs="仿宋_GB2312" w:hint="eastAsia"/>
          <w:sz w:val="28"/>
          <w:szCs w:val="28"/>
        </w:rPr>
        <w:t>0.123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0.25</w:t>
      </w:r>
      <w:r>
        <w:rPr>
          <w:rFonts w:ascii="仿宋_GB2312" w:eastAsia="仿宋_GB2312" w:hAnsi="仿宋_GB2312" w:cs="仿宋_GB2312" w:hint="eastAsia"/>
          <w:sz w:val="28"/>
          <w:szCs w:val="28"/>
        </w:rPr>
        <w:t>㎡</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、气体灭火控制主机</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台</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参数</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3.2.1 </w:t>
      </w:r>
      <w:r>
        <w:rPr>
          <w:rFonts w:ascii="仿宋_GB2312" w:eastAsia="仿宋_GB2312" w:hAnsi="仿宋_GB2312" w:cs="仿宋_GB2312" w:hint="eastAsia"/>
          <w:sz w:val="28"/>
          <w:szCs w:val="28"/>
        </w:rPr>
        <w:t>主电电源：</w:t>
      </w:r>
      <w:r>
        <w:rPr>
          <w:rFonts w:ascii="仿宋_GB2312" w:eastAsia="仿宋_GB2312" w:hAnsi="仿宋_GB2312" w:cs="仿宋_GB2312" w:hint="eastAsia"/>
          <w:sz w:val="28"/>
          <w:szCs w:val="28"/>
        </w:rPr>
        <w:t>AC220V</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50Hz </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3.2.2</w:t>
      </w:r>
      <w:proofErr w:type="gramStart"/>
      <w:r>
        <w:rPr>
          <w:rFonts w:ascii="仿宋_GB2312" w:eastAsia="仿宋_GB2312" w:hAnsi="仿宋_GB2312" w:cs="仿宋_GB2312" w:hint="eastAsia"/>
          <w:sz w:val="28"/>
          <w:szCs w:val="28"/>
        </w:rPr>
        <w:t>备电电池</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DC12V/7Ah 2 </w:t>
      </w:r>
      <w:r>
        <w:rPr>
          <w:rFonts w:ascii="仿宋_GB2312" w:eastAsia="仿宋_GB2312" w:hAnsi="仿宋_GB2312" w:cs="仿宋_GB2312" w:hint="eastAsia"/>
          <w:sz w:val="28"/>
          <w:szCs w:val="28"/>
        </w:rPr>
        <w:t>节</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3.2.3</w:t>
      </w:r>
      <w:r>
        <w:rPr>
          <w:rFonts w:ascii="仿宋_GB2312" w:eastAsia="仿宋_GB2312" w:hAnsi="仿宋_GB2312" w:cs="仿宋_GB2312" w:hint="eastAsia"/>
          <w:sz w:val="28"/>
          <w:szCs w:val="28"/>
        </w:rPr>
        <w:t>输出：辅助电源</w:t>
      </w:r>
      <w:r>
        <w:rPr>
          <w:rFonts w:ascii="仿宋_GB2312" w:eastAsia="仿宋_GB2312" w:hAnsi="仿宋_GB2312" w:cs="仿宋_GB2312" w:hint="eastAsia"/>
          <w:sz w:val="28"/>
          <w:szCs w:val="28"/>
        </w:rPr>
        <w:t xml:space="preserve">DC24V/0.7A </w:t>
      </w:r>
      <w:r>
        <w:rPr>
          <w:rFonts w:ascii="仿宋_GB2312" w:eastAsia="仿宋_GB2312" w:hAnsi="仿宋_GB2312" w:cs="仿宋_GB2312" w:hint="eastAsia"/>
          <w:sz w:val="28"/>
          <w:szCs w:val="28"/>
        </w:rPr>
        <w:t>电磁阀用电源：</w:t>
      </w:r>
      <w:r>
        <w:rPr>
          <w:rFonts w:ascii="仿宋_GB2312" w:eastAsia="仿宋_GB2312" w:hAnsi="仿宋_GB2312" w:cs="仿宋_GB2312" w:hint="eastAsia"/>
          <w:sz w:val="28"/>
          <w:szCs w:val="28"/>
        </w:rPr>
        <w:t xml:space="preserve"> DC24V/2A</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3.2.4 </w:t>
      </w:r>
      <w:r>
        <w:rPr>
          <w:rFonts w:ascii="仿宋_GB2312" w:eastAsia="仿宋_GB2312" w:hAnsi="仿宋_GB2312" w:cs="仿宋_GB2312" w:hint="eastAsia"/>
          <w:sz w:val="28"/>
          <w:szCs w:val="28"/>
        </w:rPr>
        <w:t>控制器容量：可带</w:t>
      </w:r>
      <w:r>
        <w:rPr>
          <w:rFonts w:ascii="仿宋_GB2312" w:eastAsia="仿宋_GB2312" w:hAnsi="仿宋_GB2312" w:cs="仿宋_GB2312" w:hint="eastAsia"/>
          <w:sz w:val="28"/>
          <w:szCs w:val="28"/>
        </w:rPr>
        <w:t xml:space="preserve">2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区气体灭火设备，每个分区所带设备及数量如下：（</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）可以配接火灾报警器件与气体分区控制器件，总数不超</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）火灾报警器件：点型光电感烟火灾探测器、点型感温火灾</w:t>
      </w:r>
      <w:r>
        <w:rPr>
          <w:rFonts w:ascii="仿宋_GB2312" w:eastAsia="仿宋_GB2312" w:hAnsi="仿宋_GB2312" w:cs="仿宋_GB2312" w:hint="eastAsia"/>
          <w:sz w:val="28"/>
          <w:szCs w:val="28"/>
        </w:rPr>
        <w:t>探测器、手动火灾报警按钮等；（</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）气体分区控制器件：输入输出模块、火灾声光警报器、紧急启停按钮、气体释放警报器；</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）电磁阀：</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个，额定电压</w:t>
      </w:r>
      <w:r>
        <w:rPr>
          <w:rFonts w:ascii="仿宋_GB2312" w:eastAsia="仿宋_GB2312" w:hAnsi="仿宋_GB2312" w:cs="仿宋_GB2312" w:hint="eastAsia"/>
          <w:sz w:val="28"/>
          <w:szCs w:val="28"/>
        </w:rPr>
        <w:t>DC24V</w:t>
      </w:r>
      <w:r>
        <w:rPr>
          <w:rFonts w:ascii="仿宋_GB2312" w:eastAsia="仿宋_GB2312" w:hAnsi="仿宋_GB2312" w:cs="仿宋_GB2312" w:hint="eastAsia"/>
          <w:sz w:val="28"/>
          <w:szCs w:val="28"/>
        </w:rPr>
        <w:t>，最大电流</w:t>
      </w:r>
      <w:r>
        <w:rPr>
          <w:rFonts w:ascii="仿宋_GB2312" w:eastAsia="仿宋_GB2312" w:hAnsi="仿宋_GB2312" w:cs="仿宋_GB2312" w:hint="eastAsia"/>
          <w:sz w:val="28"/>
          <w:szCs w:val="28"/>
        </w:rPr>
        <w:t>3A</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）压力开关：</w:t>
      </w:r>
      <w:r>
        <w:rPr>
          <w:rFonts w:ascii="仿宋_GB2312" w:eastAsia="仿宋_GB2312" w:hAnsi="仿宋_GB2312" w:cs="仿宋_GB2312" w:hint="eastAsia"/>
          <w:sz w:val="28"/>
          <w:szCs w:val="28"/>
        </w:rPr>
        <w:t xml:space="preserve">1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，常开触点，动作时闭合</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3.2.5</w:t>
      </w:r>
      <w:r>
        <w:rPr>
          <w:rFonts w:ascii="仿宋_GB2312" w:eastAsia="仿宋_GB2312" w:hAnsi="仿宋_GB2312" w:cs="仿宋_GB2312" w:hint="eastAsia"/>
          <w:sz w:val="28"/>
          <w:szCs w:val="28"/>
        </w:rPr>
        <w:t>功耗：交流</w:t>
      </w:r>
      <w:r>
        <w:rPr>
          <w:rFonts w:ascii="仿宋_GB2312" w:eastAsia="仿宋_GB2312" w:hAnsi="仿宋_GB2312" w:cs="仿宋_GB2312" w:hint="eastAsia"/>
          <w:sz w:val="28"/>
          <w:szCs w:val="28"/>
        </w:rPr>
        <w:t>1A</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3.2.6</w:t>
      </w:r>
      <w:r>
        <w:rPr>
          <w:rFonts w:ascii="仿宋_GB2312" w:eastAsia="仿宋_GB2312" w:hAnsi="仿宋_GB2312" w:cs="仿宋_GB2312" w:hint="eastAsia"/>
          <w:sz w:val="28"/>
          <w:szCs w:val="28"/>
        </w:rPr>
        <w:t>安装方式：壁挂</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3.2.7</w:t>
      </w:r>
      <w:r>
        <w:rPr>
          <w:rFonts w:ascii="仿宋_GB2312" w:eastAsia="仿宋_GB2312" w:hAnsi="仿宋_GB2312" w:cs="仿宋_GB2312" w:hint="eastAsia"/>
          <w:sz w:val="28"/>
          <w:szCs w:val="28"/>
        </w:rPr>
        <w:t>环境温度：</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相对湿度：≤</w:t>
      </w:r>
      <w:r>
        <w:rPr>
          <w:rFonts w:ascii="仿宋_GB2312" w:eastAsia="仿宋_GB2312" w:hAnsi="仿宋_GB2312" w:cs="仿宋_GB2312" w:hint="eastAsia"/>
          <w:sz w:val="28"/>
          <w:szCs w:val="28"/>
        </w:rPr>
        <w:t>95%,</w:t>
      </w:r>
      <w:r>
        <w:rPr>
          <w:rFonts w:ascii="仿宋_GB2312" w:eastAsia="仿宋_GB2312" w:hAnsi="仿宋_GB2312" w:cs="仿宋_GB2312" w:hint="eastAsia"/>
          <w:sz w:val="28"/>
          <w:szCs w:val="28"/>
        </w:rPr>
        <w:t>不结露</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、感烟探测器</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4.1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4.2</w:t>
      </w:r>
      <w:r>
        <w:rPr>
          <w:rFonts w:ascii="仿宋_GB2312" w:eastAsia="仿宋_GB2312" w:hAnsi="仿宋_GB2312" w:cs="仿宋_GB2312" w:hint="eastAsia"/>
          <w:sz w:val="28"/>
          <w:szCs w:val="28"/>
        </w:rPr>
        <w:t>参数</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4.2.1</w:t>
      </w:r>
      <w:r>
        <w:rPr>
          <w:rFonts w:ascii="仿宋_GB2312" w:eastAsia="仿宋_GB2312" w:hAnsi="仿宋_GB2312" w:cs="仿宋_GB2312"/>
          <w:sz w:val="28"/>
          <w:szCs w:val="28"/>
        </w:rPr>
        <w:t>工作电压：</w:t>
      </w:r>
      <w:r>
        <w:rPr>
          <w:rFonts w:ascii="仿宋_GB2312" w:eastAsia="仿宋_GB2312" w:hAnsi="仿宋_GB2312" w:cs="仿宋_GB2312"/>
          <w:sz w:val="28"/>
          <w:szCs w:val="28"/>
        </w:rPr>
        <w:t>DC18</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28V </w:t>
      </w:r>
      <w:r>
        <w:rPr>
          <w:rFonts w:ascii="仿宋_GB2312" w:eastAsia="仿宋_GB2312" w:hAnsi="仿宋_GB2312" w:cs="仿宋_GB2312"/>
          <w:sz w:val="28"/>
          <w:szCs w:val="28"/>
        </w:rPr>
        <w:t>环境温度：</w:t>
      </w:r>
      <w:r>
        <w:rPr>
          <w:rFonts w:ascii="仿宋_GB2312" w:eastAsia="仿宋_GB2312" w:hAnsi="仿宋_GB2312" w:cs="仿宋_GB2312"/>
          <w:sz w:val="28"/>
          <w:szCs w:val="28"/>
        </w:rPr>
        <w:t>-10℃</w:t>
      </w:r>
      <w:r>
        <w:rPr>
          <w:rFonts w:ascii="仿宋_GB2312" w:eastAsia="仿宋_GB2312" w:hAnsi="仿宋_GB2312" w:cs="仿宋_GB2312"/>
          <w:sz w:val="28"/>
          <w:szCs w:val="28"/>
        </w:rPr>
        <w:t>～</w:t>
      </w:r>
      <w:r>
        <w:rPr>
          <w:rFonts w:ascii="仿宋_GB2312" w:eastAsia="仿宋_GB2312" w:hAnsi="仿宋_GB2312" w:cs="仿宋_GB2312"/>
          <w:sz w:val="28"/>
          <w:szCs w:val="28"/>
        </w:rPr>
        <w:t>55℃</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4.2.2</w:t>
      </w:r>
      <w:r>
        <w:rPr>
          <w:rFonts w:ascii="仿宋_GB2312" w:eastAsia="仿宋_GB2312" w:hAnsi="仿宋_GB2312" w:cs="仿宋_GB2312"/>
          <w:sz w:val="28"/>
          <w:szCs w:val="28"/>
        </w:rPr>
        <w:t>静态电流：</w:t>
      </w:r>
      <w:r>
        <w:rPr>
          <w:rFonts w:ascii="仿宋_GB2312" w:eastAsia="仿宋_GB2312" w:hAnsi="仿宋_GB2312" w:cs="仿宋_GB2312"/>
          <w:sz w:val="28"/>
          <w:szCs w:val="28"/>
        </w:rPr>
        <w:t xml:space="preserve">≤240µA </w:t>
      </w:r>
      <w:r>
        <w:rPr>
          <w:rFonts w:ascii="仿宋_GB2312" w:eastAsia="仿宋_GB2312" w:hAnsi="仿宋_GB2312" w:cs="仿宋_GB2312"/>
          <w:sz w:val="28"/>
          <w:szCs w:val="28"/>
        </w:rPr>
        <w:t>相对湿度：</w:t>
      </w:r>
      <w:r>
        <w:rPr>
          <w:rFonts w:ascii="仿宋_GB2312" w:eastAsia="仿宋_GB2312" w:hAnsi="仿宋_GB2312" w:cs="仿宋_GB2312"/>
          <w:sz w:val="28"/>
          <w:szCs w:val="28"/>
        </w:rPr>
        <w:t>≤95%,</w:t>
      </w:r>
      <w:r>
        <w:rPr>
          <w:rFonts w:ascii="仿宋_GB2312" w:eastAsia="仿宋_GB2312" w:hAnsi="仿宋_GB2312" w:cs="仿宋_GB2312"/>
          <w:sz w:val="28"/>
          <w:szCs w:val="28"/>
        </w:rPr>
        <w:t>不结露</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4.2.3</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报警电流：</w:t>
      </w:r>
      <w:r>
        <w:rPr>
          <w:rFonts w:ascii="仿宋_GB2312" w:eastAsia="仿宋_GB2312" w:hAnsi="仿宋_GB2312" w:cs="仿宋_GB2312"/>
          <w:sz w:val="28"/>
          <w:szCs w:val="28"/>
        </w:rPr>
        <w:t xml:space="preserve">≤2mA </w:t>
      </w:r>
      <w:r>
        <w:rPr>
          <w:rFonts w:ascii="仿宋_GB2312" w:eastAsia="仿宋_GB2312" w:hAnsi="仿宋_GB2312" w:cs="仿宋_GB2312"/>
          <w:sz w:val="28"/>
          <w:szCs w:val="28"/>
        </w:rPr>
        <w:t>风</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速：</w:t>
      </w:r>
      <w:r>
        <w:rPr>
          <w:rFonts w:ascii="仿宋_GB2312" w:eastAsia="仿宋_GB2312" w:hAnsi="仿宋_GB2312" w:cs="仿宋_GB2312"/>
          <w:sz w:val="28"/>
          <w:szCs w:val="28"/>
        </w:rPr>
        <w:t>≤5m/s</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4.2.4</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保护范围：以</w:t>
      </w:r>
      <w:r>
        <w:rPr>
          <w:rFonts w:ascii="仿宋_GB2312" w:eastAsia="仿宋_GB2312" w:hAnsi="仿宋_GB2312" w:cs="仿宋_GB2312"/>
          <w:sz w:val="28"/>
          <w:szCs w:val="28"/>
        </w:rPr>
        <w:t xml:space="preserve"> GB 50116-2013 </w:t>
      </w:r>
      <w:r>
        <w:rPr>
          <w:rFonts w:ascii="仿宋_GB2312" w:eastAsia="仿宋_GB2312" w:hAnsi="仿宋_GB2312" w:cs="仿宋_GB2312"/>
          <w:sz w:val="28"/>
          <w:szCs w:val="28"/>
        </w:rPr>
        <w:t>为准</w:t>
      </w:r>
      <w:r>
        <w:rPr>
          <w:rFonts w:ascii="仿宋_GB2312" w:eastAsia="仿宋_GB2312" w:hAnsi="仿宋_GB2312" w:cs="仿宋_GB2312"/>
          <w:sz w:val="28"/>
          <w:szCs w:val="28"/>
        </w:rPr>
        <w:t xml:space="preserve"> </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、感温探测器</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5.2</w:t>
      </w:r>
      <w:r>
        <w:rPr>
          <w:rFonts w:ascii="仿宋_GB2312" w:eastAsia="仿宋_GB2312" w:hAnsi="仿宋_GB2312" w:cs="仿宋_GB2312" w:hint="eastAsia"/>
          <w:sz w:val="28"/>
          <w:szCs w:val="28"/>
        </w:rPr>
        <w:t>参数</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5.2.1</w:t>
      </w:r>
      <w:r>
        <w:rPr>
          <w:rFonts w:ascii="仿宋_GB2312" w:eastAsia="仿宋_GB2312" w:hAnsi="仿宋_GB2312" w:cs="仿宋_GB2312"/>
          <w:sz w:val="28"/>
          <w:szCs w:val="28"/>
        </w:rPr>
        <w:t>工作电压：</w:t>
      </w:r>
      <w:r>
        <w:rPr>
          <w:rFonts w:ascii="仿宋_GB2312" w:eastAsia="仿宋_GB2312" w:hAnsi="仿宋_GB2312" w:cs="仿宋_GB2312"/>
          <w:sz w:val="28"/>
          <w:szCs w:val="28"/>
        </w:rPr>
        <w:t>DC18</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28V              </w:t>
      </w:r>
      <w:r>
        <w:rPr>
          <w:rFonts w:ascii="仿宋_GB2312" w:eastAsia="仿宋_GB2312" w:hAnsi="仿宋_GB2312" w:cs="仿宋_GB2312"/>
          <w:sz w:val="28"/>
          <w:szCs w:val="28"/>
        </w:rPr>
        <w:t>环境温度：</w:t>
      </w:r>
      <w:r>
        <w:rPr>
          <w:rFonts w:ascii="仿宋_GB2312" w:eastAsia="仿宋_GB2312" w:hAnsi="仿宋_GB2312" w:cs="仿宋_GB2312"/>
          <w:sz w:val="28"/>
          <w:szCs w:val="28"/>
        </w:rPr>
        <w:t>-10℃</w:t>
      </w:r>
      <w:r>
        <w:rPr>
          <w:rFonts w:ascii="仿宋_GB2312" w:eastAsia="仿宋_GB2312" w:hAnsi="仿宋_GB2312" w:cs="仿宋_GB2312"/>
          <w:sz w:val="28"/>
          <w:szCs w:val="28"/>
        </w:rPr>
        <w:t>～</w:t>
      </w:r>
      <w:r>
        <w:rPr>
          <w:rFonts w:ascii="仿宋_GB2312" w:eastAsia="仿宋_GB2312" w:hAnsi="仿宋_GB2312" w:cs="仿宋_GB2312"/>
          <w:sz w:val="28"/>
          <w:szCs w:val="28"/>
        </w:rPr>
        <w:t>50℃</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5.2.2</w:t>
      </w:r>
      <w:r>
        <w:rPr>
          <w:rFonts w:ascii="仿宋_GB2312" w:eastAsia="仿宋_GB2312" w:hAnsi="仿宋_GB2312" w:cs="仿宋_GB2312"/>
          <w:sz w:val="28"/>
          <w:szCs w:val="28"/>
        </w:rPr>
        <w:t>静态电流：</w:t>
      </w:r>
      <w:r>
        <w:rPr>
          <w:rFonts w:ascii="仿宋_GB2312" w:eastAsia="仿宋_GB2312" w:hAnsi="仿宋_GB2312" w:cs="仿宋_GB2312"/>
          <w:sz w:val="28"/>
          <w:szCs w:val="28"/>
        </w:rPr>
        <w:t>≤240</w:t>
      </w:r>
      <w:proofErr w:type="gramStart"/>
      <w:r>
        <w:rPr>
          <w:rFonts w:ascii="仿宋_GB2312" w:eastAsia="仿宋_GB2312" w:hAnsi="仿宋_GB2312" w:cs="仿宋_GB2312"/>
          <w:sz w:val="28"/>
          <w:szCs w:val="28"/>
        </w:rPr>
        <w:t>?A</w:t>
      </w:r>
      <w:proofErr w:type="gramEnd"/>
      <w:r>
        <w:rPr>
          <w:rFonts w:ascii="仿宋_GB2312" w:eastAsia="仿宋_GB2312" w:hAnsi="仿宋_GB2312" w:cs="仿宋_GB2312"/>
          <w:sz w:val="28"/>
          <w:szCs w:val="28"/>
        </w:rPr>
        <w:t xml:space="preserve">               </w:t>
      </w:r>
      <w:r>
        <w:rPr>
          <w:rFonts w:ascii="仿宋_GB2312" w:eastAsia="仿宋_GB2312" w:hAnsi="仿宋_GB2312" w:cs="仿宋_GB2312"/>
          <w:sz w:val="28"/>
          <w:szCs w:val="28"/>
        </w:rPr>
        <w:t>相对湿度：</w:t>
      </w:r>
      <w:r>
        <w:rPr>
          <w:rFonts w:ascii="仿宋_GB2312" w:eastAsia="仿宋_GB2312" w:hAnsi="仿宋_GB2312" w:cs="仿宋_GB2312"/>
          <w:sz w:val="28"/>
          <w:szCs w:val="28"/>
        </w:rPr>
        <w:t>≤95%,</w:t>
      </w:r>
      <w:r>
        <w:rPr>
          <w:rFonts w:ascii="仿宋_GB2312" w:eastAsia="仿宋_GB2312" w:hAnsi="仿宋_GB2312" w:cs="仿宋_GB2312"/>
          <w:sz w:val="28"/>
          <w:szCs w:val="28"/>
        </w:rPr>
        <w:t>不结露</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5.2.3</w:t>
      </w:r>
      <w:r>
        <w:rPr>
          <w:rFonts w:ascii="仿宋_GB2312" w:eastAsia="仿宋_GB2312" w:hAnsi="仿宋_GB2312" w:cs="仿宋_GB2312"/>
          <w:sz w:val="28"/>
          <w:szCs w:val="28"/>
        </w:rPr>
        <w:t>报警电流：</w:t>
      </w:r>
      <w:r>
        <w:rPr>
          <w:rFonts w:ascii="仿宋_GB2312" w:eastAsia="仿宋_GB2312" w:hAnsi="仿宋_GB2312" w:cs="仿宋_GB2312"/>
          <w:sz w:val="28"/>
          <w:szCs w:val="28"/>
        </w:rPr>
        <w:t xml:space="preserve">≤2mA        </w:t>
      </w:r>
      <w:r>
        <w:rPr>
          <w:rFonts w:ascii="仿宋_GB2312" w:eastAsia="仿宋_GB2312" w:hAnsi="仿宋_GB2312" w:cs="仿宋_GB2312"/>
          <w:sz w:val="28"/>
          <w:szCs w:val="28"/>
        </w:rPr>
        <w:t>保护范围：以</w:t>
      </w:r>
      <w:r>
        <w:rPr>
          <w:rFonts w:ascii="仿宋_GB2312" w:eastAsia="仿宋_GB2312" w:hAnsi="仿宋_GB2312" w:cs="仿宋_GB2312"/>
          <w:sz w:val="28"/>
          <w:szCs w:val="28"/>
        </w:rPr>
        <w:t>GB 50116-2013</w:t>
      </w:r>
      <w:r>
        <w:rPr>
          <w:rFonts w:ascii="仿宋_GB2312" w:eastAsia="仿宋_GB2312" w:hAnsi="仿宋_GB2312" w:cs="仿宋_GB2312"/>
          <w:sz w:val="28"/>
          <w:szCs w:val="28"/>
        </w:rPr>
        <w:t>为准</w:t>
      </w:r>
      <w:r>
        <w:rPr>
          <w:rFonts w:ascii="仿宋_GB2312" w:eastAsia="仿宋_GB2312" w:hAnsi="仿宋_GB2312" w:cs="仿宋_GB2312"/>
          <w:sz w:val="28"/>
          <w:szCs w:val="28"/>
        </w:rPr>
        <w:t xml:space="preserve"> </w:t>
      </w:r>
    </w:p>
    <w:p w:rsidR="004236CC" w:rsidRDefault="00D0380F">
      <w:r>
        <w:rPr>
          <w:rFonts w:ascii="仿宋_GB2312" w:eastAsia="仿宋_GB2312" w:hAnsi="仿宋_GB2312" w:cs="仿宋_GB2312" w:hint="eastAsia"/>
          <w:sz w:val="28"/>
          <w:szCs w:val="28"/>
        </w:rPr>
        <w:t>5.2.4</w:t>
      </w:r>
      <w:r>
        <w:rPr>
          <w:rFonts w:ascii="仿宋_GB2312" w:eastAsia="仿宋_GB2312" w:hAnsi="仿宋_GB2312" w:cs="仿宋_GB2312"/>
          <w:sz w:val="28"/>
          <w:szCs w:val="28"/>
        </w:rPr>
        <w:t>定</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温</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点：</w:t>
      </w:r>
      <w:r>
        <w:rPr>
          <w:rFonts w:ascii="仿宋_GB2312" w:eastAsia="仿宋_GB2312" w:hAnsi="仿宋_GB2312" w:cs="仿宋_GB2312"/>
          <w:sz w:val="28"/>
          <w:szCs w:val="28"/>
        </w:rPr>
        <w:t>58℃</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62℃       </w:t>
      </w:r>
      <w:r>
        <w:t xml:space="preserve">    </w:t>
      </w:r>
    </w:p>
    <w:p w:rsidR="004236CC" w:rsidRDefault="00D0380F">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气体火灾声光警报器</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6.1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6.2</w:t>
      </w:r>
      <w:r>
        <w:rPr>
          <w:rFonts w:ascii="仿宋_GB2312" w:eastAsia="仿宋_GB2312" w:hAnsi="仿宋_GB2312" w:cs="仿宋_GB2312" w:hint="eastAsia"/>
          <w:sz w:val="28"/>
          <w:szCs w:val="28"/>
        </w:rPr>
        <w:t>参数</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6.2.1</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工作电压：总线</w:t>
      </w:r>
      <w:r>
        <w:rPr>
          <w:rFonts w:ascii="仿宋_GB2312" w:eastAsia="仿宋_GB2312" w:hAnsi="仿宋_GB2312" w:cs="仿宋_GB2312"/>
          <w:sz w:val="28"/>
          <w:szCs w:val="28"/>
        </w:rPr>
        <w:t xml:space="preserve">  DC18V</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28V          </w:t>
      </w:r>
      <w:r>
        <w:rPr>
          <w:rFonts w:ascii="仿宋_GB2312" w:eastAsia="仿宋_GB2312" w:hAnsi="仿宋_GB2312" w:cs="仿宋_GB2312"/>
          <w:sz w:val="28"/>
          <w:szCs w:val="28"/>
        </w:rPr>
        <w:t>电源</w:t>
      </w:r>
      <w:r>
        <w:rPr>
          <w:rFonts w:ascii="仿宋_GB2312" w:eastAsia="仿宋_GB2312" w:hAnsi="仿宋_GB2312" w:cs="仿宋_GB2312"/>
          <w:sz w:val="28"/>
          <w:szCs w:val="28"/>
        </w:rPr>
        <w:t xml:space="preserve">  DC20V</w:t>
      </w:r>
      <w:r>
        <w:rPr>
          <w:rFonts w:ascii="仿宋_GB2312" w:eastAsia="仿宋_GB2312" w:hAnsi="仿宋_GB2312" w:cs="仿宋_GB2312"/>
          <w:sz w:val="28"/>
          <w:szCs w:val="28"/>
        </w:rPr>
        <w:t>～</w:t>
      </w:r>
      <w:r>
        <w:rPr>
          <w:rFonts w:ascii="仿宋_GB2312" w:eastAsia="仿宋_GB2312" w:hAnsi="仿宋_GB2312" w:cs="仿宋_GB2312"/>
          <w:sz w:val="28"/>
          <w:szCs w:val="28"/>
        </w:rPr>
        <w:t>28V</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6.2.2</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工作电流：总线静态</w:t>
      </w:r>
      <w:r>
        <w:rPr>
          <w:rFonts w:ascii="仿宋_GB2312" w:eastAsia="仿宋_GB2312" w:hAnsi="仿宋_GB2312" w:cs="仿宋_GB2312"/>
          <w:sz w:val="28"/>
          <w:szCs w:val="28"/>
        </w:rPr>
        <w:t xml:space="preserve">≤200uA           </w:t>
      </w:r>
      <w:r>
        <w:rPr>
          <w:rFonts w:ascii="仿宋_GB2312" w:eastAsia="仿宋_GB2312" w:hAnsi="仿宋_GB2312" w:cs="仿宋_GB2312"/>
          <w:sz w:val="28"/>
          <w:szCs w:val="28"/>
        </w:rPr>
        <w:t>总线报警</w:t>
      </w:r>
      <w:r>
        <w:rPr>
          <w:rFonts w:ascii="仿宋_GB2312" w:eastAsia="仿宋_GB2312" w:hAnsi="仿宋_GB2312" w:cs="仿宋_GB2312"/>
          <w:sz w:val="28"/>
          <w:szCs w:val="28"/>
        </w:rPr>
        <w:t xml:space="preserve">≤2.5mA </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6.2.3</w:t>
      </w:r>
      <w:r>
        <w:rPr>
          <w:rFonts w:ascii="仿宋_GB2312" w:eastAsia="仿宋_GB2312" w:hAnsi="仿宋_GB2312" w:cs="仿宋_GB2312"/>
          <w:sz w:val="28"/>
          <w:szCs w:val="28"/>
        </w:rPr>
        <w:t>电源静态</w:t>
      </w:r>
      <w:r>
        <w:rPr>
          <w:rFonts w:ascii="仿宋_GB2312" w:eastAsia="仿宋_GB2312" w:hAnsi="仿宋_GB2312" w:cs="仿宋_GB2312"/>
          <w:sz w:val="28"/>
          <w:szCs w:val="28"/>
        </w:rPr>
        <w:t xml:space="preserve">≤3mA                         </w:t>
      </w:r>
      <w:r>
        <w:rPr>
          <w:rFonts w:ascii="仿宋_GB2312" w:eastAsia="仿宋_GB2312" w:hAnsi="仿宋_GB2312" w:cs="仿宋_GB2312"/>
          <w:sz w:val="28"/>
          <w:szCs w:val="28"/>
        </w:rPr>
        <w:t>电源报警</w:t>
      </w:r>
      <w:r>
        <w:rPr>
          <w:rFonts w:ascii="仿宋_GB2312" w:eastAsia="仿宋_GB2312" w:hAnsi="仿宋_GB2312" w:cs="仿宋_GB2312"/>
          <w:sz w:val="28"/>
          <w:szCs w:val="28"/>
        </w:rPr>
        <w:t>≤80mA</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6.2.4</w:t>
      </w:r>
      <w:r>
        <w:rPr>
          <w:rFonts w:ascii="仿宋_GB2312" w:eastAsia="仿宋_GB2312" w:hAnsi="仿宋_GB2312" w:cs="仿宋_GB2312"/>
          <w:sz w:val="28"/>
          <w:szCs w:val="28"/>
        </w:rPr>
        <w:t>输出音响：</w:t>
      </w:r>
      <w:r>
        <w:rPr>
          <w:rFonts w:ascii="仿宋_GB2312" w:eastAsia="仿宋_GB2312" w:hAnsi="仿宋_GB2312" w:cs="仿宋_GB2312"/>
          <w:sz w:val="28"/>
          <w:szCs w:val="28"/>
        </w:rPr>
        <w:t>75 dB</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90dB            </w:t>
      </w:r>
      <w:r>
        <w:rPr>
          <w:rFonts w:ascii="仿宋_GB2312" w:eastAsia="仿宋_GB2312" w:hAnsi="仿宋_GB2312" w:cs="仿宋_GB2312"/>
          <w:sz w:val="28"/>
          <w:szCs w:val="28"/>
        </w:rPr>
        <w:t>闪光频率：</w:t>
      </w:r>
      <w:r>
        <w:rPr>
          <w:rFonts w:ascii="仿宋_GB2312" w:eastAsia="仿宋_GB2312" w:hAnsi="仿宋_GB2312" w:cs="仿宋_GB2312"/>
          <w:sz w:val="28"/>
          <w:szCs w:val="28"/>
        </w:rPr>
        <w:t>1.3Hz</w:t>
      </w:r>
      <w:r>
        <w:rPr>
          <w:rFonts w:ascii="仿宋_GB2312" w:eastAsia="仿宋_GB2312" w:hAnsi="仿宋_GB2312" w:cs="仿宋_GB2312"/>
          <w:sz w:val="28"/>
          <w:szCs w:val="28"/>
        </w:rPr>
        <w:t>～</w:t>
      </w:r>
      <w:r>
        <w:rPr>
          <w:rFonts w:ascii="仿宋_GB2312" w:eastAsia="仿宋_GB2312" w:hAnsi="仿宋_GB2312" w:cs="仿宋_GB2312"/>
          <w:sz w:val="28"/>
          <w:szCs w:val="28"/>
        </w:rPr>
        <w:t>1.5Hz</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6.2.5</w:t>
      </w:r>
      <w:r>
        <w:rPr>
          <w:rFonts w:ascii="仿宋_GB2312" w:eastAsia="仿宋_GB2312" w:hAnsi="仿宋_GB2312" w:cs="仿宋_GB2312"/>
          <w:sz w:val="28"/>
          <w:szCs w:val="28"/>
        </w:rPr>
        <w:t>环境温度：</w:t>
      </w:r>
      <w:r>
        <w:rPr>
          <w:rFonts w:ascii="仿宋_GB2312" w:eastAsia="仿宋_GB2312" w:hAnsi="仿宋_GB2312" w:cs="仿宋_GB2312"/>
          <w:sz w:val="28"/>
          <w:szCs w:val="28"/>
        </w:rPr>
        <w:t>0℃</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55℃          </w:t>
      </w:r>
      <w:r>
        <w:rPr>
          <w:rFonts w:ascii="仿宋_GB2312" w:eastAsia="仿宋_GB2312" w:hAnsi="仿宋_GB2312" w:cs="仿宋_GB2312"/>
          <w:sz w:val="28"/>
          <w:szCs w:val="28"/>
        </w:rPr>
        <w:t>相对湿度：</w:t>
      </w:r>
      <w:r>
        <w:rPr>
          <w:rFonts w:ascii="仿宋_GB2312" w:eastAsia="仿宋_GB2312" w:hAnsi="仿宋_GB2312" w:cs="仿宋_GB2312"/>
          <w:sz w:val="28"/>
          <w:szCs w:val="28"/>
        </w:rPr>
        <w:t>≤95%</w:t>
      </w:r>
      <w:r>
        <w:rPr>
          <w:rFonts w:ascii="仿宋_GB2312" w:eastAsia="仿宋_GB2312" w:hAnsi="仿宋_GB2312" w:cs="仿宋_GB2312"/>
          <w:sz w:val="28"/>
          <w:szCs w:val="28"/>
        </w:rPr>
        <w:t>，不结露</w:t>
      </w:r>
    </w:p>
    <w:p w:rsidR="004236CC" w:rsidRDefault="00D0380F">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气体释放灯</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7.1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7.2</w:t>
      </w:r>
      <w:r>
        <w:rPr>
          <w:rFonts w:ascii="仿宋_GB2312" w:eastAsia="仿宋_GB2312" w:hAnsi="仿宋_GB2312" w:cs="仿宋_GB2312" w:hint="eastAsia"/>
          <w:sz w:val="28"/>
          <w:szCs w:val="28"/>
        </w:rPr>
        <w:t>参数</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7.2.1</w:t>
      </w:r>
      <w:r>
        <w:rPr>
          <w:rFonts w:ascii="仿宋_GB2312" w:eastAsia="仿宋_GB2312" w:hAnsi="仿宋_GB2312" w:cs="仿宋_GB2312"/>
          <w:sz w:val="28"/>
          <w:szCs w:val="28"/>
        </w:rPr>
        <w:t>工作电压：总线</w:t>
      </w:r>
      <w:r>
        <w:rPr>
          <w:rFonts w:ascii="仿宋_GB2312" w:eastAsia="仿宋_GB2312" w:hAnsi="仿宋_GB2312" w:cs="仿宋_GB2312"/>
          <w:sz w:val="28"/>
          <w:szCs w:val="28"/>
        </w:rPr>
        <w:t xml:space="preserve">  DC18V</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28V        </w:t>
      </w:r>
      <w:r>
        <w:rPr>
          <w:rFonts w:ascii="仿宋_GB2312" w:eastAsia="仿宋_GB2312" w:hAnsi="仿宋_GB2312" w:cs="仿宋_GB2312"/>
          <w:sz w:val="28"/>
          <w:szCs w:val="28"/>
        </w:rPr>
        <w:t>电源</w:t>
      </w:r>
      <w:r>
        <w:rPr>
          <w:rFonts w:ascii="仿宋_GB2312" w:eastAsia="仿宋_GB2312" w:hAnsi="仿宋_GB2312" w:cs="仿宋_GB2312"/>
          <w:sz w:val="28"/>
          <w:szCs w:val="28"/>
        </w:rPr>
        <w:t xml:space="preserve">  DC20V</w:t>
      </w:r>
      <w:r>
        <w:rPr>
          <w:rFonts w:ascii="仿宋_GB2312" w:eastAsia="仿宋_GB2312" w:hAnsi="仿宋_GB2312" w:cs="仿宋_GB2312"/>
          <w:sz w:val="28"/>
          <w:szCs w:val="28"/>
        </w:rPr>
        <w:t>～</w:t>
      </w:r>
      <w:r>
        <w:rPr>
          <w:rFonts w:ascii="仿宋_GB2312" w:eastAsia="仿宋_GB2312" w:hAnsi="仿宋_GB2312" w:cs="仿宋_GB2312"/>
          <w:sz w:val="28"/>
          <w:szCs w:val="28"/>
        </w:rPr>
        <w:t>28V</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7.2.2</w:t>
      </w:r>
      <w:r>
        <w:rPr>
          <w:rFonts w:ascii="仿宋_GB2312" w:eastAsia="仿宋_GB2312" w:hAnsi="仿宋_GB2312" w:cs="仿宋_GB2312"/>
          <w:sz w:val="28"/>
          <w:szCs w:val="28"/>
        </w:rPr>
        <w:t>总线监视电流</w:t>
      </w:r>
      <w:r>
        <w:rPr>
          <w:rFonts w:ascii="仿宋_GB2312" w:eastAsia="仿宋_GB2312" w:hAnsi="仿宋_GB2312" w:cs="仿宋_GB2312"/>
          <w:sz w:val="28"/>
          <w:szCs w:val="28"/>
        </w:rPr>
        <w:t xml:space="preserve">≤0.5mA                 </w:t>
      </w:r>
      <w:r>
        <w:rPr>
          <w:rFonts w:ascii="仿宋_GB2312" w:eastAsia="仿宋_GB2312" w:hAnsi="仿宋_GB2312" w:cs="仿宋_GB2312"/>
          <w:sz w:val="28"/>
          <w:szCs w:val="28"/>
        </w:rPr>
        <w:t>报警电流</w:t>
      </w:r>
      <w:r>
        <w:rPr>
          <w:rFonts w:ascii="仿宋_GB2312" w:eastAsia="仿宋_GB2312" w:hAnsi="仿宋_GB2312" w:cs="仿宋_GB2312"/>
          <w:sz w:val="28"/>
          <w:szCs w:val="28"/>
        </w:rPr>
        <w:t xml:space="preserve">≤3mA          </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7.2.3</w:t>
      </w:r>
      <w:r>
        <w:rPr>
          <w:rFonts w:ascii="仿宋_GB2312" w:eastAsia="仿宋_GB2312" w:hAnsi="仿宋_GB2312" w:cs="仿宋_GB2312"/>
          <w:sz w:val="28"/>
          <w:szCs w:val="28"/>
        </w:rPr>
        <w:t>电源静态电流</w:t>
      </w:r>
      <w:r>
        <w:rPr>
          <w:rFonts w:ascii="仿宋_GB2312" w:eastAsia="仿宋_GB2312" w:hAnsi="仿宋_GB2312" w:cs="仿宋_GB2312"/>
          <w:sz w:val="28"/>
          <w:szCs w:val="28"/>
        </w:rPr>
        <w:t xml:space="preserve">≤3mA                  </w:t>
      </w:r>
      <w:r>
        <w:rPr>
          <w:rFonts w:ascii="仿宋_GB2312" w:eastAsia="仿宋_GB2312" w:hAnsi="仿宋_GB2312" w:cs="仿宋_GB2312"/>
          <w:sz w:val="28"/>
          <w:szCs w:val="28"/>
        </w:rPr>
        <w:t>报警电流</w:t>
      </w:r>
      <w:r>
        <w:rPr>
          <w:rFonts w:ascii="仿宋_GB2312" w:eastAsia="仿宋_GB2312" w:hAnsi="仿宋_GB2312" w:cs="仿宋_GB2312"/>
          <w:sz w:val="28"/>
          <w:szCs w:val="28"/>
        </w:rPr>
        <w:t>≤200mA</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7.2.4</w:t>
      </w:r>
      <w:r>
        <w:rPr>
          <w:rFonts w:ascii="仿宋_GB2312" w:eastAsia="仿宋_GB2312" w:hAnsi="仿宋_GB2312" w:cs="仿宋_GB2312"/>
          <w:sz w:val="28"/>
          <w:szCs w:val="28"/>
        </w:rPr>
        <w:t>闪光频率：</w:t>
      </w:r>
      <w:r>
        <w:rPr>
          <w:rFonts w:ascii="仿宋_GB2312" w:eastAsia="仿宋_GB2312" w:hAnsi="仿宋_GB2312" w:cs="仿宋_GB2312"/>
          <w:sz w:val="28"/>
          <w:szCs w:val="28"/>
        </w:rPr>
        <w:t>1.3Hz</w:t>
      </w:r>
      <w:r>
        <w:rPr>
          <w:rFonts w:ascii="仿宋_GB2312" w:eastAsia="仿宋_GB2312" w:hAnsi="仿宋_GB2312" w:cs="仿宋_GB2312"/>
          <w:sz w:val="28"/>
          <w:szCs w:val="28"/>
        </w:rPr>
        <w:t>～</w:t>
      </w:r>
      <w:r>
        <w:rPr>
          <w:rFonts w:ascii="仿宋_GB2312" w:eastAsia="仿宋_GB2312" w:hAnsi="仿宋_GB2312" w:cs="仿宋_GB2312"/>
          <w:sz w:val="28"/>
          <w:szCs w:val="28"/>
        </w:rPr>
        <w:t>1.6Hz</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7.2.5</w:t>
      </w:r>
      <w:r>
        <w:rPr>
          <w:rFonts w:ascii="仿宋_GB2312" w:eastAsia="仿宋_GB2312" w:hAnsi="仿宋_GB2312" w:cs="仿宋_GB2312"/>
          <w:sz w:val="28"/>
          <w:szCs w:val="28"/>
        </w:rPr>
        <w:t>环境温度：</w:t>
      </w:r>
      <w:r>
        <w:rPr>
          <w:rFonts w:ascii="仿宋_GB2312" w:eastAsia="仿宋_GB2312" w:hAnsi="仿宋_GB2312" w:cs="仿宋_GB2312"/>
          <w:sz w:val="28"/>
          <w:szCs w:val="28"/>
        </w:rPr>
        <w:t>0℃</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55℃            </w:t>
      </w:r>
      <w:r>
        <w:rPr>
          <w:rFonts w:ascii="仿宋_GB2312" w:eastAsia="仿宋_GB2312" w:hAnsi="仿宋_GB2312" w:cs="仿宋_GB2312"/>
          <w:sz w:val="28"/>
          <w:szCs w:val="28"/>
        </w:rPr>
        <w:t>相对湿度：</w:t>
      </w:r>
      <w:r>
        <w:rPr>
          <w:rFonts w:ascii="仿宋_GB2312" w:eastAsia="仿宋_GB2312" w:hAnsi="仿宋_GB2312" w:cs="仿宋_GB2312"/>
          <w:sz w:val="28"/>
          <w:szCs w:val="28"/>
        </w:rPr>
        <w:t>≤95%</w:t>
      </w:r>
      <w:r>
        <w:rPr>
          <w:rFonts w:ascii="仿宋_GB2312" w:eastAsia="仿宋_GB2312" w:hAnsi="仿宋_GB2312" w:cs="仿宋_GB2312"/>
          <w:sz w:val="28"/>
          <w:szCs w:val="28"/>
        </w:rPr>
        <w:t>，不结露</w:t>
      </w:r>
    </w:p>
    <w:p w:rsidR="004236CC" w:rsidRDefault="00D0380F">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气体紧急启停按钮</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8.1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8.2</w:t>
      </w:r>
      <w:r>
        <w:rPr>
          <w:rFonts w:ascii="仿宋_GB2312" w:eastAsia="仿宋_GB2312" w:hAnsi="仿宋_GB2312" w:cs="仿宋_GB2312" w:hint="eastAsia"/>
          <w:sz w:val="28"/>
          <w:szCs w:val="28"/>
        </w:rPr>
        <w:t>参数</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8.2.1</w:t>
      </w:r>
      <w:r>
        <w:rPr>
          <w:rFonts w:ascii="仿宋_GB2312" w:eastAsia="仿宋_GB2312" w:hAnsi="仿宋_GB2312" w:cs="仿宋_GB2312"/>
          <w:sz w:val="28"/>
          <w:szCs w:val="28"/>
        </w:rPr>
        <w:t>总线电压：</w:t>
      </w:r>
      <w:r>
        <w:rPr>
          <w:rFonts w:ascii="仿宋_GB2312" w:eastAsia="仿宋_GB2312" w:hAnsi="仿宋_GB2312" w:cs="仿宋_GB2312"/>
          <w:sz w:val="28"/>
          <w:szCs w:val="28"/>
        </w:rPr>
        <w:t>DC18V</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28V </w:t>
      </w:r>
      <w:r>
        <w:rPr>
          <w:rFonts w:ascii="仿宋_GB2312" w:eastAsia="仿宋_GB2312" w:hAnsi="仿宋_GB2312" w:cs="仿宋_GB2312"/>
          <w:sz w:val="28"/>
          <w:szCs w:val="28"/>
        </w:rPr>
        <w:t>，</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8.2.2</w:t>
      </w:r>
      <w:r>
        <w:rPr>
          <w:rFonts w:ascii="仿宋_GB2312" w:eastAsia="仿宋_GB2312" w:hAnsi="仿宋_GB2312" w:cs="仿宋_GB2312"/>
          <w:sz w:val="28"/>
          <w:szCs w:val="28"/>
        </w:rPr>
        <w:t>静态电流</w:t>
      </w:r>
      <w:r>
        <w:rPr>
          <w:rFonts w:ascii="仿宋_GB2312" w:eastAsia="仿宋_GB2312" w:hAnsi="仿宋_GB2312" w:cs="仿宋_GB2312"/>
          <w:sz w:val="28"/>
          <w:szCs w:val="28"/>
        </w:rPr>
        <w:t xml:space="preserve">≤200uA </w:t>
      </w:r>
      <w:r>
        <w:rPr>
          <w:rFonts w:ascii="仿宋_GB2312" w:eastAsia="仿宋_GB2312" w:hAnsi="仿宋_GB2312" w:cs="仿宋_GB2312"/>
          <w:sz w:val="28"/>
          <w:szCs w:val="28"/>
        </w:rPr>
        <w:t>，报警</w:t>
      </w:r>
      <w:r>
        <w:rPr>
          <w:rFonts w:ascii="仿宋_GB2312" w:eastAsia="仿宋_GB2312" w:hAnsi="仿宋_GB2312" w:cs="仿宋_GB2312"/>
          <w:sz w:val="28"/>
          <w:szCs w:val="28"/>
        </w:rPr>
        <w:t xml:space="preserve">≤2mA </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8.2.3</w:t>
      </w:r>
      <w:r>
        <w:rPr>
          <w:rFonts w:ascii="仿宋_GB2312" w:eastAsia="仿宋_GB2312" w:hAnsi="仿宋_GB2312" w:cs="仿宋_GB2312"/>
          <w:sz w:val="28"/>
          <w:szCs w:val="28"/>
        </w:rPr>
        <w:t>环境温度：</w:t>
      </w:r>
      <w:r>
        <w:rPr>
          <w:rFonts w:ascii="仿宋_GB2312" w:eastAsia="仿宋_GB2312" w:hAnsi="仿宋_GB2312" w:cs="仿宋_GB2312"/>
          <w:sz w:val="28"/>
          <w:szCs w:val="28"/>
        </w:rPr>
        <w:t>-10℃</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55℃         </w:t>
      </w:r>
      <w:r>
        <w:rPr>
          <w:rFonts w:ascii="仿宋_GB2312" w:eastAsia="仿宋_GB2312" w:hAnsi="仿宋_GB2312" w:cs="仿宋_GB2312"/>
          <w:sz w:val="28"/>
          <w:szCs w:val="28"/>
        </w:rPr>
        <w:t>相对湿度：</w:t>
      </w:r>
      <w:r>
        <w:rPr>
          <w:rFonts w:ascii="仿宋_GB2312" w:eastAsia="仿宋_GB2312" w:hAnsi="仿宋_GB2312" w:cs="仿宋_GB2312"/>
          <w:sz w:val="28"/>
          <w:szCs w:val="28"/>
        </w:rPr>
        <w:t>≤95%</w:t>
      </w:r>
      <w:r>
        <w:rPr>
          <w:rFonts w:ascii="仿宋_GB2312" w:eastAsia="仿宋_GB2312" w:hAnsi="仿宋_GB2312" w:cs="仿宋_GB2312"/>
          <w:sz w:val="28"/>
          <w:szCs w:val="28"/>
        </w:rPr>
        <w:t>，不结露</w:t>
      </w:r>
    </w:p>
    <w:p w:rsidR="004236CC" w:rsidRDefault="00D0380F">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电线管</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9.1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120</w:t>
      </w:r>
      <w:r>
        <w:rPr>
          <w:rFonts w:ascii="仿宋_GB2312" w:eastAsia="仿宋_GB2312" w:hAnsi="仿宋_GB2312" w:cs="仿宋_GB2312" w:hint="eastAsia"/>
          <w:sz w:val="28"/>
          <w:szCs w:val="28"/>
        </w:rPr>
        <w:t>米</w:t>
      </w:r>
    </w:p>
    <w:p w:rsidR="004236CC" w:rsidRDefault="00D0380F">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t>电线</w:t>
      </w:r>
    </w:p>
    <w:p w:rsidR="004236CC" w:rsidRDefault="00D0380F">
      <w:pPr>
        <w:rPr>
          <w:rFonts w:ascii="仿宋_GB2312" w:eastAsia="仿宋_GB2312" w:hAnsi="仿宋_GB2312" w:cs="仿宋_GB2312"/>
          <w:sz w:val="28"/>
          <w:szCs w:val="28"/>
        </w:rPr>
      </w:pPr>
      <w:r>
        <w:rPr>
          <w:rFonts w:ascii="仿宋_GB2312" w:eastAsia="仿宋_GB2312" w:hAnsi="仿宋_GB2312" w:cs="仿宋_GB2312" w:hint="eastAsia"/>
          <w:sz w:val="28"/>
          <w:szCs w:val="28"/>
        </w:rPr>
        <w:t>10.1</w:t>
      </w:r>
      <w:r>
        <w:rPr>
          <w:rFonts w:ascii="仿宋_GB2312" w:eastAsia="仿宋_GB2312" w:hAnsi="仿宋_GB2312" w:cs="仿宋_GB2312" w:hint="eastAsia"/>
          <w:sz w:val="28"/>
          <w:szCs w:val="28"/>
        </w:rPr>
        <w:t>数量：</w:t>
      </w:r>
      <w:r>
        <w:rPr>
          <w:rFonts w:ascii="仿宋_GB2312" w:eastAsia="仿宋_GB2312" w:hAnsi="仿宋_GB2312" w:cs="仿宋_GB2312" w:hint="eastAsia"/>
          <w:sz w:val="28"/>
          <w:szCs w:val="28"/>
        </w:rPr>
        <w:t>240</w:t>
      </w:r>
      <w:r>
        <w:rPr>
          <w:rFonts w:ascii="仿宋_GB2312" w:eastAsia="仿宋_GB2312" w:hAnsi="仿宋_GB2312" w:cs="仿宋_GB2312" w:hint="eastAsia"/>
          <w:sz w:val="28"/>
          <w:szCs w:val="28"/>
        </w:rPr>
        <w:t>米</w:t>
      </w:r>
    </w:p>
    <w:p w:rsidR="004236CC" w:rsidRDefault="004236CC">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4236CC" w:rsidRDefault="004236CC">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4236CC" w:rsidRDefault="00D0380F">
      <w:pPr>
        <w:widowControl/>
        <w:shd w:val="clear" w:color="auto" w:fill="FFFFFF"/>
        <w:wordWrap w:val="0"/>
        <w:spacing w:line="400" w:lineRule="exact"/>
        <w:ind w:leftChars="-200" w:left="-420" w:rightChars="-200" w:right="-420"/>
        <w:jc w:val="left"/>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lastRenderedPageBreak/>
        <w:t>附件</w:t>
      </w:r>
      <w:r>
        <w:rPr>
          <w:rFonts w:ascii="黑体" w:eastAsia="黑体" w:hAnsi="黑体" w:cs="黑体" w:hint="eastAsia"/>
          <w:b/>
          <w:bCs/>
          <w:color w:val="333333"/>
          <w:kern w:val="0"/>
          <w:sz w:val="32"/>
          <w:szCs w:val="32"/>
        </w:rPr>
        <w:t>2</w:t>
      </w:r>
      <w:r>
        <w:rPr>
          <w:rFonts w:ascii="黑体" w:eastAsia="黑体" w:hAnsi="黑体" w:cs="黑体" w:hint="eastAsia"/>
          <w:b/>
          <w:bCs/>
          <w:color w:val="333333"/>
          <w:kern w:val="0"/>
          <w:sz w:val="32"/>
          <w:szCs w:val="32"/>
        </w:rPr>
        <w:t>：采购文件书装订顺序</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w:t>
      </w:r>
      <w:r>
        <w:rPr>
          <w:rFonts w:ascii="仿宋_GB2312" w:eastAsia="仿宋_GB2312" w:hAnsi="仿宋_GB2312" w:cs="仿宋_GB2312" w:hint="eastAsia"/>
          <w:color w:val="333333"/>
          <w:spacing w:val="8"/>
          <w:kern w:val="0"/>
          <w:sz w:val="24"/>
        </w:rPr>
        <w:t>、封面（公司、项目、联系人、联系方式）。</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2</w:t>
      </w:r>
      <w:r>
        <w:rPr>
          <w:rFonts w:ascii="仿宋_GB2312" w:eastAsia="仿宋_GB2312" w:hAnsi="仿宋_GB2312" w:cs="仿宋_GB2312" w:hint="eastAsia"/>
          <w:color w:val="333333"/>
          <w:spacing w:val="8"/>
          <w:kern w:val="0"/>
          <w:sz w:val="24"/>
        </w:rPr>
        <w:t>、目录。</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3</w:t>
      </w:r>
      <w:r>
        <w:rPr>
          <w:rFonts w:ascii="仿宋_GB2312" w:eastAsia="仿宋_GB2312" w:hAnsi="仿宋_GB2312" w:cs="仿宋_GB2312" w:hint="eastAsia"/>
          <w:color w:val="333333"/>
          <w:spacing w:val="8"/>
          <w:kern w:val="0"/>
          <w:sz w:val="24"/>
        </w:rPr>
        <w:t>、品目及报价表（格式见附件）。</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4</w:t>
      </w:r>
      <w:r>
        <w:rPr>
          <w:rFonts w:ascii="仿宋_GB2312" w:eastAsia="仿宋_GB2312" w:hAnsi="仿宋_GB2312" w:cs="仿宋_GB2312" w:hint="eastAsia"/>
          <w:color w:val="333333"/>
          <w:spacing w:val="8"/>
          <w:kern w:val="0"/>
          <w:sz w:val="24"/>
        </w:rPr>
        <w:t>、规格型号、配置及偏离表（格式见附件）。</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spacing w:val="8"/>
          <w:kern w:val="0"/>
          <w:sz w:val="24"/>
        </w:rPr>
      </w:pPr>
      <w:r>
        <w:rPr>
          <w:rFonts w:ascii="仿宋_GB2312" w:eastAsia="仿宋_GB2312" w:hAnsi="仿宋_GB2312" w:cs="仿宋_GB2312" w:hint="eastAsia"/>
          <w:color w:val="333333"/>
          <w:spacing w:val="8"/>
          <w:kern w:val="0"/>
          <w:sz w:val="24"/>
        </w:rPr>
        <w:t>5</w:t>
      </w:r>
      <w:r>
        <w:rPr>
          <w:rFonts w:ascii="仿宋_GB2312" w:eastAsia="仿宋_GB2312" w:hAnsi="仿宋_GB2312" w:cs="仿宋_GB2312" w:hint="eastAsia"/>
          <w:color w:val="333333"/>
          <w:spacing w:val="8"/>
          <w:kern w:val="0"/>
          <w:sz w:val="24"/>
        </w:rPr>
        <w:t>、企业营业执照</w:t>
      </w:r>
      <w:r>
        <w:rPr>
          <w:rFonts w:ascii="仿宋_GB2312" w:eastAsia="仿宋_GB2312" w:hAnsi="仿宋_GB2312" w:cs="仿宋_GB2312" w:hint="eastAsia"/>
          <w:color w:val="333333"/>
          <w:spacing w:val="8"/>
          <w:kern w:val="0"/>
          <w:sz w:val="24"/>
        </w:rPr>
        <w:t>、</w:t>
      </w:r>
      <w:r>
        <w:rPr>
          <w:rFonts w:ascii="仿宋_GB2312" w:eastAsia="仿宋_GB2312" w:hAnsi="仿宋_GB2312" w:cs="仿宋_GB2312" w:hint="eastAsia"/>
          <w:color w:val="333333"/>
          <w:spacing w:val="8"/>
          <w:kern w:val="0"/>
          <w:sz w:val="24"/>
        </w:rPr>
        <w:t>组织机构代码证、税务登记证</w:t>
      </w:r>
      <w:r>
        <w:rPr>
          <w:rFonts w:ascii="仿宋_GB2312" w:eastAsia="仿宋_GB2312" w:hAnsi="仿宋_GB2312" w:cs="仿宋_GB2312" w:hint="eastAsia"/>
          <w:color w:val="333333"/>
          <w:spacing w:val="8"/>
          <w:kern w:val="0"/>
          <w:sz w:val="24"/>
        </w:rPr>
        <w:t>或三证合一</w:t>
      </w:r>
      <w:r>
        <w:rPr>
          <w:rFonts w:ascii="仿宋_GB2312" w:eastAsia="仿宋_GB2312" w:hAnsi="仿宋_GB2312" w:cs="仿宋_GB2312" w:hint="eastAsia"/>
          <w:color w:val="333333"/>
          <w:spacing w:val="8"/>
          <w:kern w:val="0"/>
          <w:sz w:val="24"/>
        </w:rPr>
        <w:t>（复印件）。</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spacing w:val="8"/>
          <w:kern w:val="0"/>
          <w:sz w:val="24"/>
        </w:rPr>
      </w:pPr>
      <w:r>
        <w:rPr>
          <w:rFonts w:ascii="仿宋_GB2312" w:eastAsia="仿宋_GB2312" w:hAnsi="仿宋_GB2312" w:cs="仿宋_GB2312" w:hint="eastAsia"/>
          <w:color w:val="333333"/>
          <w:spacing w:val="8"/>
          <w:kern w:val="0"/>
          <w:sz w:val="24"/>
        </w:rPr>
        <w:t>6</w:t>
      </w:r>
      <w:r>
        <w:rPr>
          <w:rFonts w:ascii="仿宋_GB2312" w:eastAsia="仿宋_GB2312" w:hAnsi="仿宋_GB2312" w:cs="仿宋_GB2312" w:hint="eastAsia"/>
          <w:color w:val="333333"/>
          <w:spacing w:val="8"/>
          <w:kern w:val="0"/>
          <w:sz w:val="24"/>
        </w:rPr>
        <w:t>、</w:t>
      </w:r>
      <w:r>
        <w:rPr>
          <w:rFonts w:ascii="仿宋_GB2312" w:eastAsia="仿宋_GB2312" w:hAnsi="仿宋_GB2312" w:cs="仿宋_GB2312" w:hint="eastAsia"/>
          <w:color w:val="333333"/>
          <w:spacing w:val="8"/>
          <w:kern w:val="0"/>
          <w:sz w:val="24"/>
        </w:rPr>
        <w:t>消防设施工程专业承包贰级及以上资质证书和安全生产许可证</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7</w:t>
      </w:r>
      <w:r>
        <w:rPr>
          <w:rFonts w:ascii="仿宋_GB2312" w:eastAsia="仿宋_GB2312" w:hAnsi="仿宋_GB2312" w:cs="仿宋_GB2312" w:hint="eastAsia"/>
          <w:color w:val="333333"/>
          <w:kern w:val="0"/>
          <w:sz w:val="24"/>
        </w:rPr>
        <w:t>、法定代表人授权书（原件，格式见附件）暨经办人授权书，法定代表人、经办人身份证（复印件）。</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8</w:t>
      </w:r>
      <w:r>
        <w:rPr>
          <w:rFonts w:ascii="仿宋_GB2312" w:eastAsia="仿宋_GB2312" w:hAnsi="仿宋_GB2312" w:cs="仿宋_GB2312" w:hint="eastAsia"/>
          <w:color w:val="333333"/>
          <w:kern w:val="0"/>
          <w:sz w:val="24"/>
        </w:rPr>
        <w:t>、如有产品质量和企业管理体系认证（考核），请提供的有效证明文件的复印或扫描件，质量管理体系认证包括</w:t>
      </w:r>
      <w:r>
        <w:rPr>
          <w:rFonts w:ascii="仿宋_GB2312" w:eastAsia="仿宋_GB2312" w:hAnsi="仿宋_GB2312" w:cs="仿宋_GB2312" w:hint="eastAsia"/>
          <w:color w:val="333333"/>
          <w:kern w:val="0"/>
          <w:sz w:val="24"/>
        </w:rPr>
        <w:t>FDA</w:t>
      </w:r>
      <w:r>
        <w:rPr>
          <w:rFonts w:ascii="仿宋_GB2312" w:eastAsia="仿宋_GB2312" w:hAnsi="仿宋_GB2312" w:cs="仿宋_GB2312" w:hint="eastAsia"/>
          <w:color w:val="333333"/>
          <w:kern w:val="0"/>
          <w:sz w:val="24"/>
        </w:rPr>
        <w:t>、</w:t>
      </w:r>
      <w:r>
        <w:rPr>
          <w:rFonts w:ascii="仿宋_GB2312" w:eastAsia="仿宋_GB2312" w:hAnsi="仿宋_GB2312" w:cs="仿宋_GB2312" w:hint="eastAsia"/>
          <w:color w:val="333333"/>
          <w:kern w:val="0"/>
          <w:sz w:val="24"/>
        </w:rPr>
        <w:t>CE</w:t>
      </w:r>
      <w:r>
        <w:rPr>
          <w:rFonts w:ascii="仿宋_GB2312" w:eastAsia="仿宋_GB2312" w:hAnsi="仿宋_GB2312" w:cs="仿宋_GB2312" w:hint="eastAsia"/>
          <w:color w:val="333333"/>
          <w:kern w:val="0"/>
          <w:sz w:val="24"/>
        </w:rPr>
        <w:t>、</w:t>
      </w:r>
      <w:r>
        <w:rPr>
          <w:rFonts w:ascii="仿宋_GB2312" w:eastAsia="仿宋_GB2312" w:hAnsi="仿宋_GB2312" w:cs="仿宋_GB2312" w:hint="eastAsia"/>
          <w:color w:val="333333"/>
          <w:kern w:val="0"/>
          <w:sz w:val="24"/>
        </w:rPr>
        <w:t>ISO</w:t>
      </w:r>
      <w:r>
        <w:rPr>
          <w:rFonts w:ascii="仿宋_GB2312" w:eastAsia="仿宋_GB2312" w:hAnsi="仿宋_GB2312" w:cs="仿宋_GB2312" w:hint="eastAsia"/>
          <w:color w:val="333333"/>
          <w:kern w:val="0"/>
          <w:sz w:val="24"/>
        </w:rPr>
        <w:t>等认证（提供中文翻译复印件）。</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9</w:t>
      </w:r>
      <w:r>
        <w:rPr>
          <w:rFonts w:ascii="仿宋_GB2312" w:eastAsia="仿宋_GB2312" w:hAnsi="仿宋_GB2312" w:cs="仿宋_GB2312" w:hint="eastAsia"/>
          <w:color w:val="333333"/>
          <w:kern w:val="0"/>
          <w:sz w:val="24"/>
        </w:rPr>
        <w:t>、质量检测中心或法定机构出具的产品检测报告，性能自测报告，出厂检验报告的复印或扫描件。</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w:t>
      </w:r>
      <w:r>
        <w:rPr>
          <w:rFonts w:ascii="仿宋_GB2312" w:eastAsia="仿宋_GB2312" w:hAnsi="仿宋_GB2312" w:cs="仿宋_GB2312" w:hint="eastAsia"/>
          <w:color w:val="333333"/>
          <w:kern w:val="0"/>
          <w:sz w:val="24"/>
        </w:rPr>
        <w:t>0</w:t>
      </w:r>
      <w:r>
        <w:rPr>
          <w:rFonts w:ascii="仿宋_GB2312" w:eastAsia="仿宋_GB2312" w:hAnsi="仿宋_GB2312" w:cs="仿宋_GB2312" w:hint="eastAsia"/>
          <w:color w:val="333333"/>
          <w:kern w:val="0"/>
          <w:sz w:val="24"/>
        </w:rPr>
        <w:t>、如有其他证书：产品在技术、节能、安全、环保和自主创新方面获得的认证证书或制造厂家和产品所获国家级荣誉称号等复印或扫描件。</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w:t>
      </w:r>
      <w:r>
        <w:rPr>
          <w:rFonts w:ascii="仿宋_GB2312" w:eastAsia="仿宋_GB2312" w:hAnsi="仿宋_GB2312" w:cs="仿宋_GB2312" w:hint="eastAsia"/>
          <w:color w:val="333333"/>
          <w:kern w:val="0"/>
          <w:sz w:val="24"/>
        </w:rPr>
        <w:t>1</w:t>
      </w:r>
      <w:r>
        <w:rPr>
          <w:rFonts w:ascii="仿宋_GB2312" w:eastAsia="仿宋_GB2312" w:hAnsi="仿宋_GB2312" w:cs="仿宋_GB2312" w:hint="eastAsia"/>
          <w:color w:val="333333"/>
          <w:kern w:val="0"/>
          <w:sz w:val="24"/>
        </w:rPr>
        <w:t>、产品执行标准（提供产品注册标准：</w:t>
      </w:r>
      <w:r>
        <w:rPr>
          <w:rFonts w:ascii="仿宋_GB2312" w:eastAsia="仿宋_GB2312" w:hAnsi="仿宋_GB2312" w:cs="仿宋_GB2312" w:hint="eastAsia"/>
          <w:color w:val="333333"/>
          <w:kern w:val="0"/>
          <w:sz w:val="24"/>
        </w:rPr>
        <w:t>YZB</w:t>
      </w:r>
      <w:r>
        <w:rPr>
          <w:rFonts w:ascii="仿宋_GB2312" w:eastAsia="仿宋_GB2312" w:hAnsi="仿宋_GB2312" w:cs="仿宋_GB2312" w:hint="eastAsia"/>
          <w:color w:val="333333"/>
          <w:kern w:val="0"/>
          <w:sz w:val="24"/>
        </w:rPr>
        <w:t>等资料供评审）。</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w:t>
      </w:r>
      <w:r>
        <w:rPr>
          <w:rFonts w:ascii="仿宋_GB2312" w:eastAsia="仿宋_GB2312" w:hAnsi="仿宋_GB2312" w:cs="仿宋_GB2312" w:hint="eastAsia"/>
          <w:color w:val="333333"/>
          <w:spacing w:val="8"/>
          <w:kern w:val="0"/>
          <w:sz w:val="24"/>
        </w:rPr>
        <w:t>2</w:t>
      </w:r>
      <w:r>
        <w:rPr>
          <w:rFonts w:ascii="仿宋_GB2312" w:eastAsia="仿宋_GB2312" w:hAnsi="仿宋_GB2312" w:cs="仿宋_GB2312" w:hint="eastAsia"/>
          <w:color w:val="333333"/>
          <w:spacing w:val="8"/>
          <w:kern w:val="0"/>
          <w:sz w:val="24"/>
        </w:rPr>
        <w:t>、</w:t>
      </w:r>
      <w:r>
        <w:rPr>
          <w:rFonts w:ascii="仿宋_GB2312" w:eastAsia="仿宋_GB2312" w:hAnsi="仿宋_GB2312" w:cs="仿宋_GB2312" w:hint="eastAsia"/>
          <w:color w:val="333333"/>
          <w:kern w:val="0"/>
          <w:sz w:val="24"/>
        </w:rPr>
        <w:t>产品质量及货源保证书。</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w:t>
      </w:r>
      <w:r>
        <w:rPr>
          <w:rFonts w:ascii="仿宋_GB2312" w:eastAsia="仿宋_GB2312" w:hAnsi="仿宋_GB2312" w:cs="仿宋_GB2312" w:hint="eastAsia"/>
          <w:color w:val="333333"/>
          <w:spacing w:val="8"/>
          <w:kern w:val="0"/>
          <w:sz w:val="24"/>
        </w:rPr>
        <w:t>3</w:t>
      </w:r>
      <w:r>
        <w:rPr>
          <w:rFonts w:ascii="仿宋_GB2312" w:eastAsia="仿宋_GB2312" w:hAnsi="仿宋_GB2312" w:cs="仿宋_GB2312" w:hint="eastAsia"/>
          <w:color w:val="333333"/>
          <w:spacing w:val="8"/>
          <w:kern w:val="0"/>
          <w:sz w:val="24"/>
        </w:rPr>
        <w:t>、售后</w:t>
      </w:r>
      <w:r>
        <w:rPr>
          <w:rFonts w:ascii="仿宋_GB2312" w:eastAsia="仿宋_GB2312" w:hAnsi="仿宋_GB2312" w:cs="仿宋_GB2312" w:hint="eastAsia"/>
          <w:color w:val="333333"/>
          <w:kern w:val="0"/>
          <w:sz w:val="24"/>
        </w:rPr>
        <w:t>服务承诺书，包括质量保证范围，售后服务体系、人员培训计划等，并提供相关人员证明材料，要求见评分办法“售后服务”说明。</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w:t>
      </w:r>
      <w:r>
        <w:rPr>
          <w:rFonts w:ascii="仿宋_GB2312" w:eastAsia="仿宋_GB2312" w:hAnsi="仿宋_GB2312" w:cs="仿宋_GB2312" w:hint="eastAsia"/>
          <w:color w:val="333333"/>
          <w:spacing w:val="8"/>
          <w:kern w:val="0"/>
          <w:sz w:val="24"/>
        </w:rPr>
        <w:t>4</w:t>
      </w:r>
      <w:r>
        <w:rPr>
          <w:rFonts w:ascii="仿宋_GB2312" w:eastAsia="仿宋_GB2312" w:hAnsi="仿宋_GB2312" w:cs="仿宋_GB2312" w:hint="eastAsia"/>
          <w:color w:val="333333"/>
          <w:spacing w:val="8"/>
          <w:kern w:val="0"/>
          <w:sz w:val="24"/>
        </w:rPr>
        <w:t>、如有，提供进口原材料证明书或产品报关资料等。</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w:t>
      </w:r>
      <w:r>
        <w:rPr>
          <w:rFonts w:ascii="仿宋_GB2312" w:eastAsia="仿宋_GB2312" w:hAnsi="仿宋_GB2312" w:cs="仿宋_GB2312" w:hint="eastAsia"/>
          <w:color w:val="333333"/>
          <w:kern w:val="0"/>
          <w:sz w:val="24"/>
        </w:rPr>
        <w:t>5</w:t>
      </w:r>
      <w:r>
        <w:rPr>
          <w:rFonts w:ascii="仿宋_GB2312" w:eastAsia="仿宋_GB2312" w:hAnsi="仿宋_GB2312" w:cs="仿宋_GB2312" w:hint="eastAsia"/>
          <w:color w:val="333333"/>
          <w:kern w:val="0"/>
          <w:sz w:val="24"/>
        </w:rPr>
        <w:t>、</w:t>
      </w:r>
      <w:r>
        <w:rPr>
          <w:rFonts w:ascii="仿宋_GB2312" w:eastAsia="仿宋_GB2312" w:hAnsi="仿宋_GB2312" w:cs="仿宋_GB2312" w:hint="eastAsia"/>
          <w:color w:val="333333"/>
          <w:spacing w:val="8"/>
          <w:kern w:val="0"/>
          <w:sz w:val="24"/>
        </w:rPr>
        <w:t>产品说明书或</w:t>
      </w:r>
      <w:r>
        <w:rPr>
          <w:rFonts w:ascii="仿宋_GB2312" w:eastAsia="仿宋_GB2312" w:hAnsi="仿宋_GB2312" w:cs="仿宋_GB2312" w:hint="eastAsia"/>
          <w:color w:val="333333"/>
          <w:kern w:val="0"/>
          <w:sz w:val="24"/>
        </w:rPr>
        <w:t>与投标型号一致的产品彩页资料和其他有关介绍资料。业绩证明文件（</w:t>
      </w:r>
      <w:r>
        <w:rPr>
          <w:rFonts w:ascii="仿宋_GB2312" w:eastAsia="仿宋_GB2312" w:hAnsi="仿宋_GB2312" w:cs="仿宋_GB2312" w:hint="eastAsia"/>
          <w:color w:val="333333"/>
          <w:kern w:val="0"/>
          <w:sz w:val="24"/>
        </w:rPr>
        <w:t>近三年</w:t>
      </w:r>
      <w:r>
        <w:rPr>
          <w:rFonts w:ascii="仿宋_GB2312" w:eastAsia="仿宋_GB2312" w:hAnsi="仿宋_GB2312" w:cs="仿宋_GB2312" w:hint="eastAsia"/>
          <w:color w:val="333333"/>
          <w:kern w:val="0"/>
          <w:sz w:val="24"/>
        </w:rPr>
        <w:t>用户名单及联系人与联系方式</w:t>
      </w:r>
      <w:r>
        <w:rPr>
          <w:rFonts w:ascii="仿宋_GB2312" w:eastAsia="仿宋_GB2312" w:hAnsi="仿宋_GB2312" w:cs="仿宋_GB2312" w:hint="eastAsia"/>
          <w:color w:val="333333"/>
          <w:kern w:val="0"/>
          <w:sz w:val="24"/>
        </w:rPr>
        <w:t>及合同复印件</w:t>
      </w:r>
      <w:r>
        <w:rPr>
          <w:rFonts w:ascii="仿宋_GB2312" w:eastAsia="仿宋_GB2312" w:hAnsi="仿宋_GB2312" w:cs="仿宋_GB2312" w:hint="eastAsia"/>
          <w:color w:val="333333"/>
          <w:kern w:val="0"/>
          <w:sz w:val="24"/>
        </w:rPr>
        <w:t>，格式见附件</w:t>
      </w:r>
      <w:r>
        <w:rPr>
          <w:rFonts w:ascii="仿宋_GB2312" w:eastAsia="仿宋_GB2312" w:hAnsi="仿宋_GB2312" w:cs="仿宋_GB2312" w:hint="eastAsia"/>
          <w:color w:val="333333"/>
          <w:kern w:val="0"/>
          <w:sz w:val="24"/>
        </w:rPr>
        <w:t>3</w:t>
      </w:r>
      <w:r>
        <w:rPr>
          <w:rFonts w:ascii="仿宋_GB2312" w:eastAsia="仿宋_GB2312" w:hAnsi="仿宋_GB2312" w:cs="仿宋_GB2312" w:hint="eastAsia"/>
          <w:color w:val="333333"/>
          <w:kern w:val="0"/>
          <w:sz w:val="24"/>
        </w:rPr>
        <w:t>）。</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16</w:t>
      </w:r>
      <w:r>
        <w:rPr>
          <w:rFonts w:ascii="仿宋_GB2312" w:eastAsia="仿宋_GB2312" w:hAnsi="仿宋_GB2312" w:cs="仿宋_GB2312" w:hint="eastAsia"/>
          <w:color w:val="333333"/>
          <w:kern w:val="0"/>
          <w:sz w:val="24"/>
        </w:rPr>
        <w:t>、如有物流公司配送，请提供配送证明材料：</w:t>
      </w:r>
      <w:proofErr w:type="gramStart"/>
      <w:r>
        <w:rPr>
          <w:rFonts w:ascii="仿宋_GB2312" w:eastAsia="仿宋_GB2312" w:hAnsi="仿宋_GB2312" w:cs="仿宋_GB2312" w:hint="eastAsia"/>
          <w:color w:val="333333"/>
          <w:kern w:val="0"/>
          <w:sz w:val="24"/>
        </w:rPr>
        <w:t>配送商</w:t>
      </w:r>
      <w:proofErr w:type="gramEnd"/>
      <w:r>
        <w:rPr>
          <w:rFonts w:ascii="仿宋_GB2312" w:eastAsia="仿宋_GB2312" w:hAnsi="仿宋_GB2312" w:cs="仿宋_GB2312" w:hint="eastAsia"/>
          <w:color w:val="333333"/>
          <w:kern w:val="0"/>
          <w:sz w:val="24"/>
        </w:rPr>
        <w:t>基本情况、</w:t>
      </w:r>
      <w:proofErr w:type="gramStart"/>
      <w:r>
        <w:rPr>
          <w:rFonts w:ascii="仿宋_GB2312" w:eastAsia="仿宋_GB2312" w:hAnsi="仿宋_GB2312" w:cs="仿宋_GB2312" w:hint="eastAsia"/>
          <w:color w:val="333333"/>
          <w:kern w:val="0"/>
          <w:sz w:val="24"/>
        </w:rPr>
        <w:t>配送商</w:t>
      </w:r>
      <w:proofErr w:type="gramEnd"/>
      <w:r>
        <w:rPr>
          <w:rFonts w:ascii="仿宋_GB2312" w:eastAsia="仿宋_GB2312" w:hAnsi="仿宋_GB2312" w:cs="仿宋_GB2312" w:hint="eastAsia"/>
          <w:color w:val="333333"/>
          <w:kern w:val="0"/>
          <w:sz w:val="24"/>
        </w:rPr>
        <w:t>营业执照复印件、</w:t>
      </w:r>
      <w:proofErr w:type="gramStart"/>
      <w:r>
        <w:rPr>
          <w:rFonts w:ascii="仿宋_GB2312" w:eastAsia="仿宋_GB2312" w:hAnsi="仿宋_GB2312" w:cs="仿宋_GB2312" w:hint="eastAsia"/>
          <w:color w:val="333333"/>
          <w:kern w:val="0"/>
          <w:sz w:val="24"/>
        </w:rPr>
        <w:t>配送商</w:t>
      </w:r>
      <w:proofErr w:type="gramEnd"/>
      <w:r>
        <w:rPr>
          <w:rFonts w:ascii="仿宋_GB2312" w:eastAsia="仿宋_GB2312" w:hAnsi="仿宋_GB2312" w:cs="仿宋_GB2312" w:hint="eastAsia"/>
          <w:color w:val="333333"/>
          <w:kern w:val="0"/>
          <w:sz w:val="24"/>
        </w:rPr>
        <w:t>经营许可证复印件。</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kern w:val="0"/>
          <w:sz w:val="24"/>
        </w:rPr>
        <w:t>17</w:t>
      </w:r>
      <w:r>
        <w:rPr>
          <w:rFonts w:ascii="仿宋_GB2312" w:eastAsia="仿宋_GB2312" w:hAnsi="仿宋_GB2312" w:cs="仿宋_GB2312" w:hint="eastAsia"/>
          <w:color w:val="333333"/>
          <w:kern w:val="0"/>
          <w:sz w:val="24"/>
        </w:rPr>
        <w:t>、如有国家规定的其它相关资质证明文件或其它涉及特许经营许可的须提供相关证书。如：卫生许可证、药品经营许可证、生产批件或新药证书等。</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color w:val="333333"/>
          <w:kern w:val="0"/>
          <w:sz w:val="24"/>
        </w:rPr>
      </w:pPr>
      <w:r>
        <w:rPr>
          <w:rFonts w:ascii="仿宋_GB2312" w:eastAsia="仿宋_GB2312" w:hAnsi="仿宋_GB2312" w:cs="仿宋_GB2312" w:hint="eastAsia"/>
          <w:color w:val="333333"/>
          <w:spacing w:val="8"/>
          <w:kern w:val="0"/>
          <w:sz w:val="24"/>
        </w:rPr>
        <w:t>18</w:t>
      </w:r>
      <w:r>
        <w:rPr>
          <w:rFonts w:ascii="仿宋_GB2312" w:eastAsia="仿宋_GB2312" w:hAnsi="仿宋_GB2312" w:cs="仿宋_GB2312" w:hint="eastAsia"/>
          <w:color w:val="333333"/>
          <w:spacing w:val="8"/>
          <w:kern w:val="0"/>
          <w:sz w:val="24"/>
        </w:rPr>
        <w:t>、</w:t>
      </w:r>
      <w:r>
        <w:rPr>
          <w:rFonts w:ascii="仿宋_GB2312" w:eastAsia="仿宋_GB2312" w:hAnsi="仿宋_GB2312" w:cs="仿宋_GB2312" w:hint="eastAsia"/>
          <w:color w:val="333333"/>
          <w:spacing w:val="8"/>
          <w:kern w:val="0"/>
          <w:sz w:val="24"/>
        </w:rPr>
        <w:t>封底。</w:t>
      </w:r>
    </w:p>
    <w:p w:rsidR="004236CC" w:rsidRDefault="00D0380F">
      <w:pPr>
        <w:widowControl/>
        <w:shd w:val="clear" w:color="auto" w:fill="FFFFFF"/>
        <w:wordWrap w:val="0"/>
        <w:spacing w:line="400" w:lineRule="exact"/>
        <w:ind w:leftChars="-200" w:left="-420" w:rightChars="-200" w:right="-420"/>
        <w:jc w:val="left"/>
        <w:rPr>
          <w:rFonts w:ascii="仿宋_GB2312" w:eastAsia="仿宋_GB2312" w:hAnsi="仿宋_GB2312" w:cs="仿宋_GB2312"/>
          <w:b/>
          <w:bCs/>
          <w:color w:val="333333"/>
          <w:kern w:val="0"/>
          <w:sz w:val="24"/>
        </w:rPr>
      </w:pPr>
      <w:r>
        <w:rPr>
          <w:rFonts w:ascii="仿宋_GB2312" w:eastAsia="仿宋_GB2312" w:hAnsi="仿宋_GB2312" w:cs="仿宋_GB2312" w:hint="eastAsia"/>
          <w:b/>
          <w:bCs/>
          <w:color w:val="333333"/>
          <w:kern w:val="0"/>
          <w:sz w:val="24"/>
        </w:rPr>
        <w:t>注：请</w:t>
      </w:r>
      <w:proofErr w:type="gramStart"/>
      <w:r>
        <w:rPr>
          <w:rFonts w:ascii="仿宋_GB2312" w:eastAsia="仿宋_GB2312" w:hAnsi="仿宋_GB2312" w:cs="仿宋_GB2312" w:hint="eastAsia"/>
          <w:b/>
          <w:bCs/>
          <w:color w:val="333333"/>
          <w:kern w:val="0"/>
          <w:sz w:val="24"/>
        </w:rPr>
        <w:t>务必按</w:t>
      </w:r>
      <w:proofErr w:type="gramEnd"/>
      <w:r>
        <w:rPr>
          <w:rFonts w:ascii="仿宋_GB2312" w:eastAsia="仿宋_GB2312" w:hAnsi="仿宋_GB2312" w:cs="仿宋_GB2312" w:hint="eastAsia"/>
          <w:b/>
          <w:bCs/>
          <w:color w:val="333333"/>
          <w:kern w:val="0"/>
          <w:sz w:val="24"/>
        </w:rPr>
        <w:t>以上顺序装订资料，如有非中文资料，请同时提供中文翻译件。</w:t>
      </w:r>
    </w:p>
    <w:p w:rsidR="004236CC" w:rsidRDefault="004236CC">
      <w:pPr>
        <w:pStyle w:val="a3"/>
        <w:rPr>
          <w:rFonts w:ascii="黑体" w:eastAsia="黑体" w:hAnsi="黑体" w:cs="黑体"/>
          <w:b/>
          <w:bCs/>
          <w:color w:val="333333"/>
          <w:kern w:val="0"/>
          <w:sz w:val="24"/>
        </w:rPr>
      </w:pPr>
    </w:p>
    <w:p w:rsidR="004236CC" w:rsidRDefault="004236CC">
      <w:pPr>
        <w:rPr>
          <w:rFonts w:ascii="黑体" w:eastAsia="黑体" w:hAnsi="黑体" w:cs="黑体"/>
          <w:sz w:val="24"/>
        </w:rPr>
      </w:pPr>
    </w:p>
    <w:p w:rsidR="004236CC" w:rsidRDefault="004236CC">
      <w:pPr>
        <w:pStyle w:val="a3"/>
        <w:rPr>
          <w:rFonts w:ascii="黑体" w:eastAsia="黑体" w:hAnsi="黑体" w:cs="黑体"/>
          <w:sz w:val="24"/>
        </w:rPr>
      </w:pPr>
    </w:p>
    <w:p w:rsidR="004236CC" w:rsidRDefault="004236CC" w:rsidP="00D0380F">
      <w:pPr>
        <w:pStyle w:val="a4"/>
        <w:ind w:firstLine="240"/>
        <w:rPr>
          <w:rFonts w:ascii="黑体" w:eastAsia="黑体" w:hAnsi="黑体" w:cs="黑体"/>
        </w:rPr>
      </w:pPr>
    </w:p>
    <w:p w:rsidR="004236CC" w:rsidRDefault="004236CC">
      <w:pPr>
        <w:rPr>
          <w:rFonts w:ascii="黑体" w:eastAsia="黑体" w:hAnsi="黑体" w:cs="黑体"/>
          <w:b/>
          <w:bCs/>
          <w:sz w:val="24"/>
        </w:rPr>
      </w:pPr>
    </w:p>
    <w:p w:rsidR="004236CC" w:rsidRDefault="004236CC">
      <w:pPr>
        <w:rPr>
          <w:rFonts w:ascii="黑体" w:eastAsia="黑体" w:hAnsi="黑体" w:cs="黑体"/>
          <w:b/>
          <w:bCs/>
          <w:sz w:val="24"/>
        </w:rPr>
      </w:pPr>
    </w:p>
    <w:p w:rsidR="004236CC" w:rsidRDefault="004236CC">
      <w:pPr>
        <w:rPr>
          <w:rFonts w:ascii="黑体" w:eastAsia="黑体" w:hAnsi="黑体" w:cs="黑体"/>
          <w:b/>
          <w:bCs/>
          <w:sz w:val="24"/>
        </w:rPr>
      </w:pPr>
    </w:p>
    <w:p w:rsidR="004236CC" w:rsidRDefault="00D0380F">
      <w:pPr>
        <w:rPr>
          <w:rFonts w:ascii="黑体" w:eastAsia="黑体" w:hAnsi="黑体" w:cs="黑体"/>
          <w:b/>
          <w:bCs/>
          <w:sz w:val="24"/>
        </w:rPr>
      </w:pPr>
      <w:r>
        <w:rPr>
          <w:rFonts w:ascii="黑体" w:eastAsia="黑体" w:hAnsi="黑体" w:cs="黑体" w:hint="eastAsia"/>
          <w:b/>
          <w:bCs/>
          <w:sz w:val="24"/>
        </w:rPr>
        <w:lastRenderedPageBreak/>
        <w:t>附件</w:t>
      </w:r>
      <w:r>
        <w:rPr>
          <w:rFonts w:ascii="黑体" w:eastAsia="黑体" w:hAnsi="黑体" w:cs="黑体" w:hint="eastAsia"/>
          <w:b/>
          <w:bCs/>
          <w:sz w:val="24"/>
        </w:rPr>
        <w:t>3</w:t>
      </w:r>
      <w:r>
        <w:rPr>
          <w:rFonts w:ascii="黑体" w:eastAsia="黑体" w:hAnsi="黑体" w:cs="黑体" w:hint="eastAsia"/>
          <w:b/>
          <w:bCs/>
          <w:sz w:val="24"/>
        </w:rPr>
        <w:t>：</w:t>
      </w:r>
    </w:p>
    <w:p w:rsidR="004236CC" w:rsidRDefault="00D0380F">
      <w:pPr>
        <w:adjustRightInd w:val="0"/>
        <w:spacing w:line="400" w:lineRule="exact"/>
        <w:jc w:val="center"/>
        <w:rPr>
          <w:rFonts w:ascii="黑体" w:eastAsia="黑体" w:hAnsi="黑体" w:cs="黑体"/>
          <w:sz w:val="24"/>
        </w:rPr>
      </w:pPr>
      <w:r>
        <w:rPr>
          <w:rFonts w:ascii="黑体" w:eastAsia="黑体" w:hAnsi="黑体" w:cs="黑体" w:hint="eastAsia"/>
          <w:sz w:val="24"/>
        </w:rPr>
        <w:t>报价一览表</w:t>
      </w:r>
    </w:p>
    <w:p w:rsidR="004236CC" w:rsidRDefault="004236CC">
      <w:pPr>
        <w:jc w:val="center"/>
        <w:rPr>
          <w:rFonts w:ascii="黑体" w:eastAsia="黑体" w:hAnsi="黑体" w:cs="黑体"/>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787"/>
        <w:gridCol w:w="1461"/>
        <w:gridCol w:w="1566"/>
        <w:gridCol w:w="2794"/>
      </w:tblGrid>
      <w:tr w:rsidR="004236CC">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rsidR="004236CC" w:rsidRDefault="00D0380F">
            <w:pPr>
              <w:spacing w:line="360" w:lineRule="auto"/>
              <w:jc w:val="center"/>
              <w:rPr>
                <w:rFonts w:ascii="黑体" w:eastAsia="黑体" w:hAnsi="黑体" w:cs="黑体"/>
                <w:sz w:val="24"/>
              </w:rPr>
            </w:pPr>
            <w:r>
              <w:rPr>
                <w:rFonts w:ascii="黑体" w:eastAsia="黑体" w:hAnsi="黑体" w:cs="黑体"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4236CC" w:rsidRDefault="00D0380F">
            <w:pPr>
              <w:spacing w:line="360" w:lineRule="auto"/>
              <w:jc w:val="center"/>
              <w:rPr>
                <w:rFonts w:ascii="黑体" w:eastAsia="黑体" w:hAnsi="黑体" w:cs="黑体"/>
                <w:sz w:val="24"/>
              </w:rPr>
            </w:pPr>
            <w:r>
              <w:rPr>
                <w:rFonts w:ascii="黑体" w:eastAsia="黑体" w:hAnsi="黑体" w:cs="黑体"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rsidR="004236CC" w:rsidRDefault="00D0380F">
            <w:pPr>
              <w:spacing w:line="360" w:lineRule="auto"/>
              <w:jc w:val="center"/>
              <w:rPr>
                <w:rFonts w:ascii="黑体" w:eastAsia="黑体" w:hAnsi="黑体" w:cs="黑体"/>
                <w:sz w:val="24"/>
              </w:rPr>
            </w:pPr>
            <w:r>
              <w:rPr>
                <w:rFonts w:ascii="黑体" w:eastAsia="黑体" w:hAnsi="黑体" w:cs="黑体"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rsidR="004236CC" w:rsidRDefault="00D0380F">
            <w:pPr>
              <w:spacing w:line="360" w:lineRule="auto"/>
              <w:jc w:val="center"/>
              <w:rPr>
                <w:rFonts w:ascii="黑体" w:eastAsia="黑体" w:hAnsi="黑体" w:cs="黑体"/>
                <w:sz w:val="24"/>
              </w:rPr>
            </w:pPr>
            <w:r>
              <w:rPr>
                <w:rFonts w:ascii="黑体" w:eastAsia="黑体" w:hAnsi="黑体" w:cs="黑体"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rsidR="004236CC" w:rsidRDefault="00D0380F">
            <w:pPr>
              <w:spacing w:line="360" w:lineRule="auto"/>
              <w:jc w:val="center"/>
              <w:rPr>
                <w:rFonts w:ascii="黑体" w:eastAsia="黑体" w:hAnsi="黑体" w:cs="黑体"/>
                <w:sz w:val="24"/>
              </w:rPr>
            </w:pPr>
            <w:r>
              <w:rPr>
                <w:rFonts w:ascii="黑体" w:eastAsia="黑体" w:hAnsi="黑体" w:cs="黑体" w:hint="eastAsia"/>
                <w:sz w:val="24"/>
              </w:rPr>
              <w:t>备注</w:t>
            </w:r>
          </w:p>
        </w:tc>
      </w:tr>
      <w:tr w:rsidR="004236C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236CC" w:rsidRDefault="004236CC">
            <w:pPr>
              <w:rPr>
                <w:rFonts w:ascii="黑体" w:eastAsia="黑体" w:hAnsi="黑体" w:cs="黑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rPr>
                <w:rFonts w:ascii="黑体" w:eastAsia="黑体" w:hAnsi="黑体" w:cs="黑体"/>
                <w:sz w:val="24"/>
              </w:rPr>
            </w:pPr>
          </w:p>
        </w:tc>
      </w:tr>
      <w:tr w:rsidR="004236C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jc w:val="center"/>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jc w:val="center"/>
              <w:rPr>
                <w:rFonts w:ascii="黑体" w:eastAsia="黑体" w:hAnsi="黑体" w:cs="黑体"/>
                <w:sz w:val="24"/>
              </w:rPr>
            </w:pPr>
          </w:p>
        </w:tc>
      </w:tr>
      <w:tr w:rsidR="004236CC">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jc w:val="center"/>
              <w:rPr>
                <w:rFonts w:ascii="黑体" w:eastAsia="黑体" w:hAnsi="黑体" w:cs="黑体"/>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4236CC" w:rsidRDefault="00D0380F">
            <w:pPr>
              <w:jc w:val="center"/>
              <w:rPr>
                <w:rFonts w:ascii="黑体" w:eastAsia="黑体" w:hAnsi="黑体" w:cs="黑体"/>
                <w:b/>
                <w:sz w:val="24"/>
              </w:rPr>
            </w:pPr>
            <w:r>
              <w:rPr>
                <w:rFonts w:ascii="黑体" w:eastAsia="黑体" w:hAnsi="黑体" w:cs="黑体"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jc w:val="center"/>
              <w:rPr>
                <w:rFonts w:ascii="黑体" w:eastAsia="黑体" w:hAnsi="黑体" w:cs="黑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jc w:val="center"/>
              <w:rPr>
                <w:rFonts w:ascii="黑体" w:eastAsia="黑体" w:hAnsi="黑体" w:cs="黑体"/>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4236CC" w:rsidRDefault="004236CC">
            <w:pPr>
              <w:spacing w:line="360" w:lineRule="auto"/>
              <w:jc w:val="center"/>
              <w:rPr>
                <w:rFonts w:ascii="黑体" w:eastAsia="黑体" w:hAnsi="黑体" w:cs="黑体"/>
                <w:sz w:val="24"/>
              </w:rPr>
            </w:pPr>
          </w:p>
        </w:tc>
      </w:tr>
    </w:tbl>
    <w:p w:rsidR="004236CC" w:rsidRDefault="00D0380F">
      <w:pPr>
        <w:spacing w:line="400" w:lineRule="exact"/>
        <w:ind w:firstLine="480"/>
        <w:jc w:val="left"/>
        <w:rPr>
          <w:rFonts w:ascii="黑体" w:eastAsia="黑体" w:hAnsi="黑体" w:cs="黑体"/>
          <w:sz w:val="24"/>
        </w:rPr>
      </w:pPr>
      <w:r>
        <w:rPr>
          <w:rFonts w:ascii="黑体" w:eastAsia="黑体" w:hAnsi="黑体" w:cs="黑体" w:hint="eastAsia"/>
          <w:sz w:val="24"/>
        </w:rPr>
        <w:t>注：</w:t>
      </w:r>
      <w:r>
        <w:rPr>
          <w:rFonts w:ascii="黑体" w:eastAsia="黑体" w:hAnsi="黑体" w:cs="黑体" w:hint="eastAsia"/>
          <w:sz w:val="24"/>
        </w:rPr>
        <w:t xml:space="preserve">1. </w:t>
      </w:r>
      <w:r>
        <w:rPr>
          <w:rFonts w:ascii="黑体" w:eastAsia="黑体" w:hAnsi="黑体" w:cs="黑体" w:hint="eastAsia"/>
          <w:sz w:val="24"/>
        </w:rPr>
        <w:t>报价应是最终用户验收合格后的总价，包括设备运输、保险、代理、安装调试、培训、税费、系统集成费用和采购文件规定的其它费用。</w:t>
      </w:r>
      <w:r>
        <w:rPr>
          <w:rFonts w:ascii="黑体" w:eastAsia="黑体" w:hAnsi="黑体" w:cs="黑体" w:hint="eastAsia"/>
          <w:sz w:val="24"/>
        </w:rPr>
        <w:t xml:space="preserve"> </w:t>
      </w:r>
    </w:p>
    <w:p w:rsidR="004236CC" w:rsidRDefault="00D0380F">
      <w:pPr>
        <w:spacing w:line="400" w:lineRule="exact"/>
        <w:jc w:val="left"/>
        <w:rPr>
          <w:rFonts w:ascii="黑体" w:eastAsia="黑体" w:hAnsi="黑体" w:cs="黑体"/>
          <w:sz w:val="24"/>
        </w:rPr>
      </w:pPr>
      <w:r>
        <w:rPr>
          <w:rFonts w:ascii="黑体" w:eastAsia="黑体" w:hAnsi="黑体" w:cs="黑体" w:hint="eastAsia"/>
          <w:sz w:val="24"/>
        </w:rPr>
        <w:t xml:space="preserve">    2.</w:t>
      </w:r>
      <w:r>
        <w:rPr>
          <w:rFonts w:ascii="黑体" w:eastAsia="黑体" w:hAnsi="黑体" w:cs="黑体" w:hint="eastAsia"/>
          <w:sz w:val="24"/>
        </w:rPr>
        <w:t>其它服务：请供应商根据内容或公司提供的服务内容分项进行填写，并说明各项服务的名称、服务内容及价格。</w:t>
      </w:r>
    </w:p>
    <w:p w:rsidR="004236CC" w:rsidRDefault="00D0380F">
      <w:pPr>
        <w:spacing w:line="400" w:lineRule="exact"/>
        <w:jc w:val="left"/>
        <w:rPr>
          <w:rFonts w:ascii="黑体" w:eastAsia="黑体" w:hAnsi="黑体" w:cs="黑体"/>
          <w:sz w:val="24"/>
        </w:rPr>
      </w:pPr>
      <w:r>
        <w:rPr>
          <w:rFonts w:ascii="黑体" w:eastAsia="黑体" w:hAnsi="黑体" w:cs="黑体" w:hint="eastAsia"/>
          <w:sz w:val="24"/>
        </w:rPr>
        <w:t xml:space="preserve">    3.</w:t>
      </w:r>
      <w:r>
        <w:rPr>
          <w:rFonts w:ascii="黑体" w:eastAsia="黑体" w:hAnsi="黑体" w:cs="黑体" w:hint="eastAsia"/>
          <w:sz w:val="24"/>
        </w:rPr>
        <w:t>“品目及报价表”为多页的，每页均需由法定代表人或授权代表签字并盖投标人印章。</w:t>
      </w:r>
    </w:p>
    <w:p w:rsidR="004236CC" w:rsidRDefault="00D0380F">
      <w:pPr>
        <w:spacing w:line="400" w:lineRule="exact"/>
        <w:ind w:firstLine="480"/>
        <w:jc w:val="left"/>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“品目及报价表”需单独密封。</w:t>
      </w:r>
    </w:p>
    <w:p w:rsidR="004236CC" w:rsidRDefault="00D0380F">
      <w:pPr>
        <w:adjustRightInd w:val="0"/>
        <w:spacing w:line="400" w:lineRule="exact"/>
        <w:jc w:val="left"/>
        <w:rPr>
          <w:rFonts w:ascii="黑体" w:eastAsia="黑体" w:hAnsi="黑体" w:cs="黑体"/>
          <w:sz w:val="24"/>
        </w:rPr>
      </w:pPr>
      <w:r>
        <w:rPr>
          <w:rFonts w:ascii="黑体" w:eastAsia="黑体" w:hAnsi="黑体" w:cs="黑体" w:hint="eastAsia"/>
          <w:sz w:val="24"/>
        </w:rPr>
        <w:t xml:space="preserve">    </w:t>
      </w:r>
      <w:r>
        <w:rPr>
          <w:rFonts w:ascii="黑体" w:eastAsia="黑体" w:hAnsi="黑体" w:cs="黑体" w:hint="eastAsia"/>
          <w:sz w:val="24"/>
        </w:rPr>
        <w:t>供应商名称（盖章）：</w:t>
      </w:r>
      <w:r>
        <w:rPr>
          <w:rFonts w:ascii="黑体" w:eastAsia="黑体" w:hAnsi="黑体" w:cs="黑体" w:hint="eastAsia"/>
          <w:sz w:val="24"/>
        </w:rPr>
        <w:t xml:space="preserve">        </w:t>
      </w:r>
    </w:p>
    <w:p w:rsidR="004236CC" w:rsidRDefault="00D0380F">
      <w:pPr>
        <w:adjustRightInd w:val="0"/>
        <w:spacing w:line="400" w:lineRule="exact"/>
        <w:jc w:val="left"/>
        <w:rPr>
          <w:rFonts w:ascii="黑体" w:eastAsia="黑体" w:hAnsi="黑体" w:cs="黑体"/>
          <w:sz w:val="24"/>
        </w:rPr>
      </w:pPr>
      <w:r>
        <w:rPr>
          <w:rFonts w:ascii="黑体" w:eastAsia="黑体" w:hAnsi="黑体" w:cs="黑体" w:hint="eastAsia"/>
          <w:sz w:val="24"/>
        </w:rPr>
        <w:t xml:space="preserve">    </w:t>
      </w:r>
      <w:r>
        <w:rPr>
          <w:rFonts w:ascii="黑体" w:eastAsia="黑体" w:hAnsi="黑体" w:cs="黑体" w:hint="eastAsia"/>
          <w:sz w:val="24"/>
        </w:rPr>
        <w:t>法定代表人或授权代表（签字）：</w:t>
      </w:r>
      <w:r>
        <w:rPr>
          <w:rFonts w:ascii="黑体" w:eastAsia="黑体" w:hAnsi="黑体" w:cs="黑体" w:hint="eastAsia"/>
          <w:sz w:val="24"/>
        </w:rPr>
        <w:t xml:space="preserve">                   </w:t>
      </w:r>
      <w:r>
        <w:rPr>
          <w:rFonts w:ascii="黑体" w:eastAsia="黑体" w:hAnsi="黑体" w:cs="黑体" w:hint="eastAsia"/>
          <w:bCs/>
          <w:sz w:val="24"/>
        </w:rPr>
        <w:t>联系方式：</w:t>
      </w:r>
      <w:r>
        <w:rPr>
          <w:rFonts w:ascii="黑体" w:eastAsia="黑体" w:hAnsi="黑体" w:cs="黑体" w:hint="eastAsia"/>
          <w:bCs/>
          <w:sz w:val="24"/>
          <w:u w:val="single"/>
        </w:rPr>
        <w:t xml:space="preserve">        </w:t>
      </w:r>
    </w:p>
    <w:p w:rsidR="004236CC" w:rsidRDefault="00D0380F">
      <w:pPr>
        <w:spacing w:line="400" w:lineRule="exact"/>
        <w:ind w:firstLine="480"/>
        <w:rPr>
          <w:rFonts w:ascii="黑体" w:eastAsia="黑体" w:hAnsi="黑体" w:cs="黑体"/>
          <w:sz w:val="24"/>
        </w:rPr>
      </w:pPr>
      <w:r>
        <w:rPr>
          <w:rFonts w:ascii="黑体" w:eastAsia="黑体" w:hAnsi="黑体" w:cs="黑体" w:hint="eastAsia"/>
          <w:sz w:val="24"/>
        </w:rPr>
        <w:t>日期：</w:t>
      </w:r>
    </w:p>
    <w:p w:rsidR="004236CC" w:rsidRDefault="004236CC" w:rsidP="00D0380F">
      <w:pPr>
        <w:pStyle w:val="a4"/>
        <w:ind w:firstLine="240"/>
        <w:rPr>
          <w:rFonts w:ascii="黑体" w:eastAsia="黑体" w:hAnsi="黑体" w:cs="黑体"/>
        </w:rPr>
      </w:pPr>
    </w:p>
    <w:p w:rsidR="004236CC" w:rsidRDefault="00D0380F">
      <w:pPr>
        <w:spacing w:line="360" w:lineRule="auto"/>
        <w:jc w:val="center"/>
        <w:rPr>
          <w:rFonts w:ascii="黑体" w:eastAsia="黑体" w:hAnsi="黑体" w:cs="黑体"/>
          <w:sz w:val="24"/>
        </w:rPr>
      </w:pPr>
      <w:r>
        <w:rPr>
          <w:rFonts w:ascii="黑体" w:eastAsia="黑体" w:hAnsi="黑体" w:cs="黑体" w:hint="eastAsia"/>
          <w:sz w:val="24"/>
        </w:rPr>
        <w:t>规格型号、配置及偏离表</w:t>
      </w:r>
    </w:p>
    <w:p w:rsidR="004236CC" w:rsidRDefault="004236CC">
      <w:pPr>
        <w:spacing w:line="360" w:lineRule="auto"/>
        <w:jc w:val="center"/>
        <w:rPr>
          <w:rFonts w:ascii="黑体" w:eastAsia="黑体" w:hAnsi="黑体" w:cs="黑体"/>
          <w:bCs/>
          <w:sz w:val="24"/>
        </w:rPr>
      </w:pP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795"/>
        <w:gridCol w:w="2795"/>
        <w:gridCol w:w="3514"/>
      </w:tblGrid>
      <w:tr w:rsidR="004236CC">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4236CC" w:rsidRDefault="00D0380F">
            <w:pPr>
              <w:spacing w:line="360" w:lineRule="auto"/>
              <w:jc w:val="center"/>
              <w:rPr>
                <w:rFonts w:ascii="黑体" w:eastAsia="黑体" w:hAnsi="黑体" w:cs="黑体"/>
                <w:sz w:val="24"/>
              </w:rPr>
            </w:pPr>
            <w:r>
              <w:rPr>
                <w:rFonts w:ascii="黑体" w:eastAsia="黑体" w:hAnsi="黑体" w:cs="黑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4236CC" w:rsidRDefault="00D0380F">
            <w:pPr>
              <w:spacing w:line="360" w:lineRule="auto"/>
              <w:jc w:val="center"/>
              <w:rPr>
                <w:rFonts w:ascii="黑体" w:eastAsia="黑体" w:hAnsi="黑体" w:cs="黑体"/>
                <w:sz w:val="24"/>
              </w:rPr>
            </w:pPr>
            <w:r>
              <w:rPr>
                <w:rFonts w:ascii="黑体" w:eastAsia="黑体" w:hAnsi="黑体" w:cs="黑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4236CC" w:rsidRDefault="00D0380F">
            <w:pPr>
              <w:spacing w:line="360" w:lineRule="auto"/>
              <w:jc w:val="center"/>
              <w:rPr>
                <w:rFonts w:ascii="黑体" w:eastAsia="黑体" w:hAnsi="黑体" w:cs="黑体"/>
                <w:sz w:val="24"/>
              </w:rPr>
            </w:pPr>
            <w:r>
              <w:rPr>
                <w:rFonts w:ascii="黑体" w:eastAsia="黑体" w:hAnsi="黑体" w:cs="黑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4236CC" w:rsidRDefault="00D0380F">
            <w:pPr>
              <w:spacing w:line="360" w:lineRule="auto"/>
              <w:jc w:val="center"/>
              <w:rPr>
                <w:rFonts w:ascii="黑体" w:eastAsia="黑体" w:hAnsi="黑体" w:cs="黑体"/>
                <w:sz w:val="24"/>
              </w:rPr>
            </w:pPr>
            <w:r>
              <w:rPr>
                <w:rFonts w:ascii="黑体" w:eastAsia="黑体" w:hAnsi="黑体" w:cs="黑体" w:hint="eastAsia"/>
                <w:sz w:val="24"/>
              </w:rPr>
              <w:t>偏离及其影响</w:t>
            </w:r>
          </w:p>
        </w:tc>
      </w:tr>
      <w:tr w:rsidR="004236CC">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4236CC" w:rsidRDefault="004236CC">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4236CC" w:rsidRDefault="004236CC">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4236CC" w:rsidRDefault="004236CC">
            <w:pPr>
              <w:spacing w:line="360" w:lineRule="auto"/>
              <w:jc w:val="center"/>
              <w:rPr>
                <w:rFonts w:ascii="黑体" w:eastAsia="黑体" w:hAnsi="黑体" w:cs="黑体"/>
                <w:sz w:val="24"/>
              </w:rPr>
            </w:pPr>
          </w:p>
        </w:tc>
        <w:tc>
          <w:tcPr>
            <w:tcW w:w="3514" w:type="dxa"/>
            <w:tcBorders>
              <w:top w:val="single" w:sz="4" w:space="0" w:color="auto"/>
              <w:left w:val="single" w:sz="4" w:space="0" w:color="auto"/>
              <w:bottom w:val="single" w:sz="4" w:space="0" w:color="auto"/>
              <w:right w:val="single" w:sz="4" w:space="0" w:color="auto"/>
            </w:tcBorders>
          </w:tcPr>
          <w:p w:rsidR="004236CC" w:rsidRDefault="004236CC">
            <w:pPr>
              <w:spacing w:line="360" w:lineRule="auto"/>
              <w:jc w:val="center"/>
              <w:rPr>
                <w:rFonts w:ascii="黑体" w:eastAsia="黑体" w:hAnsi="黑体" w:cs="黑体"/>
                <w:sz w:val="24"/>
              </w:rPr>
            </w:pPr>
          </w:p>
        </w:tc>
      </w:tr>
      <w:tr w:rsidR="004236CC">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4236CC" w:rsidRDefault="004236CC">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4236CC" w:rsidRDefault="004236CC">
            <w:pPr>
              <w:spacing w:line="360" w:lineRule="auto"/>
              <w:jc w:val="center"/>
              <w:rPr>
                <w:rFonts w:ascii="黑体" w:eastAsia="黑体" w:hAnsi="黑体" w:cs="黑体"/>
                <w:sz w:val="24"/>
              </w:rPr>
            </w:pPr>
          </w:p>
        </w:tc>
        <w:tc>
          <w:tcPr>
            <w:tcW w:w="2795" w:type="dxa"/>
            <w:tcBorders>
              <w:top w:val="single" w:sz="4" w:space="0" w:color="auto"/>
              <w:left w:val="single" w:sz="4" w:space="0" w:color="auto"/>
              <w:bottom w:val="single" w:sz="4" w:space="0" w:color="auto"/>
              <w:right w:val="single" w:sz="4" w:space="0" w:color="auto"/>
            </w:tcBorders>
          </w:tcPr>
          <w:p w:rsidR="004236CC" w:rsidRDefault="004236CC">
            <w:pPr>
              <w:spacing w:line="360" w:lineRule="auto"/>
              <w:jc w:val="center"/>
              <w:rPr>
                <w:rFonts w:ascii="黑体" w:eastAsia="黑体" w:hAnsi="黑体" w:cs="黑体"/>
                <w:sz w:val="24"/>
              </w:rPr>
            </w:pPr>
          </w:p>
        </w:tc>
        <w:tc>
          <w:tcPr>
            <w:tcW w:w="3514" w:type="dxa"/>
            <w:tcBorders>
              <w:top w:val="single" w:sz="4" w:space="0" w:color="auto"/>
              <w:left w:val="single" w:sz="4" w:space="0" w:color="auto"/>
              <w:bottom w:val="single" w:sz="4" w:space="0" w:color="auto"/>
              <w:right w:val="single" w:sz="4" w:space="0" w:color="auto"/>
            </w:tcBorders>
          </w:tcPr>
          <w:p w:rsidR="004236CC" w:rsidRDefault="004236CC">
            <w:pPr>
              <w:spacing w:line="360" w:lineRule="auto"/>
              <w:jc w:val="center"/>
              <w:rPr>
                <w:rFonts w:ascii="黑体" w:eastAsia="黑体" w:hAnsi="黑体" w:cs="黑体"/>
                <w:sz w:val="24"/>
              </w:rPr>
            </w:pPr>
          </w:p>
        </w:tc>
      </w:tr>
    </w:tbl>
    <w:p w:rsidR="004236CC" w:rsidRDefault="00D0380F">
      <w:pPr>
        <w:spacing w:line="360" w:lineRule="auto"/>
        <w:ind w:firstLineChars="200" w:firstLine="480"/>
        <w:rPr>
          <w:rFonts w:ascii="黑体" w:eastAsia="黑体" w:hAnsi="黑体" w:cs="黑体"/>
          <w:b/>
          <w:sz w:val="24"/>
        </w:rPr>
      </w:pPr>
      <w:r>
        <w:rPr>
          <w:rFonts w:ascii="黑体" w:eastAsia="黑体" w:hAnsi="黑体" w:cs="黑体" w:hint="eastAsia"/>
          <w:sz w:val="24"/>
        </w:rPr>
        <w:t>注意：</w:t>
      </w:r>
      <w:r>
        <w:rPr>
          <w:rFonts w:ascii="黑体" w:eastAsia="黑体" w:hAnsi="黑体" w:cs="黑体" w:hint="eastAsia"/>
          <w:sz w:val="24"/>
        </w:rPr>
        <w:t>1</w:t>
      </w:r>
      <w:r>
        <w:rPr>
          <w:rFonts w:ascii="黑体" w:eastAsia="黑体" w:hAnsi="黑体" w:cs="黑体" w:hint="eastAsia"/>
          <w:sz w:val="24"/>
        </w:rPr>
        <w:t>、此表要求投标文件与招标文件要求一一对应、逐一列出；</w:t>
      </w:r>
      <w:r>
        <w:rPr>
          <w:rFonts w:ascii="黑体" w:eastAsia="黑体" w:hAnsi="黑体" w:cs="黑体" w:hint="eastAsia"/>
          <w:sz w:val="24"/>
        </w:rPr>
        <w:t>2</w:t>
      </w:r>
      <w:r>
        <w:rPr>
          <w:rFonts w:ascii="黑体" w:eastAsia="黑体" w:hAnsi="黑体" w:cs="黑体" w:hint="eastAsia"/>
          <w:sz w:val="24"/>
        </w:rPr>
        <w:t>．投标文件中与招标文件要求有负偏离的内容必须在此表中列出，否则视为无效投标。供应商必须据实填写，不得虚假响应，否则投标无效并按规定追究其相关责任。</w:t>
      </w:r>
    </w:p>
    <w:p w:rsidR="004236CC" w:rsidRDefault="00D0380F">
      <w:pPr>
        <w:adjustRightInd w:val="0"/>
        <w:spacing w:line="360" w:lineRule="auto"/>
        <w:ind w:firstLineChars="175" w:firstLine="420"/>
        <w:jc w:val="left"/>
        <w:rPr>
          <w:rFonts w:ascii="黑体" w:eastAsia="黑体" w:hAnsi="黑体" w:cs="黑体"/>
          <w:bCs/>
          <w:sz w:val="24"/>
        </w:rPr>
      </w:pPr>
      <w:r>
        <w:rPr>
          <w:rFonts w:ascii="黑体" w:eastAsia="黑体" w:hAnsi="黑体" w:cs="黑体" w:hint="eastAsia"/>
          <w:bCs/>
          <w:sz w:val="24"/>
        </w:rPr>
        <w:t>法定代表人或授权代表签字：</w:t>
      </w:r>
    </w:p>
    <w:p w:rsidR="004236CC" w:rsidRDefault="00D0380F">
      <w:pPr>
        <w:spacing w:line="360" w:lineRule="auto"/>
        <w:ind w:firstLineChars="150" w:firstLine="360"/>
        <w:jc w:val="left"/>
        <w:rPr>
          <w:rFonts w:ascii="黑体" w:eastAsia="黑体" w:hAnsi="黑体" w:cs="黑体"/>
          <w:bCs/>
          <w:sz w:val="24"/>
        </w:rPr>
      </w:pPr>
      <w:r>
        <w:rPr>
          <w:rFonts w:ascii="黑体" w:eastAsia="黑体" w:hAnsi="黑体" w:cs="黑体" w:hint="eastAsia"/>
          <w:bCs/>
          <w:sz w:val="24"/>
        </w:rPr>
        <w:t>日期</w:t>
      </w:r>
      <w:r>
        <w:rPr>
          <w:rFonts w:ascii="黑体" w:eastAsia="黑体" w:hAnsi="黑体" w:cs="黑体" w:hint="eastAsia"/>
          <w:bCs/>
          <w:sz w:val="24"/>
        </w:rPr>
        <w:t>:</w:t>
      </w:r>
    </w:p>
    <w:p w:rsidR="004236CC" w:rsidRDefault="004236CC">
      <w:pPr>
        <w:pStyle w:val="a3"/>
        <w:rPr>
          <w:rFonts w:ascii="黑体" w:eastAsia="黑体" w:hAnsi="黑体" w:cs="黑体"/>
          <w:bCs/>
          <w:sz w:val="24"/>
        </w:rPr>
      </w:pPr>
    </w:p>
    <w:p w:rsidR="004236CC" w:rsidRDefault="004236CC">
      <w:pPr>
        <w:jc w:val="center"/>
        <w:rPr>
          <w:rFonts w:ascii="黑体" w:eastAsia="黑体" w:hAnsi="黑体" w:cs="黑体"/>
          <w:sz w:val="24"/>
        </w:rPr>
      </w:pPr>
    </w:p>
    <w:p w:rsidR="004236CC" w:rsidRDefault="004236CC">
      <w:pPr>
        <w:jc w:val="center"/>
        <w:rPr>
          <w:rFonts w:ascii="黑体" w:eastAsia="黑体" w:hAnsi="黑体" w:cs="黑体"/>
          <w:sz w:val="24"/>
        </w:rPr>
      </w:pPr>
    </w:p>
    <w:p w:rsidR="004236CC" w:rsidRDefault="00D0380F">
      <w:pPr>
        <w:jc w:val="center"/>
        <w:rPr>
          <w:rFonts w:ascii="黑体" w:eastAsia="黑体" w:hAnsi="黑体" w:cs="黑体"/>
          <w:sz w:val="24"/>
        </w:rPr>
      </w:pPr>
      <w:r>
        <w:rPr>
          <w:rFonts w:ascii="黑体" w:eastAsia="黑体" w:hAnsi="黑体" w:cs="黑体" w:hint="eastAsia"/>
          <w:sz w:val="24"/>
        </w:rPr>
        <w:lastRenderedPageBreak/>
        <w:t>用户情况表</w:t>
      </w:r>
    </w:p>
    <w:p w:rsidR="004236CC" w:rsidRDefault="004236CC">
      <w:pPr>
        <w:jc w:val="center"/>
        <w:rPr>
          <w:rFonts w:ascii="黑体" w:eastAsia="黑体" w:hAnsi="黑体" w:cs="黑体"/>
          <w:sz w:val="24"/>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861"/>
        <w:gridCol w:w="1260"/>
        <w:gridCol w:w="1080"/>
        <w:gridCol w:w="1260"/>
        <w:gridCol w:w="2154"/>
        <w:gridCol w:w="1074"/>
      </w:tblGrid>
      <w:tr w:rsidR="004236CC">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4236CC" w:rsidRDefault="00D0380F">
            <w:pPr>
              <w:jc w:val="center"/>
              <w:rPr>
                <w:rFonts w:ascii="黑体" w:eastAsia="黑体" w:hAnsi="黑体" w:cs="黑体"/>
                <w:sz w:val="24"/>
              </w:rPr>
            </w:pPr>
            <w:r>
              <w:rPr>
                <w:rFonts w:ascii="黑体" w:eastAsia="黑体" w:hAnsi="黑体" w:cs="黑体"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4236CC" w:rsidRDefault="00D0380F">
            <w:pPr>
              <w:jc w:val="center"/>
              <w:rPr>
                <w:rFonts w:ascii="黑体" w:eastAsia="黑体" w:hAnsi="黑体" w:cs="黑体"/>
                <w:sz w:val="24"/>
              </w:rPr>
            </w:pPr>
            <w:r>
              <w:rPr>
                <w:rFonts w:ascii="黑体" w:eastAsia="黑体" w:hAnsi="黑体" w:cs="黑体"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D0380F">
            <w:pPr>
              <w:jc w:val="center"/>
              <w:rPr>
                <w:rFonts w:ascii="黑体" w:eastAsia="黑体" w:hAnsi="黑体" w:cs="黑体"/>
                <w:sz w:val="24"/>
              </w:rPr>
            </w:pPr>
            <w:r>
              <w:rPr>
                <w:rFonts w:ascii="黑体" w:eastAsia="黑体" w:hAnsi="黑体" w:cs="黑体"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4236CC" w:rsidRDefault="00D0380F">
            <w:pPr>
              <w:jc w:val="center"/>
              <w:rPr>
                <w:rFonts w:ascii="黑体" w:eastAsia="黑体" w:hAnsi="黑体" w:cs="黑体"/>
                <w:sz w:val="24"/>
              </w:rPr>
            </w:pPr>
            <w:r>
              <w:rPr>
                <w:rFonts w:ascii="黑体" w:eastAsia="黑体" w:hAnsi="黑体" w:cs="黑体"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D0380F">
            <w:pPr>
              <w:jc w:val="center"/>
              <w:rPr>
                <w:rFonts w:ascii="黑体" w:eastAsia="黑体" w:hAnsi="黑体" w:cs="黑体"/>
                <w:sz w:val="24"/>
              </w:rPr>
            </w:pPr>
            <w:r>
              <w:rPr>
                <w:rFonts w:ascii="黑体" w:eastAsia="黑体" w:hAnsi="黑体" w:cs="黑体"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4236CC" w:rsidRDefault="00D0380F">
            <w:pPr>
              <w:jc w:val="center"/>
              <w:rPr>
                <w:rFonts w:ascii="黑体" w:eastAsia="黑体" w:hAnsi="黑体" w:cs="黑体"/>
                <w:sz w:val="24"/>
              </w:rPr>
            </w:pPr>
            <w:r>
              <w:rPr>
                <w:rFonts w:ascii="黑体" w:eastAsia="黑体" w:hAnsi="黑体" w:cs="黑体"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4236CC" w:rsidRDefault="00D0380F">
            <w:pPr>
              <w:jc w:val="center"/>
              <w:rPr>
                <w:rFonts w:ascii="黑体" w:eastAsia="黑体" w:hAnsi="黑体" w:cs="黑体"/>
                <w:sz w:val="24"/>
              </w:rPr>
            </w:pPr>
            <w:r>
              <w:rPr>
                <w:rFonts w:ascii="黑体" w:eastAsia="黑体" w:hAnsi="黑体" w:cs="黑体" w:hint="eastAsia"/>
                <w:sz w:val="24"/>
              </w:rPr>
              <w:t>备注</w:t>
            </w:r>
          </w:p>
        </w:tc>
      </w:tr>
      <w:tr w:rsidR="004236C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236CC" w:rsidRDefault="004236CC">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r>
      <w:tr w:rsidR="004236C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236CC" w:rsidRDefault="004236CC">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r>
      <w:tr w:rsidR="004236CC">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4236CC" w:rsidRDefault="00D0380F">
            <w:pPr>
              <w:jc w:val="center"/>
              <w:rPr>
                <w:rFonts w:ascii="黑体" w:eastAsia="黑体" w:hAnsi="黑体" w:cs="黑体"/>
                <w:sz w:val="24"/>
              </w:rPr>
            </w:pPr>
            <w:r>
              <w:rPr>
                <w:rFonts w:ascii="黑体" w:eastAsia="黑体" w:hAnsi="黑体" w:cs="黑体" w:hint="eastAsia"/>
                <w:sz w:val="24"/>
              </w:rPr>
              <w:t>省内省级单位用户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r>
      <w:tr w:rsidR="004236CC">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236CC" w:rsidRDefault="004236CC">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r>
      <w:tr w:rsidR="004236CC">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236CC" w:rsidRDefault="004236CC">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r>
      <w:tr w:rsidR="004236CC">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4236CC" w:rsidRDefault="00D0380F">
            <w:pPr>
              <w:jc w:val="center"/>
              <w:rPr>
                <w:rFonts w:ascii="黑体" w:eastAsia="黑体" w:hAnsi="黑体" w:cs="黑体"/>
                <w:sz w:val="24"/>
              </w:rPr>
            </w:pPr>
            <w:r>
              <w:rPr>
                <w:rFonts w:ascii="黑体" w:eastAsia="黑体" w:hAnsi="黑体" w:cs="黑体"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r>
      <w:tr w:rsidR="004236CC">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236CC" w:rsidRDefault="004236CC">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r>
      <w:tr w:rsidR="004236CC">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236CC" w:rsidRDefault="004236CC">
            <w:pPr>
              <w:widowControl/>
              <w:jc w:val="left"/>
              <w:rPr>
                <w:rFonts w:ascii="黑体" w:eastAsia="黑体" w:hAnsi="黑体" w:cs="黑体"/>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4236CC" w:rsidRDefault="004236CC">
            <w:pPr>
              <w:jc w:val="center"/>
              <w:rPr>
                <w:rFonts w:ascii="黑体" w:eastAsia="黑体" w:hAnsi="黑体" w:cs="黑体"/>
                <w:sz w:val="24"/>
              </w:rPr>
            </w:pPr>
          </w:p>
        </w:tc>
      </w:tr>
    </w:tbl>
    <w:p w:rsidR="004236CC" w:rsidRDefault="004236CC">
      <w:pPr>
        <w:spacing w:line="360" w:lineRule="auto"/>
        <w:rPr>
          <w:rFonts w:ascii="黑体" w:eastAsia="黑体" w:hAnsi="黑体" w:cs="黑体"/>
          <w:b/>
          <w:bCs/>
          <w:sz w:val="24"/>
        </w:rPr>
      </w:pPr>
    </w:p>
    <w:p w:rsidR="004236CC" w:rsidRDefault="00D0380F">
      <w:pPr>
        <w:ind w:firstLineChars="200" w:firstLine="480"/>
        <w:rPr>
          <w:rFonts w:ascii="黑体" w:eastAsia="黑体" w:hAnsi="黑体" w:cs="黑体"/>
          <w:sz w:val="24"/>
        </w:rPr>
      </w:pPr>
      <w:r>
        <w:rPr>
          <w:rFonts w:ascii="黑体" w:eastAsia="黑体" w:hAnsi="黑体" w:cs="黑体" w:hint="eastAsia"/>
          <w:sz w:val="24"/>
        </w:rPr>
        <w:t>说明：</w:t>
      </w:r>
      <w:r>
        <w:rPr>
          <w:rFonts w:ascii="黑体" w:eastAsia="黑体" w:hAnsi="黑体" w:cs="黑体" w:hint="eastAsia"/>
          <w:sz w:val="24"/>
        </w:rPr>
        <w:t>1</w:t>
      </w:r>
      <w:r>
        <w:rPr>
          <w:rFonts w:ascii="黑体" w:eastAsia="黑体" w:hAnsi="黑体" w:cs="黑体" w:hint="eastAsia"/>
          <w:sz w:val="24"/>
        </w:rPr>
        <w:t>、表中产品为近三年销售，用户仍在使用的货物；</w:t>
      </w:r>
      <w:r>
        <w:rPr>
          <w:rFonts w:ascii="黑体" w:eastAsia="黑体" w:hAnsi="黑体" w:cs="黑体" w:hint="eastAsia"/>
          <w:sz w:val="24"/>
        </w:rPr>
        <w:t>2</w:t>
      </w:r>
      <w:r>
        <w:rPr>
          <w:rFonts w:ascii="黑体" w:eastAsia="黑体" w:hAnsi="黑体" w:cs="黑体" w:hint="eastAsia"/>
          <w:sz w:val="24"/>
        </w:rPr>
        <w:t>、只填写本次投标产品型号或与本次投标产品相当的型号。</w:t>
      </w:r>
    </w:p>
    <w:p w:rsidR="004236CC" w:rsidRDefault="00D0380F">
      <w:pPr>
        <w:adjustRightInd w:val="0"/>
        <w:spacing w:line="360" w:lineRule="auto"/>
        <w:jc w:val="left"/>
        <w:rPr>
          <w:rFonts w:ascii="黑体" w:eastAsia="黑体" w:hAnsi="黑体" w:cs="黑体"/>
          <w:bCs/>
          <w:sz w:val="24"/>
        </w:rPr>
      </w:pPr>
      <w:r>
        <w:rPr>
          <w:rFonts w:ascii="黑体" w:eastAsia="黑体" w:hAnsi="黑体" w:cs="黑体" w:hint="eastAsia"/>
          <w:bCs/>
          <w:sz w:val="24"/>
        </w:rPr>
        <w:t>法定代表人或授权代表签字：</w:t>
      </w:r>
    </w:p>
    <w:p w:rsidR="004236CC" w:rsidRDefault="00D0380F" w:rsidP="00D0380F">
      <w:pPr>
        <w:spacing w:line="360" w:lineRule="auto"/>
        <w:ind w:firstLineChars="187" w:firstLine="449"/>
        <w:jc w:val="left"/>
        <w:rPr>
          <w:rFonts w:ascii="黑体" w:eastAsia="黑体" w:hAnsi="黑体" w:cs="黑体"/>
          <w:b/>
          <w:sz w:val="24"/>
        </w:rPr>
      </w:pPr>
      <w:r>
        <w:rPr>
          <w:rFonts w:ascii="黑体" w:eastAsia="黑体" w:hAnsi="黑体" w:cs="黑体" w:hint="eastAsia"/>
          <w:sz w:val="24"/>
        </w:rPr>
        <w:t>日期</w:t>
      </w:r>
      <w:r>
        <w:rPr>
          <w:rFonts w:ascii="黑体" w:eastAsia="黑体" w:hAnsi="黑体" w:cs="黑体" w:hint="eastAsia"/>
          <w:b/>
          <w:sz w:val="24"/>
        </w:rPr>
        <w:t>:</w:t>
      </w:r>
    </w:p>
    <w:p w:rsidR="004236CC" w:rsidRDefault="00D0380F">
      <w:pPr>
        <w:pStyle w:val="2"/>
        <w:tabs>
          <w:tab w:val="left" w:pos="540"/>
        </w:tabs>
        <w:ind w:left="720" w:hanging="720"/>
        <w:rPr>
          <w:rFonts w:ascii="黑体" w:eastAsia="黑体" w:hAnsi="黑体" w:cs="黑体"/>
          <w:b w:val="0"/>
          <w:sz w:val="24"/>
          <w:szCs w:val="24"/>
          <w:lang w:val="zh-CN"/>
        </w:rPr>
      </w:pPr>
      <w:bookmarkStart w:id="1" w:name="_Toc237343703"/>
      <w:bookmarkStart w:id="2" w:name="_Toc174767233"/>
      <w:bookmarkStart w:id="3" w:name="_Toc95295163"/>
      <w:r>
        <w:rPr>
          <w:rFonts w:ascii="黑体" w:eastAsia="黑体" w:hAnsi="黑体" w:cs="黑体" w:hint="eastAsia"/>
          <w:b w:val="0"/>
          <w:sz w:val="24"/>
          <w:szCs w:val="24"/>
          <w:lang w:val="zh-CN"/>
        </w:rPr>
        <w:t>法定代表人身份授权书</w:t>
      </w:r>
    </w:p>
    <w:p w:rsidR="004236CC" w:rsidRDefault="00D0380F">
      <w:pPr>
        <w:tabs>
          <w:tab w:val="left" w:pos="6300"/>
        </w:tabs>
        <w:spacing w:line="360" w:lineRule="auto"/>
        <w:rPr>
          <w:rFonts w:ascii="黑体" w:eastAsia="黑体" w:hAnsi="黑体" w:cs="黑体"/>
          <w:sz w:val="24"/>
          <w:lang w:val="zh-CN"/>
        </w:rPr>
      </w:pPr>
      <w:r>
        <w:rPr>
          <w:rFonts w:ascii="黑体" w:eastAsia="黑体" w:hAnsi="黑体" w:cs="黑体" w:hint="eastAsia"/>
          <w:sz w:val="24"/>
          <w:u w:val="single"/>
          <w:lang w:val="zh-CN"/>
        </w:rPr>
        <w:t xml:space="preserve">                                      </w:t>
      </w:r>
      <w:r>
        <w:rPr>
          <w:rFonts w:ascii="黑体" w:eastAsia="黑体" w:hAnsi="黑体" w:cs="黑体" w:hint="eastAsia"/>
          <w:sz w:val="24"/>
          <w:lang w:val="zh-CN"/>
        </w:rPr>
        <w:t>（采购单位名称）：</w:t>
      </w:r>
    </w:p>
    <w:p w:rsidR="004236CC" w:rsidRDefault="00D0380F">
      <w:pPr>
        <w:tabs>
          <w:tab w:val="left" w:pos="720"/>
          <w:tab w:val="left" w:pos="6300"/>
        </w:tabs>
        <w:spacing w:line="360" w:lineRule="auto"/>
        <w:ind w:firstLine="573"/>
        <w:rPr>
          <w:rFonts w:ascii="黑体" w:eastAsia="黑体" w:hAnsi="黑体" w:cs="黑体"/>
          <w:sz w:val="24"/>
          <w:u w:val="single"/>
          <w:lang w:val="zh-CN"/>
        </w:rPr>
      </w:pPr>
      <w:r>
        <w:rPr>
          <w:rFonts w:ascii="黑体" w:eastAsia="黑体" w:hAnsi="黑体" w:cs="黑体" w:hint="eastAsia"/>
          <w:sz w:val="24"/>
          <w:lang w:val="zh-CN"/>
        </w:rPr>
        <w:t xml:space="preserve">   </w:t>
      </w:r>
      <w:r>
        <w:rPr>
          <w:rFonts w:ascii="黑体" w:eastAsia="黑体" w:hAnsi="黑体" w:cs="黑体" w:hint="eastAsia"/>
          <w:sz w:val="24"/>
          <w:lang w:val="zh-CN"/>
        </w:rPr>
        <w:t>本授权声明：</w:t>
      </w:r>
      <w:r>
        <w:rPr>
          <w:rFonts w:ascii="黑体" w:eastAsia="黑体" w:hAnsi="黑体" w:cs="黑体" w:hint="eastAsia"/>
          <w:sz w:val="24"/>
          <w:u w:val="single"/>
          <w:lang w:val="zh-CN"/>
        </w:rPr>
        <w:t xml:space="preserve">                         </w:t>
      </w:r>
      <w:r>
        <w:rPr>
          <w:rFonts w:ascii="黑体" w:eastAsia="黑体" w:hAnsi="黑体" w:cs="黑体" w:hint="eastAsia"/>
          <w:sz w:val="24"/>
          <w:lang w:val="zh-CN"/>
        </w:rPr>
        <w:t>（投标人名称）</w:t>
      </w:r>
      <w:r>
        <w:rPr>
          <w:rFonts w:ascii="黑体" w:eastAsia="黑体" w:hAnsi="黑体" w:cs="黑体" w:hint="eastAsia"/>
          <w:sz w:val="24"/>
          <w:u w:val="single"/>
          <w:lang w:val="zh-CN"/>
        </w:rPr>
        <w:t xml:space="preserve">           </w:t>
      </w:r>
    </w:p>
    <w:p w:rsidR="004236CC" w:rsidRDefault="00D0380F">
      <w:pPr>
        <w:tabs>
          <w:tab w:val="left" w:pos="720"/>
          <w:tab w:val="left" w:pos="6300"/>
        </w:tabs>
        <w:spacing w:line="360" w:lineRule="auto"/>
        <w:rPr>
          <w:rFonts w:ascii="黑体" w:eastAsia="黑体" w:hAnsi="黑体" w:cs="黑体"/>
          <w:sz w:val="24"/>
        </w:rPr>
      </w:pPr>
      <w:r>
        <w:rPr>
          <w:rFonts w:ascii="黑体" w:eastAsia="黑体" w:hAnsi="黑体" w:cs="黑体" w:hint="eastAsia"/>
          <w:sz w:val="24"/>
          <w:u w:val="single"/>
          <w:lang w:val="zh-CN"/>
        </w:rPr>
        <w:t xml:space="preserve">       </w:t>
      </w:r>
      <w:r>
        <w:rPr>
          <w:rFonts w:ascii="黑体" w:eastAsia="黑体" w:hAnsi="黑体" w:cs="黑体" w:hint="eastAsia"/>
          <w:sz w:val="24"/>
          <w:lang w:val="zh-CN"/>
        </w:rPr>
        <w:t>（法定代表人姓名、职务）授权</w:t>
      </w:r>
      <w:r>
        <w:rPr>
          <w:rFonts w:ascii="黑体" w:eastAsia="黑体" w:hAnsi="黑体" w:cs="黑体" w:hint="eastAsia"/>
          <w:sz w:val="24"/>
          <w:u w:val="single"/>
          <w:lang w:val="zh-CN"/>
        </w:rPr>
        <w:t xml:space="preserve">                          </w:t>
      </w:r>
      <w:r>
        <w:rPr>
          <w:rFonts w:ascii="黑体" w:eastAsia="黑体" w:hAnsi="黑体" w:cs="黑体" w:hint="eastAsia"/>
          <w:sz w:val="24"/>
          <w:lang w:val="zh-CN"/>
        </w:rPr>
        <w:t>（被授权人姓名、职务）为我方</w:t>
      </w:r>
      <w:r>
        <w:rPr>
          <w:rFonts w:ascii="黑体" w:eastAsia="黑体" w:hAnsi="黑体" w:cs="黑体" w:hint="eastAsia"/>
          <w:sz w:val="24"/>
          <w:u w:val="single"/>
          <w:lang w:val="zh-CN"/>
        </w:rPr>
        <w:t xml:space="preserve"> </w:t>
      </w:r>
      <w:r>
        <w:rPr>
          <w:rFonts w:ascii="黑体" w:eastAsia="黑体" w:hAnsi="黑体" w:cs="黑体" w:hint="eastAsia"/>
          <w:sz w:val="24"/>
          <w:u w:val="single"/>
          <w:lang w:val="zh-CN"/>
        </w:rPr>
        <w:t>“</w:t>
      </w:r>
      <w:r>
        <w:rPr>
          <w:rFonts w:ascii="黑体" w:eastAsia="黑体" w:hAnsi="黑体" w:cs="黑体" w:hint="eastAsia"/>
          <w:sz w:val="24"/>
          <w:u w:val="single"/>
          <w:lang w:val="zh-CN"/>
        </w:rPr>
        <w:t xml:space="preserve">                                          </w:t>
      </w:r>
      <w:r>
        <w:rPr>
          <w:rFonts w:ascii="黑体" w:eastAsia="黑体" w:hAnsi="黑体" w:cs="黑体" w:hint="eastAsia"/>
          <w:sz w:val="24"/>
          <w:u w:val="single"/>
          <w:lang w:val="zh-CN"/>
        </w:rPr>
        <w:t>”</w:t>
      </w:r>
      <w:r>
        <w:rPr>
          <w:rFonts w:ascii="黑体" w:eastAsia="黑体" w:hAnsi="黑体" w:cs="黑体" w:hint="eastAsia"/>
          <w:sz w:val="24"/>
          <w:lang w:val="zh-CN"/>
        </w:rPr>
        <w:t>项目投标活动的合法代表，以我方名义全权处理该项目有关投标、签订合同以及执行合同等一切事宜。</w:t>
      </w:r>
    </w:p>
    <w:p w:rsidR="004236CC" w:rsidRDefault="00D0380F">
      <w:pPr>
        <w:tabs>
          <w:tab w:val="left" w:pos="6300"/>
        </w:tabs>
        <w:spacing w:line="360" w:lineRule="auto"/>
        <w:ind w:firstLine="573"/>
        <w:rPr>
          <w:rFonts w:ascii="黑体" w:eastAsia="黑体" w:hAnsi="黑体" w:cs="黑体"/>
          <w:sz w:val="24"/>
        </w:rPr>
      </w:pPr>
      <w:r>
        <w:rPr>
          <w:rFonts w:ascii="黑体" w:eastAsia="黑体" w:hAnsi="黑体" w:cs="黑体" w:hint="eastAsia"/>
          <w:sz w:val="24"/>
        </w:rPr>
        <w:t>特此声明。</w:t>
      </w:r>
    </w:p>
    <w:p w:rsidR="004236CC" w:rsidRDefault="00D0380F">
      <w:pPr>
        <w:tabs>
          <w:tab w:val="left" w:pos="6300"/>
        </w:tabs>
        <w:spacing w:line="360" w:lineRule="auto"/>
        <w:ind w:firstLine="573"/>
        <w:rPr>
          <w:rFonts w:ascii="黑体" w:eastAsia="黑体" w:hAnsi="黑体" w:cs="黑体"/>
          <w:sz w:val="24"/>
        </w:rPr>
      </w:pPr>
      <w:r>
        <w:rPr>
          <w:rFonts w:ascii="黑体" w:eastAsia="黑体" w:hAnsi="黑体" w:cs="黑体" w:hint="eastAsia"/>
          <w:sz w:val="24"/>
        </w:rPr>
        <w:t>法定代表人签字：</w:t>
      </w:r>
    </w:p>
    <w:p w:rsidR="004236CC" w:rsidRDefault="00D0380F">
      <w:pPr>
        <w:tabs>
          <w:tab w:val="left" w:pos="6300"/>
        </w:tabs>
        <w:spacing w:line="360" w:lineRule="auto"/>
        <w:ind w:firstLine="573"/>
        <w:rPr>
          <w:rFonts w:ascii="黑体" w:eastAsia="黑体" w:hAnsi="黑体" w:cs="黑体"/>
          <w:sz w:val="24"/>
        </w:rPr>
      </w:pPr>
      <w:r>
        <w:rPr>
          <w:rFonts w:ascii="黑体" w:eastAsia="黑体" w:hAnsi="黑体" w:cs="黑体" w:hint="eastAsia"/>
          <w:sz w:val="24"/>
        </w:rPr>
        <w:t>授权代表签字：</w:t>
      </w:r>
    </w:p>
    <w:p w:rsidR="004236CC" w:rsidRDefault="00D0380F">
      <w:pPr>
        <w:spacing w:line="360" w:lineRule="auto"/>
        <w:ind w:firstLine="480"/>
        <w:rPr>
          <w:rFonts w:ascii="黑体" w:eastAsia="黑体" w:hAnsi="黑体" w:cs="黑体"/>
          <w:sz w:val="24"/>
        </w:rPr>
      </w:pPr>
      <w:r>
        <w:rPr>
          <w:rFonts w:ascii="黑体" w:eastAsia="黑体" w:hAnsi="黑体" w:cs="黑体" w:hint="eastAsia"/>
          <w:sz w:val="24"/>
        </w:rPr>
        <w:t>投标人名称：</w:t>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r>
      <w:r>
        <w:rPr>
          <w:rFonts w:ascii="黑体" w:eastAsia="黑体" w:hAnsi="黑体" w:cs="黑体" w:hint="eastAsia"/>
          <w:sz w:val="24"/>
        </w:rPr>
        <w:tab/>
        <w:t xml:space="preserve">      </w:t>
      </w:r>
      <w:r>
        <w:rPr>
          <w:rFonts w:ascii="黑体" w:eastAsia="黑体" w:hAnsi="黑体" w:cs="黑体" w:hint="eastAsia"/>
          <w:sz w:val="24"/>
        </w:rPr>
        <w:t>（加盖公章）</w:t>
      </w:r>
    </w:p>
    <w:p w:rsidR="004236CC" w:rsidRDefault="00D0380F">
      <w:pPr>
        <w:spacing w:line="360" w:lineRule="auto"/>
        <w:ind w:firstLine="480"/>
        <w:rPr>
          <w:rFonts w:ascii="黑体" w:eastAsia="黑体" w:hAnsi="黑体" w:cs="黑体"/>
          <w:sz w:val="24"/>
        </w:rPr>
      </w:pPr>
      <w:r>
        <w:rPr>
          <w:rFonts w:ascii="黑体" w:eastAsia="黑体" w:hAnsi="黑体" w:cs="黑体" w:hint="eastAsia"/>
          <w:sz w:val="24"/>
        </w:rPr>
        <w:t>日期：</w:t>
      </w:r>
    </w:p>
    <w:p w:rsidR="004236CC" w:rsidRDefault="00D0380F">
      <w:pPr>
        <w:numPr>
          <w:ilvl w:val="0"/>
          <w:numId w:val="3"/>
        </w:numPr>
        <w:tabs>
          <w:tab w:val="left" w:pos="6300"/>
        </w:tabs>
        <w:spacing w:line="360" w:lineRule="auto"/>
        <w:rPr>
          <w:rFonts w:ascii="黑体" w:eastAsia="黑体" w:hAnsi="黑体" w:cs="黑体"/>
          <w:sz w:val="24"/>
        </w:rPr>
      </w:pPr>
      <w:r>
        <w:rPr>
          <w:rFonts w:ascii="黑体" w:eastAsia="黑体" w:hAnsi="黑体" w:cs="黑体" w:hint="eastAsia"/>
          <w:sz w:val="24"/>
        </w:rPr>
        <w:t>说明：上述证明文件附有法定代表人、被授权代表身份证复印件（加盖公章）时才能生效。</w:t>
      </w:r>
      <w:bookmarkEnd w:id="1"/>
      <w:bookmarkEnd w:id="2"/>
      <w:bookmarkEnd w:id="3"/>
    </w:p>
    <w:p w:rsidR="004236CC" w:rsidRDefault="004236CC">
      <w:pPr>
        <w:tabs>
          <w:tab w:val="left" w:pos="480"/>
          <w:tab w:val="left" w:pos="6300"/>
        </w:tabs>
        <w:spacing w:line="360" w:lineRule="auto"/>
        <w:ind w:left="480"/>
        <w:rPr>
          <w:rFonts w:ascii="黑体" w:eastAsia="黑体" w:hAnsi="黑体" w:cs="黑体"/>
          <w:sz w:val="24"/>
        </w:rPr>
      </w:pPr>
    </w:p>
    <w:p w:rsidR="004236CC" w:rsidRDefault="004236CC">
      <w:pPr>
        <w:tabs>
          <w:tab w:val="left" w:pos="6645"/>
        </w:tabs>
        <w:spacing w:line="360" w:lineRule="auto"/>
        <w:rPr>
          <w:rFonts w:ascii="黑体" w:eastAsia="黑体" w:hAnsi="黑体" w:cs="黑体"/>
          <w:b/>
          <w:bCs/>
          <w:sz w:val="24"/>
        </w:rPr>
      </w:pPr>
    </w:p>
    <w:p w:rsidR="004236CC" w:rsidRDefault="004236CC">
      <w:pPr>
        <w:tabs>
          <w:tab w:val="left" w:pos="6645"/>
        </w:tabs>
        <w:spacing w:line="360" w:lineRule="auto"/>
        <w:rPr>
          <w:rFonts w:ascii="黑体" w:eastAsia="黑体" w:hAnsi="黑体" w:cs="黑体"/>
          <w:b/>
          <w:bCs/>
          <w:sz w:val="24"/>
        </w:rPr>
      </w:pPr>
    </w:p>
    <w:p w:rsidR="004236CC" w:rsidRDefault="00D0380F">
      <w:pPr>
        <w:tabs>
          <w:tab w:val="left" w:pos="6645"/>
        </w:tabs>
        <w:spacing w:line="360" w:lineRule="auto"/>
        <w:rPr>
          <w:rFonts w:ascii="黑体" w:eastAsia="黑体" w:hAnsi="黑体" w:cs="黑体"/>
          <w:b/>
          <w:bCs/>
          <w:sz w:val="24"/>
        </w:rPr>
      </w:pPr>
      <w:r>
        <w:rPr>
          <w:rFonts w:ascii="黑体" w:eastAsia="黑体" w:hAnsi="黑体" w:cs="黑体" w:hint="eastAsia"/>
          <w:b/>
          <w:bCs/>
          <w:sz w:val="24"/>
        </w:rPr>
        <w:lastRenderedPageBreak/>
        <w:t>附件</w:t>
      </w:r>
      <w:r>
        <w:rPr>
          <w:rFonts w:ascii="黑体" w:eastAsia="黑体" w:hAnsi="黑体" w:cs="黑体" w:hint="eastAsia"/>
          <w:b/>
          <w:bCs/>
          <w:sz w:val="24"/>
        </w:rPr>
        <w:t>4</w:t>
      </w:r>
      <w:r>
        <w:rPr>
          <w:rFonts w:ascii="黑体" w:eastAsia="黑体" w:hAnsi="黑体" w:cs="黑体" w:hint="eastAsia"/>
          <w:b/>
          <w:bCs/>
          <w:sz w:val="24"/>
        </w:rPr>
        <w:t>：</w:t>
      </w:r>
    </w:p>
    <w:p w:rsidR="004236CC" w:rsidRDefault="00D0380F">
      <w:pPr>
        <w:tabs>
          <w:tab w:val="left" w:pos="6645"/>
        </w:tabs>
        <w:spacing w:line="360" w:lineRule="auto"/>
        <w:jc w:val="center"/>
        <w:rPr>
          <w:rFonts w:ascii="黑体" w:eastAsia="黑体" w:hAnsi="黑体" w:cs="黑体"/>
          <w:sz w:val="24"/>
        </w:rPr>
      </w:pPr>
      <w:r>
        <w:rPr>
          <w:rFonts w:ascii="黑体" w:eastAsia="黑体" w:hAnsi="黑体" w:cs="黑体" w:hint="eastAsia"/>
          <w:sz w:val="24"/>
        </w:rPr>
        <w:t>反商业贿赂承诺书</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一、</w:t>
      </w:r>
      <w:r>
        <w:rPr>
          <w:rFonts w:ascii="黑体" w:eastAsia="黑体" w:hAnsi="黑体" w:cs="黑体" w:hint="eastAsia"/>
          <w:sz w:val="24"/>
        </w:rPr>
        <w:t xml:space="preserve"> </w:t>
      </w:r>
      <w:r>
        <w:rPr>
          <w:rFonts w:ascii="黑体" w:eastAsia="黑体" w:hAnsi="黑体" w:cs="黑体" w:hint="eastAsia"/>
          <w:sz w:val="24"/>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二、本厂家、商家、公司保证在药品、医疗器械、设备、物资、基</w:t>
      </w:r>
      <w:r>
        <w:rPr>
          <w:rFonts w:ascii="黑体" w:eastAsia="黑体" w:hAnsi="黑体" w:cs="黑体" w:hint="eastAsia"/>
          <w:sz w:val="24"/>
        </w:rPr>
        <w:t>建工程竞标工作及药品、试剂销售等工作中承诺做到：</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w:t>
      </w:r>
      <w:proofErr w:type="gramStart"/>
      <w:r>
        <w:rPr>
          <w:rFonts w:ascii="黑体" w:eastAsia="黑体" w:hAnsi="黑体" w:cs="黑体" w:hint="eastAsia"/>
          <w:sz w:val="24"/>
        </w:rPr>
        <w:t>不</w:t>
      </w:r>
      <w:proofErr w:type="gramEnd"/>
      <w:r>
        <w:rPr>
          <w:rFonts w:ascii="黑体" w:eastAsia="黑体" w:hAnsi="黑体" w:cs="黑体" w:hint="eastAsia"/>
          <w:sz w:val="24"/>
        </w:rPr>
        <w:t>与其他投标人相互串通投标报价，损害贵院的合法权益；</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、不与招标人串通投标，损害国家利益、社会公共利益或他人的合法权益；</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3</w:t>
      </w:r>
      <w:r>
        <w:rPr>
          <w:rFonts w:ascii="黑体" w:eastAsia="黑体" w:hAnsi="黑体" w:cs="黑体" w:hint="eastAsia"/>
          <w:sz w:val="24"/>
        </w:rPr>
        <w:t>、不以向招标人或者评标委员会成员行贿的手段谋取中标；</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4</w:t>
      </w:r>
      <w:r>
        <w:rPr>
          <w:rFonts w:ascii="黑体" w:eastAsia="黑体" w:hAnsi="黑体" w:cs="黑体" w:hint="eastAsia"/>
          <w:sz w:val="24"/>
        </w:rPr>
        <w:t>、竞标报价不违反相关法律的规定，也不以他人名义投标或者以其他方式弄虚作假，骗取中标；</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5</w:t>
      </w:r>
      <w:r>
        <w:rPr>
          <w:rFonts w:ascii="黑体" w:eastAsia="黑体" w:hAnsi="黑体" w:cs="黑体" w:hint="eastAsia"/>
          <w:sz w:val="24"/>
        </w:rPr>
        <w:t>、保证不以其他任何方式扰乱贵院的招标工作；</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6</w:t>
      </w:r>
      <w:r>
        <w:rPr>
          <w:rFonts w:ascii="黑体" w:eastAsia="黑体" w:hAnsi="黑体" w:cs="黑体" w:hint="eastAsia"/>
          <w:sz w:val="24"/>
        </w:rPr>
        <w:t>、保证不在药品销售、医疗器械、设备、物资、基建工程竞标中采取账外暗中给予回扣的手段腐蚀、贿赂医护、药剂人员、干部等其他相关人员；</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7</w:t>
      </w:r>
      <w:r>
        <w:rPr>
          <w:rFonts w:ascii="黑体" w:eastAsia="黑体" w:hAnsi="黑体" w:cs="黑体" w:hint="eastAsia"/>
          <w:sz w:val="24"/>
        </w:rPr>
        <w:t>、保证不以任何名义包括以宣传费、临床促销费、开单费、处方费、广告费、免费度假、考察旅游、房屋装修等任何名义给予贵院采购人员、药剂人员、医护人员、干部等有关人员以财物或者其他利益；</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8</w:t>
      </w:r>
      <w:r>
        <w:rPr>
          <w:rFonts w:ascii="黑体" w:eastAsia="黑体" w:hAnsi="黑体" w:cs="黑体" w:hint="eastAsia"/>
          <w:sz w:val="24"/>
        </w:rPr>
        <w:t>、保证不让贵院临床科室、药剂部门以及有关人员登记、统计医生处方或为此提供方便，干扰贵院的正常工作秩序；</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9</w:t>
      </w:r>
      <w:r>
        <w:rPr>
          <w:rFonts w:ascii="黑体" w:eastAsia="黑体" w:hAnsi="黑体" w:cs="黑体" w:hint="eastAsia"/>
          <w:sz w:val="24"/>
        </w:rPr>
        <w:t>、保证不以其他任何不正当竞争手段推销药品、医疗器械、设备、物资。</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三、</w:t>
      </w:r>
      <w:r>
        <w:rPr>
          <w:rFonts w:ascii="黑体" w:eastAsia="黑体" w:hAnsi="黑体" w:cs="黑体" w:hint="eastAsia"/>
          <w:sz w:val="24"/>
        </w:rPr>
        <w:t xml:space="preserve"> </w:t>
      </w:r>
      <w:r>
        <w:rPr>
          <w:rFonts w:ascii="黑体" w:eastAsia="黑体" w:hAnsi="黑体" w:cs="黑体" w:hint="eastAsia"/>
          <w:sz w:val="24"/>
        </w:rPr>
        <w:t>本厂家、商家、公司保证竭力维护贵院的声誉，不做任何有损贵院形象的事情。</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四、</w:t>
      </w:r>
      <w:r>
        <w:rPr>
          <w:rFonts w:ascii="黑体" w:eastAsia="黑体" w:hAnsi="黑体" w:cs="黑体" w:hint="eastAsia"/>
          <w:sz w:val="24"/>
        </w:rPr>
        <w:t xml:space="preserve"> </w:t>
      </w:r>
      <w:r>
        <w:rPr>
          <w:rFonts w:ascii="黑体" w:eastAsia="黑体" w:hAnsi="黑体" w:cs="黑体" w:hint="eastAsia"/>
          <w:sz w:val="24"/>
        </w:rPr>
        <w:t>本厂家、商家、公司保证加强对竞标、促销等工作的领导、监督和检</w:t>
      </w:r>
      <w:r>
        <w:rPr>
          <w:rFonts w:ascii="黑体" w:eastAsia="黑体" w:hAnsi="黑体" w:cs="黑体" w:hint="eastAsia"/>
          <w:sz w:val="24"/>
        </w:rPr>
        <w:lastRenderedPageBreak/>
        <w:t>查；加强对本</w:t>
      </w:r>
      <w:r>
        <w:rPr>
          <w:rFonts w:ascii="黑体" w:eastAsia="黑体" w:hAnsi="黑体" w:cs="黑体" w:hint="eastAsia"/>
          <w:sz w:val="24"/>
        </w:rPr>
        <w:t>厂家、商家、公司工作人员进行相关法律、法规、规章、政策等的教育工作，切实要求本厂家、商家、公司相关工作人员不得采取各类回扣手段腐蚀、贿赂采购、药剂、医护、干部等相关人员。</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五、</w:t>
      </w:r>
      <w:r>
        <w:rPr>
          <w:rFonts w:ascii="黑体" w:eastAsia="黑体" w:hAnsi="黑体" w:cs="黑体" w:hint="eastAsia"/>
          <w:sz w:val="24"/>
        </w:rPr>
        <w:t xml:space="preserve"> </w:t>
      </w:r>
      <w:r>
        <w:rPr>
          <w:rFonts w:ascii="黑体" w:eastAsia="黑体" w:hAnsi="黑体" w:cs="黑体" w:hint="eastAsia"/>
          <w:sz w:val="24"/>
        </w:rPr>
        <w:t>对本厂家、商家、公司及本厂家、商家、公司工作人员采取以上手段竞标、促销等，干扰贵院正常工作秩序，损害贵院形象的，本厂家、商家、公司保证：</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1</w:t>
      </w:r>
      <w:r>
        <w:rPr>
          <w:rFonts w:ascii="黑体" w:eastAsia="黑体" w:hAnsi="黑体" w:cs="黑体" w:hint="eastAsia"/>
          <w:sz w:val="24"/>
        </w:rPr>
        <w:t>、对尚处在竞标阶段的，贵院有权取消本厂家、商家、公司的竞标资格；已经中标的，贵院有权取消中标；对已经获得准入资格的，贵院有权随时取消本厂家、商家、公司的准入资格；</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2</w:t>
      </w:r>
      <w:r>
        <w:rPr>
          <w:rFonts w:ascii="黑体" w:eastAsia="黑体" w:hAnsi="黑体" w:cs="黑体" w:hint="eastAsia"/>
          <w:sz w:val="24"/>
        </w:rPr>
        <w:t>、对本厂家、商家、公司相关工</w:t>
      </w:r>
      <w:r>
        <w:rPr>
          <w:rFonts w:ascii="黑体" w:eastAsia="黑体" w:hAnsi="黑体" w:cs="黑体" w:hint="eastAsia"/>
          <w:sz w:val="24"/>
        </w:rPr>
        <w:t>作人员</w:t>
      </w:r>
      <w:proofErr w:type="gramStart"/>
      <w:r>
        <w:rPr>
          <w:rFonts w:ascii="黑体" w:eastAsia="黑体" w:hAnsi="黑体" w:cs="黑体" w:hint="eastAsia"/>
          <w:sz w:val="24"/>
        </w:rPr>
        <w:t>作出</w:t>
      </w:r>
      <w:proofErr w:type="gramEnd"/>
      <w:r>
        <w:rPr>
          <w:rFonts w:ascii="黑体" w:eastAsia="黑体" w:hAnsi="黑体" w:cs="黑体" w:hint="eastAsia"/>
          <w:sz w:val="24"/>
        </w:rPr>
        <w:t>严肃处理；</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3</w:t>
      </w:r>
      <w:r>
        <w:rPr>
          <w:rFonts w:ascii="黑体" w:eastAsia="黑体" w:hAnsi="黑体" w:cs="黑体" w:hint="eastAsia"/>
          <w:sz w:val="24"/>
        </w:rPr>
        <w:t>、对由于本厂家、商家、公司或本厂家、商家、公司工作人员的上述行为给贵院造成经济或名誉损失的，由本厂家、商家、公司负责，并愿意承担全部民事赔偿责任。</w:t>
      </w: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六、</w:t>
      </w:r>
      <w:r>
        <w:rPr>
          <w:rFonts w:ascii="黑体" w:eastAsia="黑体" w:hAnsi="黑体" w:cs="黑体" w:hint="eastAsia"/>
          <w:sz w:val="24"/>
        </w:rPr>
        <w:t xml:space="preserve"> </w:t>
      </w:r>
      <w:r>
        <w:rPr>
          <w:rFonts w:ascii="黑体" w:eastAsia="黑体" w:hAnsi="黑体" w:cs="黑体" w:hint="eastAsia"/>
          <w:sz w:val="24"/>
        </w:rPr>
        <w:t>采购物资名称：</w:t>
      </w:r>
      <w:r>
        <w:rPr>
          <w:rFonts w:ascii="黑体" w:eastAsia="黑体" w:hAnsi="黑体" w:cs="黑体" w:hint="eastAsia"/>
          <w:sz w:val="24"/>
        </w:rPr>
        <w:t xml:space="preserve">                                   </w:t>
      </w:r>
    </w:p>
    <w:p w:rsidR="004236CC" w:rsidRDefault="004236CC">
      <w:pPr>
        <w:spacing w:line="360" w:lineRule="auto"/>
        <w:rPr>
          <w:rFonts w:ascii="黑体" w:eastAsia="黑体" w:hAnsi="黑体" w:cs="黑体"/>
          <w:sz w:val="24"/>
        </w:rPr>
      </w:pPr>
    </w:p>
    <w:p w:rsidR="004236CC" w:rsidRDefault="00D0380F">
      <w:pPr>
        <w:spacing w:line="360" w:lineRule="auto"/>
        <w:ind w:firstLineChars="200" w:firstLine="480"/>
        <w:rPr>
          <w:rFonts w:ascii="黑体" w:eastAsia="黑体" w:hAnsi="黑体" w:cs="黑体"/>
          <w:sz w:val="24"/>
        </w:rPr>
      </w:pPr>
      <w:r>
        <w:rPr>
          <w:rFonts w:ascii="黑体" w:eastAsia="黑体" w:hAnsi="黑体" w:cs="黑体" w:hint="eastAsia"/>
          <w:sz w:val="24"/>
        </w:rPr>
        <w:t>本《承诺书》一式二份（一份由承诺人自存；一份随</w:t>
      </w:r>
      <w:proofErr w:type="gramStart"/>
      <w:r>
        <w:rPr>
          <w:rFonts w:ascii="黑体" w:eastAsia="黑体" w:hAnsi="黑体" w:cs="黑体" w:hint="eastAsia"/>
          <w:sz w:val="24"/>
        </w:rPr>
        <w:t>竞价书</w:t>
      </w:r>
      <w:proofErr w:type="gramEnd"/>
      <w:r>
        <w:rPr>
          <w:rFonts w:ascii="黑体" w:eastAsia="黑体" w:hAnsi="黑体" w:cs="黑体" w:hint="eastAsia"/>
          <w:sz w:val="24"/>
        </w:rPr>
        <w:t>传递）</w:t>
      </w:r>
    </w:p>
    <w:p w:rsidR="004236CC" w:rsidRDefault="004236CC">
      <w:pPr>
        <w:pStyle w:val="a3"/>
        <w:rPr>
          <w:rFonts w:ascii="黑体" w:eastAsia="黑体" w:hAnsi="黑体" w:cs="黑体"/>
          <w:sz w:val="24"/>
        </w:rPr>
      </w:pPr>
    </w:p>
    <w:p w:rsidR="004236CC" w:rsidRDefault="00D0380F" w:rsidP="00D0380F">
      <w:pPr>
        <w:pStyle w:val="a4"/>
        <w:ind w:firstLine="240"/>
        <w:rPr>
          <w:rFonts w:ascii="黑体" w:eastAsia="黑体" w:hAnsi="黑体" w:cs="黑体"/>
        </w:rPr>
      </w:pPr>
      <w:r>
        <w:rPr>
          <w:rFonts w:ascii="黑体" w:eastAsia="黑体" w:hAnsi="黑体" w:cs="黑体" w:hint="eastAsia"/>
        </w:rPr>
        <w:t>承诺企业名称（公章）</w:t>
      </w:r>
      <w:r>
        <w:rPr>
          <w:rFonts w:ascii="黑体" w:eastAsia="黑体" w:hAnsi="黑体" w:cs="黑体" w:hint="eastAsia"/>
        </w:rPr>
        <w:t xml:space="preserve">                     </w:t>
      </w:r>
    </w:p>
    <w:p w:rsidR="004236CC" w:rsidRDefault="00D0380F" w:rsidP="00D0380F">
      <w:pPr>
        <w:pStyle w:val="a4"/>
        <w:ind w:firstLine="240"/>
        <w:rPr>
          <w:rFonts w:ascii="黑体" w:eastAsia="黑体" w:hAnsi="黑体" w:cs="黑体"/>
        </w:rPr>
      </w:pPr>
      <w:r>
        <w:rPr>
          <w:rFonts w:ascii="黑体" w:eastAsia="黑体" w:hAnsi="黑体" w:cs="黑体" w:hint="eastAsia"/>
        </w:rPr>
        <w:t>法人代表或委托代理人（承诺人）</w:t>
      </w:r>
    </w:p>
    <w:p w:rsidR="004236CC" w:rsidRDefault="004236CC">
      <w:pPr>
        <w:widowControl/>
        <w:shd w:val="clear" w:color="auto" w:fill="FFFFFF"/>
        <w:wordWrap w:val="0"/>
        <w:spacing w:line="400" w:lineRule="exact"/>
        <w:ind w:leftChars="-200" w:left="-420" w:rightChars="-200" w:right="-420"/>
        <w:jc w:val="left"/>
        <w:rPr>
          <w:rFonts w:ascii="黑体" w:eastAsia="黑体" w:hAnsi="黑体" w:cs="黑体"/>
          <w:b/>
          <w:bCs/>
          <w:color w:val="333333"/>
          <w:kern w:val="0"/>
          <w:sz w:val="24"/>
        </w:rPr>
      </w:pPr>
    </w:p>
    <w:p w:rsidR="004236CC" w:rsidRDefault="004236CC">
      <w:pPr>
        <w:widowControl/>
        <w:spacing w:after="100" w:line="300" w:lineRule="exact"/>
        <w:rPr>
          <w:rFonts w:ascii="黑体" w:eastAsia="黑体" w:hAnsi="黑体" w:cs="黑体"/>
          <w:color w:val="000000"/>
          <w:sz w:val="24"/>
        </w:rPr>
      </w:pPr>
    </w:p>
    <w:sectPr w:rsidR="00423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9448F"/>
    <w:multiLevelType w:val="singleLevel"/>
    <w:tmpl w:val="A2B9448F"/>
    <w:lvl w:ilvl="0">
      <w:start w:val="2"/>
      <w:numFmt w:val="decimal"/>
      <w:lvlText w:val="%1."/>
      <w:lvlJc w:val="left"/>
      <w:pPr>
        <w:tabs>
          <w:tab w:val="left" w:pos="312"/>
        </w:tabs>
      </w:pPr>
    </w:lvl>
  </w:abstractNum>
  <w:abstractNum w:abstractNumId="1">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2">
    <w:nsid w:val="6FAE8B7F"/>
    <w:multiLevelType w:val="singleLevel"/>
    <w:tmpl w:val="6FAE8B7F"/>
    <w:lvl w:ilvl="0">
      <w:start w:val="6"/>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10755"/>
    <w:rsid w:val="004236CC"/>
    <w:rsid w:val="00D0380F"/>
    <w:rsid w:val="023A64D9"/>
    <w:rsid w:val="03414657"/>
    <w:rsid w:val="03C2573E"/>
    <w:rsid w:val="07A10755"/>
    <w:rsid w:val="0937190B"/>
    <w:rsid w:val="12D16713"/>
    <w:rsid w:val="13D13567"/>
    <w:rsid w:val="147A72BD"/>
    <w:rsid w:val="15080B53"/>
    <w:rsid w:val="1905285E"/>
    <w:rsid w:val="19D14431"/>
    <w:rsid w:val="1A010208"/>
    <w:rsid w:val="1A535856"/>
    <w:rsid w:val="1AF744CC"/>
    <w:rsid w:val="21384962"/>
    <w:rsid w:val="22F045BA"/>
    <w:rsid w:val="24163A11"/>
    <w:rsid w:val="25DC2CD8"/>
    <w:rsid w:val="26011EBA"/>
    <w:rsid w:val="27E40D41"/>
    <w:rsid w:val="28E65B16"/>
    <w:rsid w:val="28E81E66"/>
    <w:rsid w:val="2A3E186E"/>
    <w:rsid w:val="2A485F61"/>
    <w:rsid w:val="2B640DF4"/>
    <w:rsid w:val="31A47492"/>
    <w:rsid w:val="3346231A"/>
    <w:rsid w:val="36C64889"/>
    <w:rsid w:val="3C424364"/>
    <w:rsid w:val="3D0D5C9A"/>
    <w:rsid w:val="3FBF41FA"/>
    <w:rsid w:val="4088341B"/>
    <w:rsid w:val="414764BC"/>
    <w:rsid w:val="44C52B7D"/>
    <w:rsid w:val="48CC33BA"/>
    <w:rsid w:val="49212708"/>
    <w:rsid w:val="4E737260"/>
    <w:rsid w:val="4E8A68C9"/>
    <w:rsid w:val="4F01650A"/>
    <w:rsid w:val="4F08000A"/>
    <w:rsid w:val="4F547E50"/>
    <w:rsid w:val="4FC208F1"/>
    <w:rsid w:val="54DB5E66"/>
    <w:rsid w:val="556B7DBD"/>
    <w:rsid w:val="5586368C"/>
    <w:rsid w:val="571009B6"/>
    <w:rsid w:val="57F16DAD"/>
    <w:rsid w:val="5AD34582"/>
    <w:rsid w:val="5E043BE4"/>
    <w:rsid w:val="5FAE0AF4"/>
    <w:rsid w:val="60685474"/>
    <w:rsid w:val="61092470"/>
    <w:rsid w:val="649710FD"/>
    <w:rsid w:val="67F32050"/>
    <w:rsid w:val="690D5A08"/>
    <w:rsid w:val="6AF3283B"/>
    <w:rsid w:val="6BAC092F"/>
    <w:rsid w:val="6D07343D"/>
    <w:rsid w:val="6DA72088"/>
    <w:rsid w:val="6F423AEB"/>
    <w:rsid w:val="74486B80"/>
    <w:rsid w:val="74AA7920"/>
    <w:rsid w:val="750072A7"/>
    <w:rsid w:val="77F96B33"/>
    <w:rsid w:val="792F0C18"/>
    <w:rsid w:val="7A847D9D"/>
    <w:rsid w:val="7B44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spacing w:before="240" w:after="60"/>
      <w:jc w:val="center"/>
      <w:outlineLvl w:val="1"/>
    </w:pPr>
    <w:rPr>
      <w:rFonts w:ascii="Arial" w:eastAsiaTheme="majorEastAsia" w:hAnsi="Arial"/>
      <w:b/>
      <w:sz w:val="30"/>
      <w:szCs w:val="22"/>
    </w:rPr>
  </w:style>
  <w:style w:type="paragraph" w:styleId="4">
    <w:name w:val="heading 4"/>
    <w:basedOn w:val="a"/>
    <w:next w:val="a"/>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20" w:line="259" w:lineRule="auto"/>
    </w:pPr>
    <w:rPr>
      <w:rFonts w:ascii="Calibri" w:eastAsia="宋体" w:hAnsi="Calibri"/>
    </w:rPr>
  </w:style>
  <w:style w:type="paragraph" w:styleId="a4">
    <w:name w:val="Body Text First Indent"/>
    <w:basedOn w:val="a3"/>
    <w:uiPriority w:val="99"/>
    <w:semiHidden/>
    <w:unhideWhenUsed/>
    <w:qFormat/>
    <w:pPr>
      <w:widowControl/>
      <w:spacing w:line="240" w:lineRule="auto"/>
      <w:ind w:firstLineChars="100" w:firstLine="420"/>
      <w:jc w:val="left"/>
    </w:pPr>
    <w:rPr>
      <w:rFonts w:ascii="等线" w:eastAsia="等线" w:hAnsi="等线"/>
      <w:kern w:val="0"/>
      <w:sz w:val="24"/>
    </w:rPr>
  </w:style>
  <w:style w:type="paragraph" w:styleId="a5">
    <w:name w:val="Normal (Web)"/>
    <w:basedOn w:val="a"/>
    <w:qFormat/>
    <w:pPr>
      <w:spacing w:beforeAutospacing="1" w:afterAutospacing="1"/>
      <w:jc w:val="left"/>
    </w:pPr>
    <w:rPr>
      <w:rFonts w:cs="Times New Roman"/>
      <w:kern w:val="0"/>
      <w:sz w:val="24"/>
    </w:rPr>
  </w:style>
  <w:style w:type="paragraph" w:customStyle="1" w:styleId="1">
    <w:name w:val="列表段落1"/>
    <w:basedOn w:val="a"/>
    <w:uiPriority w:val="34"/>
    <w:qFormat/>
    <w:pPr>
      <w:spacing w:line="360" w:lineRule="auto"/>
      <w:ind w:left="340" w:firstLineChars="200" w:firstLine="420"/>
    </w:pPr>
    <w:rPr>
      <w:rFonts w:ascii="Calibri" w:eastAsia="宋体" w:hAnsi="Calibri" w:cs="宋体"/>
      <w:szCs w:val="22"/>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spacing w:before="240" w:after="60"/>
      <w:jc w:val="center"/>
      <w:outlineLvl w:val="1"/>
    </w:pPr>
    <w:rPr>
      <w:rFonts w:ascii="Arial" w:eastAsiaTheme="majorEastAsia" w:hAnsi="Arial"/>
      <w:b/>
      <w:sz w:val="30"/>
      <w:szCs w:val="22"/>
    </w:rPr>
  </w:style>
  <w:style w:type="paragraph" w:styleId="4">
    <w:name w:val="heading 4"/>
    <w:basedOn w:val="a"/>
    <w:next w:val="a"/>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20" w:line="259" w:lineRule="auto"/>
    </w:pPr>
    <w:rPr>
      <w:rFonts w:ascii="Calibri" w:eastAsia="宋体" w:hAnsi="Calibri"/>
    </w:rPr>
  </w:style>
  <w:style w:type="paragraph" w:styleId="a4">
    <w:name w:val="Body Text First Indent"/>
    <w:basedOn w:val="a3"/>
    <w:uiPriority w:val="99"/>
    <w:semiHidden/>
    <w:unhideWhenUsed/>
    <w:qFormat/>
    <w:pPr>
      <w:widowControl/>
      <w:spacing w:line="240" w:lineRule="auto"/>
      <w:ind w:firstLineChars="100" w:firstLine="420"/>
      <w:jc w:val="left"/>
    </w:pPr>
    <w:rPr>
      <w:rFonts w:ascii="等线" w:eastAsia="等线" w:hAnsi="等线"/>
      <w:kern w:val="0"/>
      <w:sz w:val="24"/>
    </w:rPr>
  </w:style>
  <w:style w:type="paragraph" w:styleId="a5">
    <w:name w:val="Normal (Web)"/>
    <w:basedOn w:val="a"/>
    <w:qFormat/>
    <w:pPr>
      <w:spacing w:beforeAutospacing="1" w:afterAutospacing="1"/>
      <w:jc w:val="left"/>
    </w:pPr>
    <w:rPr>
      <w:rFonts w:cs="Times New Roman"/>
      <w:kern w:val="0"/>
      <w:sz w:val="24"/>
    </w:rPr>
  </w:style>
  <w:style w:type="paragraph" w:customStyle="1" w:styleId="1">
    <w:name w:val="列表段落1"/>
    <w:basedOn w:val="a"/>
    <w:uiPriority w:val="34"/>
    <w:qFormat/>
    <w:pPr>
      <w:spacing w:line="360" w:lineRule="auto"/>
      <w:ind w:left="340" w:firstLineChars="200" w:firstLine="420"/>
    </w:pPr>
    <w:rPr>
      <w:rFonts w:ascii="Calibri" w:eastAsia="宋体" w:hAnsi="Calibri" w:cs="宋体"/>
      <w:szCs w:val="22"/>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810</Words>
  <Characters>4617</Characters>
  <Application>Microsoft Office Word</Application>
  <DocSecurity>0</DocSecurity>
  <Lines>38</Lines>
  <Paragraphs>10</Paragraphs>
  <ScaleCrop>false</ScaleCrop>
  <Company>四川省妇幼保健院</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尼可罗宾</dc:creator>
  <cp:lastModifiedBy>吴娟</cp:lastModifiedBy>
  <cp:revision>2</cp:revision>
  <cp:lastPrinted>2020-08-19T06:07:00Z</cp:lastPrinted>
  <dcterms:created xsi:type="dcterms:W3CDTF">2020-08-02T06:21:00Z</dcterms:created>
  <dcterms:modified xsi:type="dcterms:W3CDTF">2021-05-28T02:30:00Z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