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1.产品名称：胃肠超声造影助显剂</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2.数量：1批</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3.用途：用于胃肠超声造影助显；</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4.技术参数要求：</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4.1 包装要求：要求真空包装；</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4.2 含水量：助显剂含水量≤8%；</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4.3 物理性能：助显剂的包装颗粒细度范围为12-50目筛；</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4.4 生物性能：需氧菌总数≤1000cfu/g，霉菌、酵母菌总数≤100cfu/g，不得检出大肠埃希菌（1g）；</w:t>
      </w:r>
    </w:p>
    <w:p w:rsidR="002F0FB6" w:rsidRPr="002F0FB6" w:rsidRDefault="002F0FB6" w:rsidP="002F0FB6">
      <w:pPr>
        <w:widowControl/>
        <w:jc w:val="left"/>
        <w:rPr>
          <w:rFonts w:ascii="仿宋_GB2312" w:eastAsia="仿宋_GB2312" w:hAnsi="Segoe UI" w:cs="Segoe UI" w:hint="eastAsia"/>
          <w:color w:val="333333"/>
          <w:spacing w:val="8"/>
          <w:kern w:val="0"/>
          <w:sz w:val="24"/>
          <w:szCs w:val="24"/>
        </w:rPr>
      </w:pPr>
      <w:r w:rsidRPr="002F0FB6">
        <w:rPr>
          <w:rFonts w:ascii="仿宋_GB2312" w:eastAsia="仿宋_GB2312" w:hAnsi="Segoe UI" w:cs="Segoe UI" w:hint="eastAsia"/>
          <w:color w:val="333333"/>
          <w:spacing w:val="8"/>
          <w:kern w:val="0"/>
          <w:sz w:val="24"/>
          <w:szCs w:val="24"/>
        </w:rPr>
        <w:t>4.5 质保期：出厂包装后有效期≥2年；</w:t>
      </w:r>
    </w:p>
    <w:p w:rsidR="00121D6F" w:rsidRDefault="002F0FB6" w:rsidP="002F0FB6">
      <w:pPr>
        <w:widowControl/>
        <w:jc w:val="left"/>
        <w:rPr>
          <w:rFonts w:ascii="黑体" w:eastAsia="黑体" w:hAnsi="黑体" w:cs="Segoe UI"/>
          <w:color w:val="333333"/>
          <w:kern w:val="0"/>
          <w:sz w:val="32"/>
          <w:szCs w:val="32"/>
        </w:rPr>
      </w:pPr>
      <w:r w:rsidRPr="002F0FB6">
        <w:rPr>
          <w:rFonts w:ascii="仿宋_GB2312" w:eastAsia="仿宋_GB2312" w:hAnsi="Segoe UI" w:cs="Segoe UI" w:hint="eastAsia"/>
          <w:color w:val="333333"/>
          <w:spacing w:val="8"/>
          <w:kern w:val="0"/>
          <w:sz w:val="24"/>
          <w:szCs w:val="24"/>
        </w:rPr>
        <w:t>*4.6 其他要求：产品可用于孕妇与儿童。</w:t>
      </w:r>
      <w:r w:rsidR="00121D6F">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w:t>
            </w:r>
            <w:r w:rsidRPr="00991324">
              <w:rPr>
                <w:rFonts w:ascii="仿宋_GB2312" w:eastAsia="仿宋_GB2312" w:hAnsi="宋体" w:cs="宋体" w:hint="eastAsia"/>
                <w:kern w:val="0"/>
                <w:sz w:val="24"/>
                <w:szCs w:val="24"/>
              </w:rPr>
              <w:lastRenderedPageBreak/>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6A" w:rsidRDefault="0035116A" w:rsidP="00991324">
      <w:r>
        <w:separator/>
      </w:r>
    </w:p>
  </w:endnote>
  <w:endnote w:type="continuationSeparator" w:id="1">
    <w:p w:rsidR="0035116A" w:rsidRDefault="0035116A"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6A" w:rsidRDefault="0035116A" w:rsidP="00991324">
      <w:r>
        <w:separator/>
      </w:r>
    </w:p>
  </w:footnote>
  <w:footnote w:type="continuationSeparator" w:id="1">
    <w:p w:rsidR="0035116A" w:rsidRDefault="0035116A"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121D6F"/>
    <w:rsid w:val="001371D2"/>
    <w:rsid w:val="001931F2"/>
    <w:rsid w:val="002F0FB6"/>
    <w:rsid w:val="003323CD"/>
    <w:rsid w:val="0035116A"/>
    <w:rsid w:val="003F1242"/>
    <w:rsid w:val="0067270F"/>
    <w:rsid w:val="006B0729"/>
    <w:rsid w:val="008E6C7C"/>
    <w:rsid w:val="00991324"/>
    <w:rsid w:val="009B3CC5"/>
    <w:rsid w:val="00A3343D"/>
    <w:rsid w:val="00A41870"/>
    <w:rsid w:val="00AE739F"/>
    <w:rsid w:val="00AF16AE"/>
    <w:rsid w:val="00D169F3"/>
    <w:rsid w:val="00D51242"/>
    <w:rsid w:val="00EF14ED"/>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4</cp:revision>
  <dcterms:created xsi:type="dcterms:W3CDTF">2021-05-24T10:10:00Z</dcterms:created>
  <dcterms:modified xsi:type="dcterms:W3CDTF">2021-06-11T01:39:00Z</dcterms:modified>
</cp:coreProperties>
</file>