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991324">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A56FED" w:rsidRPr="00A56FED" w:rsidRDefault="00A56FED"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1.产品名称：</w:t>
      </w:r>
      <w:r w:rsidR="00C4128A">
        <w:rPr>
          <w:rFonts w:ascii="仿宋_GB2312" w:eastAsia="仿宋_GB2312" w:hAnsi="Segoe UI" w:cs="Segoe UI" w:hint="eastAsia"/>
          <w:color w:val="333333"/>
          <w:spacing w:val="8"/>
          <w:kern w:val="0"/>
          <w:sz w:val="24"/>
          <w:szCs w:val="24"/>
        </w:rPr>
        <w:t>护理材料第一包</w:t>
      </w:r>
    </w:p>
    <w:p w:rsidR="00A56FED" w:rsidRPr="00A56FED" w:rsidRDefault="00A56FED"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2.数量：</w:t>
      </w:r>
      <w:r w:rsidR="0008179A">
        <w:rPr>
          <w:rFonts w:ascii="仿宋_GB2312" w:eastAsia="仿宋_GB2312" w:hAnsi="Segoe UI" w:cs="Segoe UI" w:hint="eastAsia"/>
          <w:color w:val="333333"/>
          <w:spacing w:val="8"/>
          <w:kern w:val="0"/>
          <w:sz w:val="24"/>
          <w:szCs w:val="24"/>
        </w:rPr>
        <w:t>详见</w:t>
      </w:r>
      <w:r w:rsidR="00CB4E79">
        <w:rPr>
          <w:rFonts w:ascii="仿宋_GB2312" w:eastAsia="仿宋_GB2312" w:hAnsi="Segoe UI" w:cs="Segoe UI" w:hint="eastAsia"/>
          <w:color w:val="333333"/>
          <w:spacing w:val="8"/>
          <w:kern w:val="0"/>
          <w:sz w:val="24"/>
          <w:szCs w:val="24"/>
        </w:rPr>
        <w:t>附件二</w:t>
      </w:r>
      <w:r w:rsidR="005A42FF">
        <w:rPr>
          <w:rFonts w:ascii="仿宋_GB2312" w:eastAsia="仿宋_GB2312" w:hAnsi="Segoe UI" w:cs="Segoe UI" w:hint="eastAsia"/>
          <w:color w:val="333333"/>
          <w:spacing w:val="8"/>
          <w:kern w:val="0"/>
          <w:sz w:val="24"/>
          <w:szCs w:val="24"/>
        </w:rPr>
        <w:t>;</w:t>
      </w:r>
    </w:p>
    <w:p w:rsidR="000438E7" w:rsidRPr="000438E7" w:rsidRDefault="000438E7"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3.用途：</w:t>
      </w:r>
      <w:r w:rsidR="005A42FF">
        <w:rPr>
          <w:rFonts w:ascii="仿宋_GB2312" w:eastAsia="仿宋_GB2312" w:hAnsi="Segoe UI" w:cs="Segoe UI" w:hint="eastAsia"/>
          <w:color w:val="333333"/>
          <w:spacing w:val="8"/>
          <w:kern w:val="0"/>
          <w:sz w:val="24"/>
          <w:szCs w:val="24"/>
        </w:rPr>
        <w:t>临床医用护理使用;</w:t>
      </w:r>
    </w:p>
    <w:p w:rsidR="000438E7" w:rsidRDefault="000438E7"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4.技术参数要求：</w:t>
      </w:r>
    </w:p>
    <w:p w:rsidR="00B1151E" w:rsidRDefault="00B1151E"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tbl>
      <w:tblPr>
        <w:tblW w:w="10207" w:type="dxa"/>
        <w:tblInd w:w="-846" w:type="dxa"/>
        <w:tblCellMar>
          <w:left w:w="0" w:type="dxa"/>
          <w:right w:w="0" w:type="dxa"/>
        </w:tblCellMar>
        <w:tblLook w:val="04A0"/>
      </w:tblPr>
      <w:tblGrid>
        <w:gridCol w:w="851"/>
        <w:gridCol w:w="1701"/>
        <w:gridCol w:w="7655"/>
      </w:tblGrid>
      <w:tr w:rsidR="00C72BD9" w:rsidRPr="00C72BD9" w:rsidTr="00C72BD9">
        <w:trPr>
          <w:trHeight w:val="472"/>
        </w:trPr>
        <w:tc>
          <w:tcPr>
            <w:tcW w:w="851" w:type="dxa"/>
            <w:tcBorders>
              <w:top w:val="single" w:sz="4" w:space="0" w:color="000000"/>
              <w:left w:val="single" w:sz="4" w:space="0" w:color="000000"/>
              <w:bottom w:val="single" w:sz="4" w:space="0" w:color="000000"/>
              <w:right w:val="single" w:sz="4" w:space="0" w:color="000000"/>
            </w:tcBorders>
            <w:vAlign w:val="center"/>
          </w:tcPr>
          <w:p w:rsidR="00C72BD9" w:rsidRPr="00130D98" w:rsidRDefault="00C72BD9" w:rsidP="00BC0E49">
            <w:pPr>
              <w:autoSpaceDE w:val="0"/>
              <w:autoSpaceDN w:val="0"/>
              <w:jc w:val="center"/>
              <w:rPr>
                <w:rFonts w:ascii="仿宋" w:eastAsia="仿宋" w:hAnsi="仿宋"/>
                <w:b/>
                <w:sz w:val="24"/>
                <w:szCs w:val="24"/>
              </w:rPr>
            </w:pPr>
            <w:r w:rsidRPr="00130D98">
              <w:rPr>
                <w:rFonts w:ascii="仿宋" w:eastAsia="仿宋" w:hAnsi="仿宋" w:hint="eastAsia"/>
                <w:b/>
                <w:sz w:val="24"/>
                <w:szCs w:val="24"/>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BD9" w:rsidRPr="00130D98" w:rsidRDefault="00C72BD9" w:rsidP="00BC0E49">
            <w:pPr>
              <w:autoSpaceDE w:val="0"/>
              <w:autoSpaceDN w:val="0"/>
              <w:jc w:val="center"/>
              <w:rPr>
                <w:rFonts w:ascii="仿宋" w:eastAsia="仿宋" w:hAnsi="仿宋"/>
                <w:b/>
                <w:sz w:val="24"/>
                <w:szCs w:val="24"/>
              </w:rPr>
            </w:pPr>
            <w:r w:rsidRPr="00130D98">
              <w:rPr>
                <w:rFonts w:ascii="仿宋" w:eastAsia="仿宋" w:hAnsi="仿宋"/>
                <w:b/>
                <w:sz w:val="24"/>
                <w:szCs w:val="24"/>
              </w:rPr>
              <w:t>产品名称</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BD9" w:rsidRPr="00130D98" w:rsidRDefault="00C72BD9" w:rsidP="00BC0E49">
            <w:pPr>
              <w:autoSpaceDE w:val="0"/>
              <w:autoSpaceDN w:val="0"/>
              <w:jc w:val="center"/>
              <w:rPr>
                <w:rFonts w:ascii="仿宋" w:eastAsia="仿宋" w:hAnsi="仿宋"/>
                <w:b/>
                <w:sz w:val="24"/>
                <w:szCs w:val="24"/>
              </w:rPr>
            </w:pPr>
            <w:r w:rsidRPr="00130D98">
              <w:rPr>
                <w:rFonts w:ascii="仿宋" w:eastAsia="仿宋" w:hAnsi="仿宋"/>
                <w:b/>
                <w:sz w:val="24"/>
                <w:szCs w:val="24"/>
              </w:rPr>
              <w:t>技术参数</w:t>
            </w:r>
          </w:p>
        </w:tc>
      </w:tr>
      <w:tr w:rsidR="00C72BD9" w:rsidRPr="00C72BD9" w:rsidTr="00C72BD9">
        <w:trPr>
          <w:trHeight w:val="2200"/>
        </w:trPr>
        <w:tc>
          <w:tcPr>
            <w:tcW w:w="851" w:type="dxa"/>
            <w:tcBorders>
              <w:top w:val="single" w:sz="4" w:space="0" w:color="000000"/>
              <w:left w:val="single" w:sz="4" w:space="0" w:color="000000"/>
              <w:bottom w:val="single" w:sz="4" w:space="0" w:color="000000"/>
              <w:right w:val="single" w:sz="4" w:space="0" w:color="000000"/>
            </w:tcBorders>
            <w:vAlign w:val="center"/>
          </w:tcPr>
          <w:p w:rsidR="00C72BD9" w:rsidRPr="00130D98" w:rsidRDefault="00C72BD9" w:rsidP="00BC0E49">
            <w:pPr>
              <w:autoSpaceDE w:val="0"/>
              <w:autoSpaceDN w:val="0"/>
              <w:jc w:val="center"/>
              <w:rPr>
                <w:rFonts w:ascii="仿宋" w:eastAsia="仿宋" w:hAnsi="仿宋"/>
                <w:sz w:val="24"/>
                <w:szCs w:val="24"/>
              </w:rPr>
            </w:pPr>
            <w:r w:rsidRPr="00130D98">
              <w:rPr>
                <w:rFonts w:ascii="仿宋" w:eastAsia="仿宋" w:hAnsi="仿宋" w:hint="eastAsia"/>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BD9" w:rsidRPr="00130D98" w:rsidRDefault="00C72BD9" w:rsidP="00BC0E49">
            <w:pPr>
              <w:autoSpaceDE w:val="0"/>
              <w:autoSpaceDN w:val="0"/>
              <w:jc w:val="center"/>
              <w:rPr>
                <w:rFonts w:ascii="仿宋" w:eastAsia="仿宋" w:hAnsi="仿宋"/>
                <w:sz w:val="24"/>
                <w:szCs w:val="24"/>
              </w:rPr>
            </w:pPr>
            <w:r w:rsidRPr="00130D98">
              <w:rPr>
                <w:rFonts w:ascii="仿宋" w:eastAsia="仿宋" w:hAnsi="仿宋" w:hint="eastAsia"/>
                <w:sz w:val="24"/>
                <w:szCs w:val="24"/>
              </w:rPr>
              <w:t>医用无菌口罩</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1.1 资质：具备医疗器械注册证或医疗器械备案凭证；</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1.2 规格：长方形口罩，至少满足绑带式、耳挂式两种规格，分项报价；</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1.3 材质：主要材质应为非织造布或脱脂棉纱布，至少三层结构；</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1.4 性能：</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*1.4.1通气阻力：口罩两侧面进行气体交换的通气阻力≤49 Pa；</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*1.4.2细菌过滤率：口罩的细菌过滤效率应≥95%；</w:t>
            </w:r>
          </w:p>
          <w:p w:rsidR="00C72BD9"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1.5 包装：能提供灭菌独立包装和非独立包装，并分项报价</w:t>
            </w:r>
          </w:p>
          <w:p w:rsidR="00B1151E" w:rsidRPr="00130D98" w:rsidRDefault="00B1151E" w:rsidP="00BC0E49">
            <w:pPr>
              <w:widowControl/>
              <w:shd w:val="clear" w:color="auto" w:fill="FFFFFF"/>
              <w:wordWrap w:val="0"/>
              <w:jc w:val="left"/>
              <w:rPr>
                <w:rFonts w:ascii="仿宋" w:eastAsia="仿宋" w:hAnsi="仿宋" w:cs="Segoe UI"/>
                <w:sz w:val="24"/>
                <w:szCs w:val="24"/>
              </w:rPr>
            </w:pPr>
          </w:p>
        </w:tc>
      </w:tr>
      <w:tr w:rsidR="00C72BD9" w:rsidRPr="00C72BD9" w:rsidTr="00C72BD9">
        <w:trPr>
          <w:trHeight w:val="747"/>
        </w:trPr>
        <w:tc>
          <w:tcPr>
            <w:tcW w:w="851" w:type="dxa"/>
            <w:tcBorders>
              <w:top w:val="single" w:sz="4" w:space="0" w:color="000000"/>
              <w:left w:val="single" w:sz="4" w:space="0" w:color="000000"/>
              <w:bottom w:val="single" w:sz="4" w:space="0" w:color="000000"/>
              <w:right w:val="single" w:sz="4" w:space="0" w:color="000000"/>
            </w:tcBorders>
            <w:vAlign w:val="center"/>
          </w:tcPr>
          <w:p w:rsidR="00C72BD9" w:rsidRPr="00130D98" w:rsidRDefault="00C72BD9" w:rsidP="00BC0E49">
            <w:pPr>
              <w:autoSpaceDE w:val="0"/>
              <w:autoSpaceDN w:val="0"/>
              <w:jc w:val="center"/>
              <w:rPr>
                <w:rFonts w:ascii="仿宋" w:eastAsia="仿宋" w:hAnsi="仿宋"/>
                <w:sz w:val="24"/>
                <w:szCs w:val="24"/>
              </w:rPr>
            </w:pPr>
            <w:r w:rsidRPr="00130D98">
              <w:rPr>
                <w:rFonts w:ascii="仿宋" w:eastAsia="仿宋" w:hAnsi="仿宋" w:hint="eastAsia"/>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BD9" w:rsidRPr="00130D98" w:rsidRDefault="00C72BD9" w:rsidP="00BC0E49">
            <w:pPr>
              <w:autoSpaceDE w:val="0"/>
              <w:autoSpaceDN w:val="0"/>
              <w:jc w:val="center"/>
              <w:rPr>
                <w:rFonts w:ascii="仿宋" w:eastAsia="仿宋" w:hAnsi="仿宋"/>
                <w:sz w:val="24"/>
                <w:szCs w:val="24"/>
              </w:rPr>
            </w:pPr>
            <w:r w:rsidRPr="00130D98">
              <w:rPr>
                <w:rFonts w:ascii="仿宋" w:eastAsia="仿宋" w:hAnsi="仿宋" w:hint="eastAsia"/>
                <w:sz w:val="24"/>
                <w:szCs w:val="24"/>
              </w:rPr>
              <w:t>医用外科口罩</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1.1 资质：具备医疗器械注册证或医疗器械备案凭证；</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1.2 规格：长方形口罩，至少满足绑带式、耳挂式两种规格，分项报价；</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1.3 材质：主要材质主要以聚丙烯为主要原料，至少三层结构；</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1.4 性能：</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*1.4.1通气阻力：口罩两侧面进行气体交换的通气阻力≤49 Pa；</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*1.4.2细菌过滤率：口罩的细菌过滤效率应≥95%；</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*1.4.3 气溶胶过滤率：在空气流量（30±2）L/min条件下，对空气动力学中值直径（0.24±0.06）μm氯化钠气溶胶的过滤效率≥30%；</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*1.4.4 防渗透性：2ml合成血液以16.0kPa（120mmHg）压力喷向口罩外侧面后，口罩内侧面不应出现渗透；</w:t>
            </w:r>
          </w:p>
          <w:p w:rsidR="00C72BD9"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1.5 包装：能提供灭菌独立包装和非独立包装，并分项报价</w:t>
            </w:r>
          </w:p>
          <w:p w:rsidR="00B1151E" w:rsidRPr="00130D98" w:rsidRDefault="00B1151E" w:rsidP="00BC0E49">
            <w:pPr>
              <w:widowControl/>
              <w:shd w:val="clear" w:color="auto" w:fill="FFFFFF"/>
              <w:wordWrap w:val="0"/>
              <w:jc w:val="left"/>
              <w:rPr>
                <w:rFonts w:ascii="仿宋" w:eastAsia="仿宋" w:hAnsi="仿宋"/>
                <w:sz w:val="24"/>
                <w:szCs w:val="24"/>
              </w:rPr>
            </w:pPr>
          </w:p>
        </w:tc>
      </w:tr>
      <w:tr w:rsidR="00C72BD9" w:rsidRPr="00C72BD9" w:rsidTr="00C72BD9">
        <w:trPr>
          <w:trHeight w:val="50"/>
        </w:trPr>
        <w:tc>
          <w:tcPr>
            <w:tcW w:w="851" w:type="dxa"/>
            <w:tcBorders>
              <w:top w:val="single" w:sz="4" w:space="0" w:color="000000"/>
              <w:left w:val="single" w:sz="4" w:space="0" w:color="000000"/>
              <w:bottom w:val="single" w:sz="4" w:space="0" w:color="000000"/>
              <w:right w:val="single" w:sz="4" w:space="0" w:color="000000"/>
            </w:tcBorders>
            <w:vAlign w:val="center"/>
          </w:tcPr>
          <w:p w:rsidR="00C72BD9" w:rsidRPr="00130D98" w:rsidRDefault="00C72BD9" w:rsidP="00BC0E49">
            <w:pPr>
              <w:autoSpaceDE w:val="0"/>
              <w:autoSpaceDN w:val="0"/>
              <w:jc w:val="center"/>
              <w:rPr>
                <w:rFonts w:ascii="仿宋" w:eastAsia="仿宋" w:hAnsi="仿宋"/>
                <w:sz w:val="24"/>
                <w:szCs w:val="24"/>
              </w:rPr>
            </w:pPr>
            <w:r w:rsidRPr="00130D98">
              <w:rPr>
                <w:rFonts w:ascii="仿宋" w:eastAsia="仿宋" w:hAnsi="仿宋" w:hint="eastAsia"/>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BD9" w:rsidRPr="00130D98" w:rsidRDefault="00C72BD9" w:rsidP="00BC0E49">
            <w:pPr>
              <w:autoSpaceDE w:val="0"/>
              <w:autoSpaceDN w:val="0"/>
              <w:jc w:val="center"/>
              <w:rPr>
                <w:rFonts w:ascii="仿宋" w:eastAsia="仿宋" w:hAnsi="仿宋"/>
                <w:sz w:val="24"/>
                <w:szCs w:val="24"/>
              </w:rPr>
            </w:pPr>
            <w:r w:rsidRPr="00130D98">
              <w:rPr>
                <w:rFonts w:ascii="仿宋" w:eastAsia="仿宋" w:hAnsi="仿宋" w:hint="eastAsia"/>
                <w:sz w:val="24"/>
                <w:szCs w:val="24"/>
              </w:rPr>
              <w:t>医用防护口罩</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1.1 资质：具备医疗器械注册证或医疗器械备案凭证；</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1.2 规格：折叠型或拱形，分项报价；</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1.3 材质：至少三层结构，内层为普通卫生纱布或无纺布，中层为单层或多层超细聚丙烯纤维熔喷材料，外层为无纺布或超薄聚丙烯熔喷材料；</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1.4 性能：</w:t>
            </w:r>
          </w:p>
          <w:p w:rsidR="00C72BD9" w:rsidRPr="00130D98" w:rsidRDefault="0030789D" w:rsidP="00BC0E49">
            <w:pPr>
              <w:widowControl/>
              <w:shd w:val="clear" w:color="auto" w:fill="FFFFFF"/>
              <w:wordWrap w:val="0"/>
              <w:jc w:val="left"/>
              <w:rPr>
                <w:rFonts w:ascii="仿宋" w:eastAsia="仿宋" w:hAnsi="仿宋" w:cs="Segoe UI"/>
                <w:sz w:val="24"/>
                <w:szCs w:val="24"/>
              </w:rPr>
            </w:pPr>
            <w:r w:rsidRPr="0030789D">
              <w:rPr>
                <w:rFonts w:ascii="仿宋" w:eastAsia="仿宋" w:hAnsi="仿宋" w:cs="Segoe UI" w:hint="eastAsia"/>
                <w:sz w:val="24"/>
                <w:szCs w:val="24"/>
              </w:rPr>
              <w:t>*1.4.1通气阻力：在气体流量85L/min情况下，气阻力≤343.2PA；</w:t>
            </w:r>
            <w:r w:rsidR="00C72BD9" w:rsidRPr="00130D98">
              <w:rPr>
                <w:rFonts w:ascii="仿宋" w:eastAsia="仿宋" w:hAnsi="仿宋" w:cs="Segoe UI" w:hint="eastAsia"/>
                <w:sz w:val="24"/>
                <w:szCs w:val="24"/>
              </w:rPr>
              <w:t>；</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*1.4.2细菌过滤率：口罩的细菌过滤效率应≥95%；</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*1.4.3在空气流量（85±2）L/min 条件下，对空气动力学中值直径（0.24±0.06）μm 氯化钠气溶胶的过滤效率≥ 95%</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*1.4.4 密合性：口罩总适合因数应不低于100；</w:t>
            </w:r>
          </w:p>
          <w:p w:rsidR="00C72BD9"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1.5 包装：灭菌独立包装</w:t>
            </w:r>
          </w:p>
          <w:p w:rsidR="00B1151E" w:rsidRPr="00130D98" w:rsidRDefault="00B1151E" w:rsidP="00BC0E49">
            <w:pPr>
              <w:widowControl/>
              <w:shd w:val="clear" w:color="auto" w:fill="FFFFFF"/>
              <w:wordWrap w:val="0"/>
              <w:jc w:val="left"/>
              <w:rPr>
                <w:rFonts w:ascii="仿宋" w:eastAsia="仿宋" w:hAnsi="仿宋" w:cs="Segoe UI"/>
                <w:sz w:val="24"/>
                <w:szCs w:val="24"/>
              </w:rPr>
            </w:pPr>
          </w:p>
        </w:tc>
      </w:tr>
      <w:tr w:rsidR="00C72BD9" w:rsidRPr="00C72BD9" w:rsidTr="00C72BD9">
        <w:trPr>
          <w:trHeight w:val="1469"/>
        </w:trPr>
        <w:tc>
          <w:tcPr>
            <w:tcW w:w="851" w:type="dxa"/>
            <w:tcBorders>
              <w:top w:val="single" w:sz="4" w:space="0" w:color="000000"/>
              <w:left w:val="single" w:sz="4" w:space="0" w:color="000000"/>
              <w:bottom w:val="single" w:sz="4" w:space="0" w:color="000000"/>
              <w:right w:val="single" w:sz="4" w:space="0" w:color="000000"/>
            </w:tcBorders>
            <w:vAlign w:val="center"/>
          </w:tcPr>
          <w:p w:rsidR="00C72BD9" w:rsidRPr="00130D98" w:rsidRDefault="00C72BD9" w:rsidP="00BC0E49">
            <w:pPr>
              <w:autoSpaceDE w:val="0"/>
              <w:autoSpaceDN w:val="0"/>
              <w:jc w:val="center"/>
              <w:rPr>
                <w:rFonts w:ascii="仿宋" w:eastAsia="仿宋" w:hAnsi="仿宋"/>
                <w:sz w:val="24"/>
                <w:szCs w:val="24"/>
              </w:rPr>
            </w:pPr>
            <w:r w:rsidRPr="00130D98">
              <w:rPr>
                <w:rFonts w:ascii="仿宋" w:eastAsia="仿宋" w:hAnsi="仿宋" w:hint="eastAsia"/>
                <w:sz w:val="24"/>
                <w:szCs w:val="24"/>
              </w:rPr>
              <w:lastRenderedPageBreak/>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BD9" w:rsidRPr="00130D98" w:rsidRDefault="00C72BD9" w:rsidP="00BC0E49">
            <w:pPr>
              <w:autoSpaceDE w:val="0"/>
              <w:autoSpaceDN w:val="0"/>
              <w:jc w:val="center"/>
              <w:rPr>
                <w:rFonts w:ascii="仿宋" w:eastAsia="仿宋" w:hAnsi="仿宋"/>
                <w:sz w:val="24"/>
                <w:szCs w:val="24"/>
              </w:rPr>
            </w:pPr>
            <w:r w:rsidRPr="00130D98">
              <w:rPr>
                <w:rFonts w:ascii="仿宋" w:eastAsia="仿宋" w:hAnsi="仿宋" w:hint="eastAsia"/>
                <w:sz w:val="24"/>
                <w:szCs w:val="24"/>
              </w:rPr>
              <w:t>一次性使用医用防护服</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1.1 资质：具备医疗器械注册证或医疗器械备案凭证；</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1.2 规格：连体式，至少满足170cm至185cm尺寸要求；</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1.3 材质：机织类或非织造布类；</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1.4 性能：</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*1.4.1防护性：可阻隔、防护血液、体液、分泌物、空气中的颗粒物等，关键部位及接缝处对非油性颗粒的过滤效率均≥70%；</w:t>
            </w:r>
          </w:p>
          <w:p w:rsidR="00C72BD9" w:rsidRPr="00130D98" w:rsidRDefault="00C72BD9" w:rsidP="00BC0E49">
            <w:pPr>
              <w:jc w:val="left"/>
              <w:rPr>
                <w:rFonts w:ascii="仿宋" w:eastAsia="仿宋" w:hAnsi="仿宋"/>
                <w:sz w:val="24"/>
                <w:szCs w:val="24"/>
                <w:vertAlign w:val="superscript"/>
              </w:rPr>
            </w:pPr>
            <w:r w:rsidRPr="00130D98">
              <w:rPr>
                <w:rFonts w:ascii="仿宋" w:eastAsia="仿宋" w:hAnsi="仿宋" w:cs="Segoe UI" w:hint="eastAsia"/>
                <w:sz w:val="24"/>
                <w:szCs w:val="24"/>
              </w:rPr>
              <w:t>*1.4.2 透湿量：防护服材料透湿量≥2500g/（m</w:t>
            </w:r>
            <w:r w:rsidRPr="00130D98">
              <w:rPr>
                <w:rFonts w:ascii="仿宋" w:eastAsia="仿宋" w:hAnsi="仿宋" w:cs="Segoe UI" w:hint="eastAsia"/>
                <w:sz w:val="24"/>
                <w:szCs w:val="24"/>
                <w:vertAlign w:val="superscript"/>
              </w:rPr>
              <w:t>2</w:t>
            </w:r>
            <w:r w:rsidRPr="00130D98">
              <w:rPr>
                <w:rFonts w:ascii="仿宋" w:eastAsia="仿宋" w:hAnsi="仿宋" w:cs="Segoe UI" w:hint="eastAsia"/>
                <w:sz w:val="24"/>
                <w:szCs w:val="24"/>
              </w:rPr>
              <w:t>*d）；</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*1.4.3 物理性能：防护服关键部位材料的断裂强力应≥45N；</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*1.4.4 抗静电性：防护服的带电量≤0.6μC/件；</w:t>
            </w:r>
          </w:p>
          <w:p w:rsidR="00B1151E"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1.5 包装：灭菌独立包装</w:t>
            </w:r>
          </w:p>
          <w:p w:rsidR="00B1151E" w:rsidRPr="00130D98" w:rsidRDefault="00B1151E" w:rsidP="00BC0E49">
            <w:pPr>
              <w:widowControl/>
              <w:shd w:val="clear" w:color="auto" w:fill="FFFFFF"/>
              <w:wordWrap w:val="0"/>
              <w:jc w:val="left"/>
              <w:rPr>
                <w:rFonts w:ascii="仿宋" w:eastAsia="仿宋" w:hAnsi="仿宋" w:cs="Segoe UI"/>
                <w:sz w:val="24"/>
                <w:szCs w:val="24"/>
              </w:rPr>
            </w:pPr>
          </w:p>
        </w:tc>
      </w:tr>
      <w:tr w:rsidR="00C72BD9" w:rsidRPr="00C72BD9" w:rsidTr="00C72BD9">
        <w:trPr>
          <w:trHeight w:val="1469"/>
        </w:trPr>
        <w:tc>
          <w:tcPr>
            <w:tcW w:w="851" w:type="dxa"/>
            <w:tcBorders>
              <w:top w:val="single" w:sz="4" w:space="0" w:color="000000"/>
              <w:left w:val="single" w:sz="4" w:space="0" w:color="000000"/>
              <w:bottom w:val="single" w:sz="4" w:space="0" w:color="000000"/>
              <w:right w:val="single" w:sz="4" w:space="0" w:color="000000"/>
            </w:tcBorders>
            <w:vAlign w:val="center"/>
          </w:tcPr>
          <w:p w:rsidR="00C72BD9" w:rsidRPr="00130D98" w:rsidRDefault="00C72BD9" w:rsidP="00BC0E49">
            <w:pPr>
              <w:autoSpaceDE w:val="0"/>
              <w:autoSpaceDN w:val="0"/>
              <w:jc w:val="center"/>
              <w:rPr>
                <w:rFonts w:ascii="仿宋" w:eastAsia="仿宋" w:hAnsi="仿宋"/>
                <w:sz w:val="24"/>
                <w:szCs w:val="24"/>
              </w:rPr>
            </w:pPr>
            <w:r w:rsidRPr="00130D98">
              <w:rPr>
                <w:rFonts w:ascii="仿宋" w:eastAsia="仿宋" w:hAnsi="仿宋" w:hint="eastAsia"/>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BD9" w:rsidRPr="00130D98" w:rsidRDefault="00C72BD9" w:rsidP="00BC0E49">
            <w:pPr>
              <w:autoSpaceDE w:val="0"/>
              <w:autoSpaceDN w:val="0"/>
              <w:jc w:val="center"/>
              <w:rPr>
                <w:rFonts w:ascii="仿宋" w:eastAsia="仿宋" w:hAnsi="仿宋"/>
                <w:sz w:val="24"/>
                <w:szCs w:val="24"/>
              </w:rPr>
            </w:pPr>
            <w:r w:rsidRPr="00130D98">
              <w:rPr>
                <w:rFonts w:ascii="仿宋" w:eastAsia="仿宋" w:hAnsi="仿宋" w:hint="eastAsia"/>
                <w:sz w:val="24"/>
                <w:szCs w:val="24"/>
              </w:rPr>
              <w:t>一次性使用手术衣</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1.1 资质：具备医疗器械注册证或医疗器械备案凭证；</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1.2 规格：满足110*135cm尺寸要求，可根据医院要求定制；</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1.3 材质：非织造布或腹膜非织造布；</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*1.4 性能：静水压、沾水试验、冲击渗透、喷淋、血液渗透以及微生物穿透和颗粒过滤效率均满足国标YY/T0506.2-2016要求</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*1.5 手术衣透气率≥0.05M/s</w:t>
            </w:r>
          </w:p>
          <w:p w:rsidR="00C72BD9"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 xml:space="preserve"> 1.6 包装：灭菌独立包装</w:t>
            </w:r>
          </w:p>
          <w:p w:rsidR="00B1151E" w:rsidRPr="00130D98" w:rsidRDefault="00B1151E" w:rsidP="00BC0E49">
            <w:pPr>
              <w:widowControl/>
              <w:shd w:val="clear" w:color="auto" w:fill="FFFFFF"/>
              <w:wordWrap w:val="0"/>
              <w:jc w:val="left"/>
              <w:rPr>
                <w:rFonts w:ascii="仿宋" w:eastAsia="仿宋" w:hAnsi="仿宋"/>
                <w:sz w:val="24"/>
                <w:szCs w:val="24"/>
              </w:rPr>
            </w:pPr>
          </w:p>
        </w:tc>
      </w:tr>
      <w:tr w:rsidR="00C72BD9" w:rsidRPr="00C72BD9" w:rsidTr="00C72BD9">
        <w:trPr>
          <w:trHeight w:val="1469"/>
        </w:trPr>
        <w:tc>
          <w:tcPr>
            <w:tcW w:w="851" w:type="dxa"/>
            <w:tcBorders>
              <w:top w:val="single" w:sz="4" w:space="0" w:color="000000"/>
              <w:left w:val="single" w:sz="4" w:space="0" w:color="000000"/>
              <w:bottom w:val="single" w:sz="4" w:space="0" w:color="000000"/>
              <w:right w:val="single" w:sz="4" w:space="0" w:color="000000"/>
            </w:tcBorders>
            <w:vAlign w:val="center"/>
          </w:tcPr>
          <w:p w:rsidR="00C72BD9" w:rsidRPr="00130D98" w:rsidRDefault="00C72BD9" w:rsidP="00BC0E49">
            <w:pPr>
              <w:autoSpaceDE w:val="0"/>
              <w:autoSpaceDN w:val="0"/>
              <w:jc w:val="center"/>
              <w:rPr>
                <w:rFonts w:ascii="仿宋" w:eastAsia="仿宋" w:hAnsi="仿宋"/>
                <w:sz w:val="24"/>
                <w:szCs w:val="24"/>
              </w:rPr>
            </w:pPr>
            <w:r w:rsidRPr="00130D98">
              <w:rPr>
                <w:rFonts w:ascii="仿宋" w:eastAsia="仿宋" w:hAnsi="仿宋" w:hint="eastAsia"/>
                <w:sz w:val="24"/>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BD9" w:rsidRPr="00130D98" w:rsidRDefault="001660F2" w:rsidP="00BC0E49">
            <w:pPr>
              <w:autoSpaceDE w:val="0"/>
              <w:autoSpaceDN w:val="0"/>
              <w:jc w:val="center"/>
              <w:rPr>
                <w:rFonts w:ascii="仿宋" w:eastAsia="仿宋" w:hAnsi="仿宋"/>
                <w:sz w:val="24"/>
                <w:szCs w:val="24"/>
              </w:rPr>
            </w:pPr>
            <w:r>
              <w:rPr>
                <w:rFonts w:ascii="仿宋" w:eastAsia="仿宋" w:hAnsi="仿宋" w:hint="eastAsia"/>
                <w:sz w:val="24"/>
                <w:szCs w:val="24"/>
              </w:rPr>
              <w:t>医用袖套</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0C15" w:rsidRDefault="00B70C15" w:rsidP="00BC0E49">
            <w:pPr>
              <w:widowControl/>
              <w:shd w:val="clear" w:color="auto" w:fill="FFFFFF"/>
              <w:wordWrap w:val="0"/>
              <w:jc w:val="left"/>
              <w:rPr>
                <w:rFonts w:ascii="仿宋" w:eastAsia="仿宋" w:hAnsi="仿宋" w:cs="Segoe UI"/>
                <w:sz w:val="24"/>
                <w:szCs w:val="24"/>
              </w:rPr>
            </w:pPr>
            <w:r w:rsidRPr="00B70C15">
              <w:rPr>
                <w:rFonts w:ascii="仿宋" w:eastAsia="仿宋" w:hAnsi="仿宋" w:cs="Segoe UI" w:hint="eastAsia"/>
                <w:sz w:val="24"/>
                <w:szCs w:val="24"/>
              </w:rPr>
              <w:t>1.1 用途：用于临床护士接生；</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1.2 规格：满足45*50cm尺寸要求，可根据医院要求定制；</w:t>
            </w:r>
          </w:p>
          <w:p w:rsidR="00C72BD9" w:rsidRPr="00130D98"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1.3 材质：复合无纺布或覆膜无纺布；</w:t>
            </w:r>
          </w:p>
          <w:p w:rsidR="00C72BD9" w:rsidRPr="00130D98" w:rsidRDefault="005968B6"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w:t>
            </w:r>
            <w:r w:rsidR="00C72BD9" w:rsidRPr="00130D98">
              <w:rPr>
                <w:rFonts w:ascii="仿宋" w:eastAsia="仿宋" w:hAnsi="仿宋" w:cs="Segoe UI" w:hint="eastAsia"/>
                <w:sz w:val="24"/>
                <w:szCs w:val="24"/>
              </w:rPr>
              <w:t>1.4 性能：静水压、沾水试验、冲击渗透、喷淋、血液渗透以及微生物穿透和颗粒过滤效率均满足国标YY/T0506.2-2016要求；</w:t>
            </w:r>
          </w:p>
          <w:p w:rsidR="00C72BD9" w:rsidRDefault="00C72BD9" w:rsidP="00BC0E49">
            <w:pPr>
              <w:widowControl/>
              <w:shd w:val="clear" w:color="auto" w:fill="FFFFFF"/>
              <w:wordWrap w:val="0"/>
              <w:jc w:val="left"/>
              <w:rPr>
                <w:rFonts w:ascii="仿宋" w:eastAsia="仿宋" w:hAnsi="仿宋" w:cs="Segoe UI"/>
                <w:sz w:val="24"/>
                <w:szCs w:val="24"/>
              </w:rPr>
            </w:pPr>
            <w:r w:rsidRPr="00130D98">
              <w:rPr>
                <w:rFonts w:ascii="仿宋" w:eastAsia="仿宋" w:hAnsi="仿宋" w:cs="Segoe UI" w:hint="eastAsia"/>
                <w:sz w:val="24"/>
                <w:szCs w:val="24"/>
              </w:rPr>
              <w:t>1.5 包装：灭菌独立包装</w:t>
            </w:r>
          </w:p>
          <w:p w:rsidR="00B1151E" w:rsidRPr="00130D98" w:rsidRDefault="00B1151E" w:rsidP="00BC0E49">
            <w:pPr>
              <w:widowControl/>
              <w:shd w:val="clear" w:color="auto" w:fill="FFFFFF"/>
              <w:wordWrap w:val="0"/>
              <w:jc w:val="left"/>
              <w:rPr>
                <w:rFonts w:ascii="仿宋" w:eastAsia="仿宋" w:hAnsi="仿宋"/>
                <w:sz w:val="24"/>
                <w:szCs w:val="24"/>
              </w:rPr>
            </w:pPr>
          </w:p>
        </w:tc>
      </w:tr>
    </w:tbl>
    <w:p w:rsidR="007E08D0" w:rsidRDefault="007E08D0"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651D12" w:rsidRPr="00651D12" w:rsidRDefault="00651D12"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5</w:t>
      </w:r>
      <w:r w:rsidRPr="000438E7">
        <w:rPr>
          <w:rFonts w:ascii="仿宋_GB2312" w:eastAsia="仿宋_GB2312" w:hAnsi="Segoe UI" w:cs="Segoe UI" w:hint="eastAsia"/>
          <w:color w:val="333333"/>
          <w:spacing w:val="8"/>
          <w:kern w:val="0"/>
          <w:sz w:val="24"/>
          <w:szCs w:val="24"/>
        </w:rPr>
        <w:t>.</w:t>
      </w:r>
      <w:r>
        <w:rPr>
          <w:rFonts w:ascii="仿宋_GB2312" w:eastAsia="仿宋_GB2312" w:hAnsi="Segoe UI" w:cs="Segoe UI" w:hint="eastAsia"/>
          <w:color w:val="333333"/>
          <w:spacing w:val="8"/>
          <w:kern w:val="0"/>
          <w:sz w:val="24"/>
          <w:szCs w:val="24"/>
        </w:rPr>
        <w:t>商务要求</w:t>
      </w:r>
      <w:r w:rsidRPr="000438E7">
        <w:rPr>
          <w:rFonts w:ascii="仿宋_GB2312" w:eastAsia="仿宋_GB2312" w:hAnsi="Segoe UI" w:cs="Segoe UI" w:hint="eastAsia"/>
          <w:color w:val="333333"/>
          <w:spacing w:val="8"/>
          <w:kern w:val="0"/>
          <w:sz w:val="24"/>
          <w:szCs w:val="24"/>
        </w:rPr>
        <w:t>：</w:t>
      </w:r>
    </w:p>
    <w:p w:rsidR="0008179A" w:rsidRDefault="00582624" w:rsidP="000438E7">
      <w:pPr>
        <w:widowControl/>
        <w:shd w:val="clear" w:color="auto" w:fill="FFFFFF"/>
        <w:wordWrap w:val="0"/>
        <w:jc w:val="left"/>
        <w:rPr>
          <w:rFonts w:ascii="仿宋_GB2312" w:eastAsia="仿宋_GB2312" w:hAnsi="Segoe UI" w:cs="Segoe UI"/>
          <w:color w:val="333333"/>
          <w:spacing w:val="8"/>
          <w:kern w:val="0"/>
          <w:sz w:val="24"/>
          <w:szCs w:val="24"/>
        </w:rPr>
      </w:pPr>
      <w:r w:rsidRPr="0008179A">
        <w:rPr>
          <w:rFonts w:ascii="仿宋_GB2312" w:eastAsia="仿宋_GB2312" w:hAnsi="Segoe UI" w:cs="Segoe UI" w:hint="eastAsia"/>
          <w:color w:val="333333"/>
          <w:spacing w:val="8"/>
          <w:kern w:val="0"/>
          <w:sz w:val="32"/>
          <w:szCs w:val="32"/>
        </w:rPr>
        <w:t>▲</w:t>
      </w:r>
      <w:r w:rsidR="00651D12">
        <w:rPr>
          <w:rFonts w:ascii="仿宋_GB2312" w:eastAsia="仿宋_GB2312" w:hAnsi="Segoe UI" w:cs="Segoe UI" w:hint="eastAsia"/>
          <w:color w:val="333333"/>
          <w:spacing w:val="8"/>
          <w:kern w:val="0"/>
          <w:sz w:val="24"/>
          <w:szCs w:val="24"/>
        </w:rPr>
        <w:t>5</w:t>
      </w:r>
      <w:r w:rsidR="00692DF4">
        <w:rPr>
          <w:rFonts w:ascii="仿宋_GB2312" w:eastAsia="仿宋_GB2312" w:hAnsi="Segoe UI" w:cs="Segoe UI" w:hint="eastAsia"/>
          <w:color w:val="333333"/>
          <w:spacing w:val="8"/>
          <w:kern w:val="0"/>
          <w:sz w:val="24"/>
          <w:szCs w:val="24"/>
        </w:rPr>
        <w:t>.</w:t>
      </w:r>
      <w:r w:rsidR="00651D12">
        <w:rPr>
          <w:rFonts w:ascii="仿宋_GB2312" w:eastAsia="仿宋_GB2312" w:hAnsi="Segoe UI" w:cs="Segoe UI" w:hint="eastAsia"/>
          <w:color w:val="333333"/>
          <w:spacing w:val="8"/>
          <w:kern w:val="0"/>
          <w:sz w:val="24"/>
          <w:szCs w:val="24"/>
        </w:rPr>
        <w:t xml:space="preserve">1 </w:t>
      </w:r>
      <w:r w:rsidR="0008179A">
        <w:rPr>
          <w:rFonts w:ascii="仿宋_GB2312" w:eastAsia="仿宋_GB2312" w:hAnsi="Segoe UI" w:cs="Segoe UI" w:hint="eastAsia"/>
          <w:color w:val="333333"/>
          <w:spacing w:val="8"/>
          <w:kern w:val="0"/>
          <w:sz w:val="24"/>
          <w:szCs w:val="24"/>
        </w:rPr>
        <w:t>投标供应商应具备以上</w:t>
      </w:r>
      <w:r w:rsidR="00BE3C7E">
        <w:rPr>
          <w:rFonts w:ascii="仿宋_GB2312" w:eastAsia="仿宋_GB2312" w:hAnsi="Segoe UI" w:cs="Segoe UI" w:hint="eastAsia"/>
          <w:color w:val="333333"/>
          <w:spacing w:val="8"/>
          <w:kern w:val="0"/>
          <w:sz w:val="24"/>
          <w:szCs w:val="24"/>
        </w:rPr>
        <w:t>六项</w:t>
      </w:r>
      <w:r w:rsidR="0008179A">
        <w:rPr>
          <w:rFonts w:ascii="仿宋_GB2312" w:eastAsia="仿宋_GB2312" w:hAnsi="Segoe UI" w:cs="Segoe UI" w:hint="eastAsia"/>
          <w:color w:val="333333"/>
          <w:spacing w:val="8"/>
          <w:kern w:val="0"/>
          <w:sz w:val="24"/>
          <w:szCs w:val="24"/>
        </w:rPr>
        <w:t>材料的供货资质，</w:t>
      </w:r>
      <w:r w:rsidR="00A42003">
        <w:rPr>
          <w:rFonts w:ascii="仿宋_GB2312" w:eastAsia="仿宋_GB2312" w:hAnsi="Segoe UI" w:cs="Segoe UI" w:hint="eastAsia"/>
          <w:color w:val="333333"/>
          <w:spacing w:val="8"/>
          <w:kern w:val="0"/>
          <w:sz w:val="24"/>
          <w:szCs w:val="24"/>
        </w:rPr>
        <w:t>品类、</w:t>
      </w:r>
      <w:r w:rsidR="0008179A">
        <w:rPr>
          <w:rFonts w:ascii="仿宋_GB2312" w:eastAsia="仿宋_GB2312" w:hAnsi="Segoe UI" w:cs="Segoe UI" w:hint="eastAsia"/>
          <w:color w:val="333333"/>
          <w:spacing w:val="8"/>
          <w:kern w:val="0"/>
          <w:sz w:val="24"/>
          <w:szCs w:val="24"/>
        </w:rPr>
        <w:t>资质不全或缺少报价则视为不响应；</w:t>
      </w:r>
    </w:p>
    <w:p w:rsidR="00C86F82" w:rsidRDefault="00C86F82" w:rsidP="0008179A">
      <w:pPr>
        <w:widowControl/>
        <w:shd w:val="clear" w:color="auto" w:fill="FFFFFF"/>
        <w:wordWrap w:val="0"/>
        <w:jc w:val="left"/>
        <w:rPr>
          <w:rFonts w:ascii="仿宋_GB2312" w:eastAsia="仿宋_GB2312" w:hAnsi="Segoe UI" w:cs="Segoe UI"/>
          <w:color w:val="333333"/>
          <w:spacing w:val="8"/>
          <w:kern w:val="0"/>
          <w:sz w:val="24"/>
          <w:szCs w:val="24"/>
        </w:rPr>
      </w:pPr>
      <w:r w:rsidRPr="0008179A">
        <w:rPr>
          <w:rFonts w:ascii="仿宋_GB2312" w:eastAsia="仿宋_GB2312" w:hAnsi="Segoe UI" w:cs="Segoe UI" w:hint="eastAsia"/>
          <w:color w:val="333333"/>
          <w:spacing w:val="8"/>
          <w:kern w:val="0"/>
          <w:sz w:val="32"/>
          <w:szCs w:val="32"/>
        </w:rPr>
        <w:t>▲</w:t>
      </w:r>
      <w:r>
        <w:rPr>
          <w:rFonts w:ascii="仿宋_GB2312" w:eastAsia="仿宋_GB2312" w:hAnsi="Segoe UI" w:cs="Segoe UI" w:hint="eastAsia"/>
          <w:color w:val="333333"/>
          <w:spacing w:val="8"/>
          <w:kern w:val="0"/>
          <w:sz w:val="24"/>
          <w:szCs w:val="24"/>
        </w:rPr>
        <w:t>5.</w:t>
      </w:r>
      <w:r w:rsidR="00B1151E">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 xml:space="preserve"> 本次招标项目有样品评分环节，供应商应在携带样品参与招标会议；</w:t>
      </w:r>
    </w:p>
    <w:p w:rsidR="006E362A" w:rsidRDefault="00651D12" w:rsidP="000438E7">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5.</w:t>
      </w:r>
      <w:r w:rsidR="00C609E3">
        <w:rPr>
          <w:rFonts w:ascii="仿宋_GB2312" w:eastAsia="仿宋_GB2312" w:hAnsi="Segoe UI" w:cs="Segoe UI" w:hint="eastAsia"/>
          <w:color w:val="333333"/>
          <w:spacing w:val="8"/>
          <w:kern w:val="0"/>
          <w:sz w:val="24"/>
          <w:szCs w:val="24"/>
        </w:rPr>
        <w:t>3</w:t>
      </w:r>
      <w:r w:rsidR="000C71DD">
        <w:rPr>
          <w:rFonts w:ascii="仿宋_GB2312" w:eastAsia="仿宋_GB2312" w:hAnsi="Segoe UI" w:cs="Segoe UI" w:hint="eastAsia"/>
          <w:color w:val="333333"/>
          <w:spacing w:val="8"/>
          <w:kern w:val="0"/>
          <w:sz w:val="24"/>
          <w:szCs w:val="24"/>
        </w:rPr>
        <w:t xml:space="preserve"> </w:t>
      </w:r>
      <w:r w:rsidR="00B1151E">
        <w:rPr>
          <w:rFonts w:ascii="仿宋_GB2312" w:eastAsia="仿宋_GB2312" w:hAnsi="Segoe UI" w:cs="Segoe UI" w:hint="eastAsia"/>
          <w:color w:val="333333"/>
          <w:spacing w:val="8"/>
          <w:kern w:val="0"/>
          <w:sz w:val="24"/>
          <w:szCs w:val="24"/>
        </w:rPr>
        <w:t>若同种产品有多种规格型号</w:t>
      </w:r>
      <w:r w:rsidR="000C71DD">
        <w:rPr>
          <w:rFonts w:ascii="仿宋_GB2312" w:eastAsia="仿宋_GB2312" w:hAnsi="Segoe UI" w:cs="Segoe UI" w:hint="eastAsia"/>
          <w:color w:val="333333"/>
          <w:spacing w:val="8"/>
          <w:kern w:val="0"/>
          <w:sz w:val="24"/>
          <w:szCs w:val="24"/>
        </w:rPr>
        <w:t>涉及不同价格，</w:t>
      </w:r>
      <w:r w:rsidR="003636D3">
        <w:rPr>
          <w:rFonts w:ascii="仿宋_GB2312" w:eastAsia="仿宋_GB2312" w:hAnsi="Segoe UI" w:cs="Segoe UI" w:hint="eastAsia"/>
          <w:color w:val="333333"/>
          <w:spacing w:val="8"/>
          <w:kern w:val="0"/>
          <w:sz w:val="24"/>
          <w:szCs w:val="24"/>
        </w:rPr>
        <w:t>则</w:t>
      </w:r>
      <w:r w:rsidR="000C71DD">
        <w:rPr>
          <w:rFonts w:ascii="仿宋_GB2312" w:eastAsia="仿宋_GB2312" w:hAnsi="Segoe UI" w:cs="Segoe UI" w:hint="eastAsia"/>
          <w:color w:val="333333"/>
          <w:spacing w:val="8"/>
          <w:kern w:val="0"/>
          <w:sz w:val="24"/>
          <w:szCs w:val="24"/>
        </w:rPr>
        <w:t>供应商分项报价；</w:t>
      </w:r>
    </w:p>
    <w:p w:rsidR="006E362A" w:rsidRDefault="006E362A" w:rsidP="006E362A">
      <w:pPr>
        <w:widowControl/>
        <w:shd w:val="clear" w:color="auto" w:fill="FFFFFF"/>
        <w:wordWrap w:val="0"/>
        <w:jc w:val="left"/>
      </w:pPr>
      <w:r>
        <w:rPr>
          <w:rFonts w:ascii="仿宋_GB2312" w:eastAsia="仿宋_GB2312" w:hAnsi="Segoe UI" w:cs="Segoe UI" w:hint="eastAsia"/>
          <w:color w:val="333333"/>
          <w:spacing w:val="8"/>
          <w:kern w:val="0"/>
          <w:sz w:val="24"/>
          <w:szCs w:val="24"/>
        </w:rPr>
        <w:t>备注:</w:t>
      </w:r>
      <w:r w:rsidRPr="006E362A">
        <w:rPr>
          <w:rFonts w:hint="eastAsia"/>
        </w:rPr>
        <w:t xml:space="preserve"> </w:t>
      </w:r>
    </w:p>
    <w:p w:rsidR="006E362A" w:rsidRPr="006E362A" w:rsidRDefault="006E362A" w:rsidP="006E362A">
      <w:pPr>
        <w:widowControl/>
        <w:shd w:val="clear" w:color="auto" w:fill="FFFFFF"/>
        <w:wordWrap w:val="0"/>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w:t>
      </w:r>
      <w:r w:rsidR="00BF45A6">
        <w:rPr>
          <w:rFonts w:ascii="仿宋_GB2312" w:eastAsia="仿宋_GB2312" w:hAnsi="Segoe UI" w:cs="Segoe UI" w:hint="eastAsia"/>
          <w:color w:val="333333"/>
          <w:spacing w:val="8"/>
          <w:kern w:val="0"/>
          <w:sz w:val="24"/>
          <w:szCs w:val="24"/>
        </w:rPr>
        <w:t>条款</w:t>
      </w:r>
      <w:r w:rsidRPr="006E362A">
        <w:rPr>
          <w:rFonts w:ascii="仿宋_GB2312" w:eastAsia="仿宋_GB2312" w:hAnsi="Segoe UI" w:cs="Segoe UI" w:hint="eastAsia"/>
          <w:color w:val="333333"/>
          <w:spacing w:val="8"/>
          <w:kern w:val="0"/>
          <w:sz w:val="24"/>
          <w:szCs w:val="24"/>
        </w:rPr>
        <w:t>为本次招标项目的实质性要求，不允许有负偏离。</w:t>
      </w:r>
    </w:p>
    <w:p w:rsidR="00597D06" w:rsidRDefault="006E362A" w:rsidP="00597D06">
      <w:pPr>
        <w:widowControl/>
        <w:shd w:val="clear" w:color="auto" w:fill="FFFFFF"/>
        <w:wordWrap w:val="0"/>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号的参数为重要参数，须提</w:t>
      </w:r>
      <w:r w:rsidR="000C71DD">
        <w:rPr>
          <w:rFonts w:ascii="仿宋_GB2312" w:eastAsia="仿宋_GB2312" w:hAnsi="Segoe UI" w:cs="Segoe UI" w:hint="eastAsia"/>
          <w:color w:val="333333"/>
          <w:spacing w:val="8"/>
          <w:kern w:val="0"/>
          <w:sz w:val="24"/>
          <w:szCs w:val="24"/>
        </w:rPr>
        <w:t>佐证</w:t>
      </w:r>
      <w:r w:rsidRPr="006E362A">
        <w:rPr>
          <w:rFonts w:ascii="仿宋_GB2312" w:eastAsia="仿宋_GB2312" w:hAnsi="Segoe UI" w:cs="Segoe UI" w:hint="eastAsia"/>
          <w:color w:val="333333"/>
          <w:spacing w:val="8"/>
          <w:kern w:val="0"/>
          <w:sz w:val="24"/>
          <w:szCs w:val="24"/>
        </w:rPr>
        <w:t>材料或实物</w:t>
      </w:r>
      <w:r>
        <w:rPr>
          <w:rFonts w:ascii="仿宋_GB2312" w:eastAsia="仿宋_GB2312" w:hAnsi="Segoe UI" w:cs="Segoe UI" w:hint="eastAsia"/>
          <w:color w:val="333333"/>
          <w:spacing w:val="8"/>
          <w:kern w:val="0"/>
          <w:sz w:val="24"/>
          <w:szCs w:val="24"/>
        </w:rPr>
        <w:t>样品。</w:t>
      </w:r>
    </w:p>
    <w:p w:rsidR="00424DEB" w:rsidRDefault="00424DEB">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F14C35" w:rsidRPr="00597D06" w:rsidRDefault="00F14C35" w:rsidP="00597D06">
      <w:pPr>
        <w:widowControl/>
        <w:shd w:val="clear" w:color="auto" w:fill="FFFFFF"/>
        <w:wordWrap w:val="0"/>
        <w:jc w:val="left"/>
        <w:rPr>
          <w:rFonts w:ascii="仿宋_GB2312" w:eastAsia="仿宋_GB2312" w:hAnsi="Segoe UI" w:cs="Segoe UI"/>
          <w:color w:val="333333"/>
          <w:spacing w:val="8"/>
          <w:kern w:val="0"/>
          <w:sz w:val="24"/>
          <w:szCs w:val="24"/>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0438E7" w:rsidTr="00ED0B51">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0438E7" w:rsidRPr="00B20822" w:rsidTr="0014780A">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投标报价</w:t>
            </w:r>
          </w:p>
          <w:p w:rsidR="000438E7" w:rsidRPr="008C5B6D" w:rsidRDefault="003178E2"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r w:rsidR="000438E7">
              <w:rPr>
                <w:rFonts w:asciiTheme="minorEastAsia" w:hAnsiTheme="minorEastAsia" w:cs="Segoe UI" w:hint="eastAsia"/>
                <w:color w:val="000000"/>
                <w:kern w:val="0"/>
                <w:szCs w:val="21"/>
              </w:rPr>
              <w:t>0</w:t>
            </w:r>
            <w:r w:rsidR="000438E7" w:rsidRPr="008C5B6D">
              <w:rPr>
                <w:rFonts w:asciiTheme="minorEastAsia" w:hAnsiTheme="minorEastAsia" w:cs="Segoe UI" w:hint="eastAsia"/>
                <w:color w:val="000000"/>
                <w:kern w:val="0"/>
                <w:szCs w:val="21"/>
              </w:rPr>
              <w:t>%</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3178E2"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r w:rsidR="000438E7" w:rsidRPr="008C5B6D">
              <w:rPr>
                <w:rFonts w:asciiTheme="minorEastAsia" w:hAnsiTheme="minorEastAsia" w:cs="Segoe UI" w:hint="eastAsia"/>
                <w:color w:val="000000"/>
                <w:kern w:val="0"/>
                <w:szCs w:val="21"/>
              </w:rPr>
              <w:t>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0438E7" w:rsidRPr="0073058F" w:rsidRDefault="0073058F" w:rsidP="00ED0B51">
            <w:pPr>
              <w:widowControl/>
              <w:wordWrap w:val="0"/>
              <w:spacing w:line="270" w:lineRule="atLeast"/>
              <w:jc w:val="left"/>
              <w:rPr>
                <w:rFonts w:asciiTheme="minorEastAsia" w:hAnsiTheme="minorEastAsia" w:cs="Segoe UI"/>
                <w:b/>
                <w:kern w:val="0"/>
                <w:szCs w:val="21"/>
              </w:rPr>
            </w:pPr>
            <w:r>
              <w:rPr>
                <w:rFonts w:asciiTheme="minorEastAsia" w:hAnsiTheme="minorEastAsia" w:cs="Segoe UI" w:hint="eastAsia"/>
                <w:b/>
                <w:kern w:val="0"/>
                <w:szCs w:val="21"/>
              </w:rPr>
              <w:t>1.</w:t>
            </w:r>
            <w:r w:rsidR="000438E7" w:rsidRPr="0073058F">
              <w:rPr>
                <w:rFonts w:asciiTheme="minorEastAsia" w:hAnsiTheme="minorEastAsia" w:cs="Segoe UI" w:hint="eastAsia"/>
                <w:b/>
                <w:kern w:val="0"/>
                <w:szCs w:val="21"/>
              </w:rPr>
              <w:t>价格分</w:t>
            </w:r>
            <w:r>
              <w:rPr>
                <w:rFonts w:asciiTheme="minorEastAsia" w:hAnsiTheme="minorEastAsia" w:cs="Segoe UI" w:hint="eastAsia"/>
                <w:b/>
                <w:kern w:val="0"/>
                <w:szCs w:val="21"/>
              </w:rPr>
              <w:t>：</w:t>
            </w:r>
          </w:p>
          <w:p w:rsidR="000438E7" w:rsidRDefault="000438E7" w:rsidP="00ED0B51">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w:t>
            </w:r>
            <w:r w:rsidR="0073058F">
              <w:rPr>
                <w:rFonts w:asciiTheme="minorEastAsia" w:hAnsiTheme="minorEastAsia" w:cs="Segoe UI" w:hint="eastAsia"/>
                <w:kern w:val="0"/>
                <w:szCs w:val="21"/>
              </w:rPr>
              <w:t>材料</w:t>
            </w:r>
            <w:r w:rsidRPr="008C5B6D">
              <w:rPr>
                <w:rFonts w:asciiTheme="minorEastAsia" w:hAnsiTheme="minorEastAsia" w:cs="Segoe UI" w:hint="eastAsia"/>
                <w:kern w:val="0"/>
                <w:szCs w:val="21"/>
              </w:rPr>
              <w:t>满足招标文件要求且</w:t>
            </w:r>
            <w:r>
              <w:rPr>
                <w:rFonts w:asciiTheme="minorEastAsia" w:hAnsiTheme="minorEastAsia" w:cs="Segoe UI" w:hint="eastAsia"/>
                <w:kern w:val="0"/>
                <w:szCs w:val="21"/>
              </w:rPr>
              <w:t>以</w:t>
            </w:r>
            <w:r w:rsidRPr="00C36604">
              <w:rPr>
                <w:rFonts w:asciiTheme="minorEastAsia" w:hAnsiTheme="minorEastAsia" w:cs="Segoe UI" w:hint="eastAsia"/>
                <w:b/>
                <w:kern w:val="0"/>
                <w:szCs w:val="21"/>
              </w:rPr>
              <w:t>投标</w:t>
            </w:r>
            <w:r w:rsidR="0073058F">
              <w:rPr>
                <w:rFonts w:asciiTheme="minorEastAsia" w:hAnsiTheme="minorEastAsia" w:cs="Segoe UI" w:hint="eastAsia"/>
                <w:b/>
                <w:kern w:val="0"/>
                <w:szCs w:val="21"/>
              </w:rPr>
              <w:t>总价</w:t>
            </w:r>
            <w:r w:rsidRPr="008C5B6D">
              <w:rPr>
                <w:rFonts w:asciiTheme="minorEastAsia" w:hAnsiTheme="minorEastAsia" w:cs="Segoe UI" w:hint="eastAsia"/>
                <w:kern w:val="0"/>
                <w:szCs w:val="21"/>
              </w:rPr>
              <w:t>最低的</w:t>
            </w:r>
            <w:r>
              <w:rPr>
                <w:rFonts w:asciiTheme="minorEastAsia" w:hAnsiTheme="minorEastAsia" w:cs="Segoe UI" w:hint="eastAsia"/>
                <w:kern w:val="0"/>
                <w:szCs w:val="21"/>
              </w:rPr>
              <w:t>为</w:t>
            </w:r>
            <w:r w:rsidRPr="0073058F">
              <w:rPr>
                <w:rFonts w:asciiTheme="minorEastAsia" w:hAnsiTheme="minorEastAsia" w:cs="Segoe UI" w:hint="eastAsia"/>
                <w:b/>
                <w:kern w:val="0"/>
                <w:szCs w:val="21"/>
              </w:rPr>
              <w:t>评标基准价</w:t>
            </w:r>
            <w:r>
              <w:rPr>
                <w:rFonts w:asciiTheme="minorEastAsia" w:hAnsiTheme="minorEastAsia" w:cs="Segoe UI" w:hint="eastAsia"/>
                <w:kern w:val="0"/>
                <w:szCs w:val="21"/>
              </w:rPr>
              <w:t>，其价格</w:t>
            </w:r>
            <w:r w:rsidRPr="008C5B6D">
              <w:rPr>
                <w:rFonts w:asciiTheme="minorEastAsia" w:hAnsiTheme="minorEastAsia" w:cs="Segoe UI" w:hint="eastAsia"/>
                <w:kern w:val="0"/>
                <w:szCs w:val="21"/>
              </w:rPr>
              <w:t>分为</w:t>
            </w:r>
            <w:r w:rsidR="00010B00">
              <w:rPr>
                <w:rFonts w:asciiTheme="minorEastAsia" w:hAnsiTheme="minorEastAsia" w:cs="Segoe UI" w:hint="eastAsia"/>
                <w:kern w:val="0"/>
                <w:szCs w:val="21"/>
              </w:rPr>
              <w:t>5</w:t>
            </w:r>
            <w:r>
              <w:rPr>
                <w:rFonts w:asciiTheme="minorEastAsia" w:hAnsiTheme="minorEastAsia" w:cs="Segoe UI" w:hint="eastAsia"/>
                <w:kern w:val="0"/>
                <w:szCs w:val="21"/>
              </w:rPr>
              <w:t>0分</w:t>
            </w:r>
            <w:r w:rsidRPr="008C5B6D">
              <w:rPr>
                <w:rFonts w:asciiTheme="minorEastAsia" w:hAnsiTheme="minorEastAsia" w:cs="Segoe UI" w:hint="eastAsia"/>
                <w:kern w:val="0"/>
                <w:szCs w:val="21"/>
              </w:rPr>
              <w:t>。其他投标单位的价格分统一按照</w:t>
            </w:r>
            <w:r>
              <w:rPr>
                <w:rFonts w:asciiTheme="minorEastAsia" w:hAnsiTheme="minorEastAsia" w:cs="Segoe UI" w:hint="eastAsia"/>
                <w:kern w:val="0"/>
                <w:szCs w:val="21"/>
              </w:rPr>
              <w:t>以下公式计算：价格</w:t>
            </w:r>
            <w:r w:rsidRPr="008C5B6D">
              <w:rPr>
                <w:rFonts w:asciiTheme="minorEastAsia" w:hAnsiTheme="minorEastAsia" w:cs="Segoe UI" w:hint="eastAsia"/>
                <w:kern w:val="0"/>
                <w:szCs w:val="21"/>
              </w:rPr>
              <w:t>分=(</w:t>
            </w:r>
            <w:r w:rsidRPr="0073058F">
              <w:rPr>
                <w:rFonts w:asciiTheme="minorEastAsia" w:hAnsiTheme="minorEastAsia" w:cs="Segoe UI" w:hint="eastAsia"/>
                <w:b/>
                <w:kern w:val="0"/>
                <w:szCs w:val="21"/>
              </w:rPr>
              <w:t>评标基准价</w:t>
            </w:r>
            <w:r w:rsidRPr="008C5B6D">
              <w:rPr>
                <w:rFonts w:asciiTheme="minorEastAsia" w:hAnsiTheme="minorEastAsia" w:cs="Segoe UI" w:hint="eastAsia"/>
                <w:kern w:val="0"/>
                <w:szCs w:val="21"/>
              </w:rPr>
              <w:t>／投标报价)×</w:t>
            </w:r>
            <w:r w:rsidR="00010B00">
              <w:rPr>
                <w:rFonts w:asciiTheme="minorEastAsia" w:hAnsiTheme="minorEastAsia" w:cs="Segoe UI" w:hint="eastAsia"/>
                <w:kern w:val="0"/>
                <w:szCs w:val="21"/>
              </w:rPr>
              <w:t>5</w:t>
            </w:r>
            <w:r w:rsidRPr="008C5B6D">
              <w:rPr>
                <w:rFonts w:asciiTheme="minorEastAsia" w:hAnsiTheme="minorEastAsia" w:cs="Segoe UI" w:hint="eastAsia"/>
                <w:kern w:val="0"/>
                <w:szCs w:val="21"/>
              </w:rPr>
              <w:t>0</w:t>
            </w:r>
          </w:p>
          <w:p w:rsidR="000438E7" w:rsidRPr="0073058F" w:rsidRDefault="000438E7" w:rsidP="00ED0B51">
            <w:pPr>
              <w:widowControl/>
              <w:wordWrap w:val="0"/>
              <w:spacing w:line="270" w:lineRule="atLeast"/>
              <w:jc w:val="left"/>
              <w:rPr>
                <w:rFonts w:asciiTheme="minorEastAsia" w:hAnsiTheme="minorEastAsia" w:cs="Segoe UI"/>
                <w:b/>
                <w:kern w:val="0"/>
                <w:szCs w:val="21"/>
              </w:rPr>
            </w:pPr>
            <w:r w:rsidRPr="0073058F">
              <w:rPr>
                <w:rFonts w:asciiTheme="minorEastAsia" w:hAnsiTheme="minorEastAsia" w:cs="Segoe UI" w:hint="eastAsia"/>
                <w:b/>
                <w:kern w:val="0"/>
                <w:szCs w:val="21"/>
              </w:rPr>
              <w:t>2.</w:t>
            </w:r>
            <w:r w:rsidR="0073058F">
              <w:rPr>
                <w:rFonts w:asciiTheme="minorEastAsia" w:hAnsiTheme="minorEastAsia" w:cs="Segoe UI" w:hint="eastAsia"/>
                <w:b/>
                <w:kern w:val="0"/>
                <w:szCs w:val="21"/>
              </w:rPr>
              <w:t>投标总价</w:t>
            </w:r>
          </w:p>
          <w:p w:rsidR="000438E7" w:rsidRPr="008C5B6D" w:rsidRDefault="0073058F" w:rsidP="00485D78">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投标总价</w:t>
            </w:r>
            <w:r w:rsidR="000438E7">
              <w:rPr>
                <w:rFonts w:asciiTheme="minorEastAsia" w:hAnsiTheme="minorEastAsia" w:cs="Segoe UI" w:hint="eastAsia"/>
                <w:kern w:val="0"/>
                <w:szCs w:val="21"/>
              </w:rPr>
              <w:t>=</w:t>
            </w:r>
            <w:r>
              <w:rPr>
                <w:rFonts w:asciiTheme="minorEastAsia" w:hAnsiTheme="minorEastAsia" w:cs="Segoe UI" w:hint="eastAsia"/>
                <w:kern w:val="0"/>
                <w:szCs w:val="21"/>
              </w:rPr>
              <w:t>各项材料投标单价*</w:t>
            </w:r>
            <w:r w:rsidR="00485D78">
              <w:rPr>
                <w:rFonts w:asciiTheme="minorEastAsia" w:hAnsiTheme="minorEastAsia" w:cs="Segoe UI" w:hint="eastAsia"/>
                <w:kern w:val="0"/>
                <w:szCs w:val="21"/>
              </w:rPr>
              <w:t>我院2020年</w:t>
            </w:r>
            <w:r>
              <w:rPr>
                <w:rFonts w:asciiTheme="minorEastAsia" w:hAnsiTheme="minorEastAsia" w:cs="Segoe UI" w:hint="eastAsia"/>
                <w:kern w:val="0"/>
                <w:szCs w:val="21"/>
              </w:rPr>
              <w:t>采购数量之和</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438E7" w:rsidRPr="004509CC" w:rsidRDefault="00485D78" w:rsidP="00ED0B51">
            <w:pPr>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我院</w:t>
            </w:r>
            <w:r w:rsidR="00B97955">
              <w:rPr>
                <w:rFonts w:asciiTheme="minorEastAsia" w:hAnsiTheme="minorEastAsia" w:cs="Segoe UI" w:hint="eastAsia"/>
                <w:kern w:val="0"/>
                <w:szCs w:val="21"/>
              </w:rPr>
              <w:t>既往年度</w:t>
            </w:r>
            <w:r>
              <w:rPr>
                <w:rFonts w:asciiTheme="minorEastAsia" w:hAnsiTheme="minorEastAsia" w:cs="Segoe UI" w:hint="eastAsia"/>
                <w:kern w:val="0"/>
                <w:szCs w:val="21"/>
              </w:rPr>
              <w:t>采购</w:t>
            </w:r>
            <w:r w:rsidR="0073058F">
              <w:rPr>
                <w:rFonts w:asciiTheme="minorEastAsia" w:hAnsiTheme="minorEastAsia" w:cs="Segoe UI" w:hint="eastAsia"/>
                <w:kern w:val="0"/>
                <w:szCs w:val="21"/>
              </w:rPr>
              <w:t>数量详见附表</w:t>
            </w:r>
            <w:r w:rsidR="00CD0AEF">
              <w:rPr>
                <w:rFonts w:asciiTheme="minorEastAsia" w:hAnsiTheme="minorEastAsia" w:cs="Segoe UI" w:hint="eastAsia"/>
                <w:kern w:val="0"/>
                <w:szCs w:val="21"/>
              </w:rPr>
              <w:t>1</w:t>
            </w:r>
          </w:p>
          <w:p w:rsidR="000438E7" w:rsidRPr="008C5B6D" w:rsidRDefault="000438E7" w:rsidP="00ED0B51">
            <w:pPr>
              <w:wordWrap w:val="0"/>
              <w:spacing w:line="270" w:lineRule="atLeast"/>
              <w:jc w:val="left"/>
              <w:rPr>
                <w:rFonts w:asciiTheme="minorEastAsia" w:hAnsiTheme="minorEastAsia" w:cs="Segoe UI"/>
                <w:kern w:val="0"/>
                <w:szCs w:val="21"/>
              </w:rPr>
            </w:pPr>
          </w:p>
        </w:tc>
      </w:tr>
      <w:tr w:rsidR="000438E7" w:rsidTr="0014780A">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技术指标</w:t>
            </w:r>
          </w:p>
          <w:p w:rsidR="000438E7" w:rsidRPr="008C5B6D" w:rsidRDefault="00FD1F4A" w:rsidP="00EC180F">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2</w:t>
            </w:r>
            <w:r w:rsidR="00EC180F">
              <w:rPr>
                <w:rFonts w:asciiTheme="minorEastAsia" w:hAnsiTheme="minorEastAsia" w:cs="Segoe UI" w:hint="eastAsia"/>
                <w:color w:val="000000"/>
                <w:kern w:val="0"/>
                <w:szCs w:val="21"/>
              </w:rPr>
              <w:t>4</w:t>
            </w:r>
            <w:r w:rsidR="000438E7"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EC180F" w:rsidP="00EC180F">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24</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E61E0A">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投标人提供的试剂耗材的技术参数完全符合招标文件要求，没有负偏离得39分；非“*”条款技术参数不满足招标文件要求（负偏离），一项扣</w:t>
            </w:r>
            <w:r w:rsidR="00E61E0A">
              <w:rPr>
                <w:rFonts w:asciiTheme="minorEastAsia" w:hAnsiTheme="minorEastAsia" w:cs="Segoe UI" w:hint="eastAsia"/>
                <w:kern w:val="0"/>
                <w:szCs w:val="21"/>
              </w:rPr>
              <w:t>3</w:t>
            </w:r>
            <w:r w:rsidRPr="008C5B6D">
              <w:rPr>
                <w:rFonts w:asciiTheme="minorEastAsia" w:hAnsiTheme="minorEastAsia" w:cs="Segoe UI" w:hint="eastAsia"/>
                <w:kern w:val="0"/>
                <w:szCs w:val="21"/>
              </w:rPr>
              <w:t>分，“*”条款技术参数与招标文件要求有负偏离的，一项扣</w:t>
            </w:r>
            <w:r w:rsidR="00E61E0A">
              <w:rPr>
                <w:rFonts w:asciiTheme="minorEastAsia" w:hAnsiTheme="minorEastAsia" w:cs="Segoe UI" w:hint="eastAsia"/>
                <w:kern w:val="0"/>
                <w:szCs w:val="21"/>
              </w:rPr>
              <w:t>5</w:t>
            </w:r>
            <w:r w:rsidRPr="008C5B6D">
              <w:rPr>
                <w:rFonts w:asciiTheme="minorEastAsia" w:hAnsiTheme="minorEastAsia" w:cs="Segoe UI" w:hint="eastAsia"/>
                <w:kern w:val="0"/>
                <w:szCs w:val="21"/>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14780A" w:rsidRDefault="000438E7" w:rsidP="00ED0B51">
            <w:pPr>
              <w:widowControl/>
              <w:wordWrap w:val="0"/>
              <w:spacing w:line="270" w:lineRule="atLeast"/>
              <w:jc w:val="left"/>
              <w:rPr>
                <w:rFonts w:asciiTheme="minorEastAsia" w:hAnsiTheme="minorEastAsia" w:cs="Segoe UI"/>
                <w:kern w:val="0"/>
                <w:sz w:val="18"/>
                <w:szCs w:val="18"/>
              </w:rPr>
            </w:pPr>
            <w:r w:rsidRPr="008C5B6D">
              <w:rPr>
                <w:rFonts w:asciiTheme="minorEastAsia" w:hAnsiTheme="minorEastAsia" w:cs="Segoe UI" w:hint="eastAsia"/>
                <w:kern w:val="0"/>
                <w:szCs w:val="21"/>
              </w:rPr>
              <w:t> </w:t>
            </w:r>
            <w:r w:rsidRPr="0014780A">
              <w:rPr>
                <w:rFonts w:asciiTheme="minorEastAsia" w:hAnsiTheme="minorEastAsia" w:cs="Segoe UI" w:hint="eastAsia"/>
                <w:kern w:val="0"/>
                <w:sz w:val="18"/>
                <w:szCs w:val="18"/>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08198E" w:rsidTr="00E96BE6">
        <w:trPr>
          <w:trHeight w:val="137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08198E" w:rsidRDefault="0008198E" w:rsidP="00ED0B51">
            <w:pPr>
              <w:widowControl/>
              <w:wordWrap w:val="0"/>
              <w:spacing w:line="270" w:lineRule="atLeast"/>
              <w:jc w:val="center"/>
              <w:rPr>
                <w:rFonts w:asciiTheme="minorEastAsia" w:hAnsiTheme="minorEastAsia" w:cs="Segoe UI"/>
                <w:color w:val="000000"/>
                <w:kern w:val="0"/>
                <w:szCs w:val="21"/>
              </w:rPr>
            </w:pPr>
            <w:r>
              <w:rPr>
                <w:rFonts w:asciiTheme="minorEastAsia" w:hAnsiTheme="minorEastAsia" w:cs="Segoe UI" w:hint="eastAsia"/>
                <w:color w:val="000000"/>
                <w:kern w:val="0"/>
                <w:szCs w:val="21"/>
              </w:rPr>
              <w:t>3</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Default="0008198E" w:rsidP="00562048">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样品评分</w:t>
            </w:r>
          </w:p>
          <w:p w:rsidR="0008198E" w:rsidRPr="008C5B6D" w:rsidRDefault="00F0472A" w:rsidP="00EC180F">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w:t>
            </w:r>
            <w:r w:rsidR="00EC180F">
              <w:rPr>
                <w:rFonts w:asciiTheme="minorEastAsia" w:hAnsiTheme="minorEastAsia" w:cs="Segoe UI" w:hint="eastAsia"/>
                <w:color w:val="333333"/>
                <w:kern w:val="0"/>
                <w:szCs w:val="21"/>
              </w:rPr>
              <w:t>5</w:t>
            </w:r>
            <w:r w:rsidR="0008198E">
              <w:rPr>
                <w:rFonts w:asciiTheme="minorEastAsia" w:hAnsiTheme="minorEastAsia" w:cs="Segoe UI" w:hint="eastAsia"/>
                <w:color w:val="333333"/>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Default="00EC180F" w:rsidP="00562048">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15</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427D8B" w:rsidP="007A3AC3">
            <w:pPr>
              <w:widowControl/>
              <w:spacing w:line="270" w:lineRule="atLeast"/>
              <w:jc w:val="left"/>
              <w:rPr>
                <w:rFonts w:asciiTheme="minorEastAsia" w:hAnsiTheme="minorEastAsia" w:cs="Segoe UI"/>
                <w:color w:val="000000"/>
                <w:kern w:val="0"/>
                <w:szCs w:val="21"/>
              </w:rPr>
            </w:pPr>
            <w:r w:rsidRPr="00427D8B">
              <w:rPr>
                <w:rFonts w:asciiTheme="minorEastAsia" w:hAnsiTheme="minorEastAsia" w:cs="Segoe UI" w:hint="eastAsia"/>
                <w:color w:val="000000"/>
                <w:kern w:val="0"/>
                <w:szCs w:val="21"/>
              </w:rPr>
              <w:t>提供投标产品样品及产品说明书，根据样品的外观、材质、性能、是否符合临床需求、产品市场信誉度等综合评定，优</w:t>
            </w:r>
            <w:r w:rsidR="00F0472A">
              <w:rPr>
                <w:rFonts w:asciiTheme="minorEastAsia" w:hAnsiTheme="minorEastAsia" w:cs="Segoe UI" w:hint="eastAsia"/>
                <w:color w:val="000000"/>
                <w:kern w:val="0"/>
                <w:szCs w:val="21"/>
              </w:rPr>
              <w:t>1</w:t>
            </w:r>
            <w:r w:rsidR="007A3AC3">
              <w:rPr>
                <w:rFonts w:asciiTheme="minorEastAsia" w:hAnsiTheme="minorEastAsia" w:cs="Segoe UI" w:hint="eastAsia"/>
                <w:color w:val="000000"/>
                <w:kern w:val="0"/>
                <w:szCs w:val="21"/>
              </w:rPr>
              <w:t>5</w:t>
            </w:r>
            <w:r w:rsidRPr="00427D8B">
              <w:rPr>
                <w:rFonts w:asciiTheme="minorEastAsia" w:hAnsiTheme="minorEastAsia" w:cs="Segoe UI" w:hint="eastAsia"/>
                <w:color w:val="000000"/>
                <w:kern w:val="0"/>
                <w:szCs w:val="21"/>
              </w:rPr>
              <w:t>分；良得</w:t>
            </w:r>
            <w:r w:rsidR="007A3AC3">
              <w:rPr>
                <w:rFonts w:asciiTheme="minorEastAsia" w:hAnsiTheme="minorEastAsia" w:cs="Segoe UI" w:hint="eastAsia"/>
                <w:color w:val="000000"/>
                <w:kern w:val="0"/>
                <w:szCs w:val="21"/>
              </w:rPr>
              <w:t>10</w:t>
            </w:r>
            <w:r w:rsidRPr="00427D8B">
              <w:rPr>
                <w:rFonts w:asciiTheme="minorEastAsia" w:hAnsiTheme="minorEastAsia" w:cs="Segoe UI" w:hint="eastAsia"/>
                <w:color w:val="000000"/>
                <w:kern w:val="0"/>
                <w:szCs w:val="21"/>
              </w:rPr>
              <w:t>分；一般得</w:t>
            </w:r>
            <w:r w:rsidR="00F0472A">
              <w:rPr>
                <w:rFonts w:asciiTheme="minorEastAsia" w:hAnsiTheme="minorEastAsia" w:cs="Segoe UI" w:hint="eastAsia"/>
                <w:color w:val="000000"/>
                <w:kern w:val="0"/>
                <w:szCs w:val="21"/>
              </w:rPr>
              <w:t>5</w:t>
            </w:r>
            <w:r w:rsidRPr="00427D8B">
              <w:rPr>
                <w:rFonts w:asciiTheme="minorEastAsia" w:hAnsiTheme="minorEastAsia" w:cs="Segoe UI" w:hint="eastAsia"/>
                <w:color w:val="000000"/>
                <w:kern w:val="0"/>
                <w:szCs w:val="21"/>
              </w:rPr>
              <w:t>分；差得</w:t>
            </w:r>
            <w:r w:rsidR="00F0472A">
              <w:rPr>
                <w:rFonts w:asciiTheme="minorEastAsia" w:hAnsiTheme="minorEastAsia" w:cs="Segoe UI" w:hint="eastAsia"/>
                <w:color w:val="000000"/>
                <w:kern w:val="0"/>
                <w:szCs w:val="21"/>
              </w:rPr>
              <w:t>3</w:t>
            </w:r>
            <w:r w:rsidRPr="00427D8B">
              <w:rPr>
                <w:rFonts w:asciiTheme="minorEastAsia" w:hAnsiTheme="minorEastAsia" w:cs="Segoe UI" w:hint="eastAsia"/>
                <w:color w:val="000000"/>
                <w:kern w:val="0"/>
                <w:szCs w:val="21"/>
              </w:rPr>
              <w:t>分；未提供本项不得分。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364A1D" w:rsidP="00ED0B51">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要求提供的样品</w:t>
            </w:r>
            <w:r w:rsidRPr="00364A1D">
              <w:rPr>
                <w:rFonts w:asciiTheme="minorEastAsia" w:hAnsiTheme="minorEastAsia" w:cs="Segoe UI" w:hint="eastAsia"/>
                <w:b/>
                <w:kern w:val="0"/>
                <w:szCs w:val="21"/>
              </w:rPr>
              <w:t>不得</w:t>
            </w:r>
            <w:r>
              <w:rPr>
                <w:rFonts w:asciiTheme="minorEastAsia" w:hAnsiTheme="minorEastAsia" w:cs="Segoe UI" w:hint="eastAsia"/>
                <w:b/>
                <w:kern w:val="0"/>
                <w:szCs w:val="21"/>
              </w:rPr>
              <w:t>印有</w:t>
            </w:r>
            <w:r w:rsidRPr="00364A1D">
              <w:rPr>
                <w:rFonts w:asciiTheme="minorEastAsia" w:hAnsiTheme="minorEastAsia" w:cs="Segoe UI" w:hint="eastAsia"/>
                <w:b/>
                <w:kern w:val="0"/>
                <w:szCs w:val="21"/>
              </w:rPr>
              <w:t>品牌信息</w:t>
            </w:r>
          </w:p>
        </w:tc>
      </w:tr>
      <w:tr w:rsidR="0008198E" w:rsidTr="00ED0B51">
        <w:trPr>
          <w:trHeight w:val="1123"/>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584FB3" w:rsidRDefault="0008198E" w:rsidP="009E66B7">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业绩</w:t>
            </w:r>
            <w:r w:rsidR="009E66B7">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9E66B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投标人需提供该产品20</w:t>
            </w:r>
            <w:r>
              <w:rPr>
                <w:rFonts w:asciiTheme="minorEastAsia" w:hAnsiTheme="minorEastAsia" w:cs="Segoe UI" w:hint="eastAsia"/>
                <w:color w:val="000000"/>
                <w:kern w:val="0"/>
                <w:szCs w:val="21"/>
              </w:rPr>
              <w:t>18</w:t>
            </w:r>
            <w:r w:rsidRPr="008C5B6D">
              <w:rPr>
                <w:rFonts w:asciiTheme="minorEastAsia" w:hAnsiTheme="minorEastAsia" w:cs="Segoe UI" w:hint="eastAsia"/>
                <w:color w:val="000000"/>
                <w:kern w:val="0"/>
                <w:szCs w:val="21"/>
              </w:rPr>
              <w:t>年以来</w:t>
            </w:r>
            <w:r>
              <w:rPr>
                <w:rFonts w:asciiTheme="minorEastAsia" w:hAnsiTheme="minorEastAsia" w:cs="Segoe UI" w:hint="eastAsia"/>
                <w:color w:val="000000"/>
                <w:kern w:val="0"/>
                <w:szCs w:val="21"/>
              </w:rPr>
              <w:t>省</w:t>
            </w:r>
            <w:r w:rsidRPr="008C5B6D">
              <w:rPr>
                <w:rFonts w:asciiTheme="minorEastAsia" w:hAnsiTheme="minorEastAsia" w:cs="Segoe UI" w:hint="eastAsia"/>
                <w:color w:val="000000"/>
                <w:kern w:val="0"/>
                <w:szCs w:val="21"/>
              </w:rPr>
              <w:t>内三甲医疗机构或省市级疾控中心客户名单，每提供1家得1分，最多</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5C4E76" w:rsidRDefault="0008198E" w:rsidP="00ED0B51">
            <w:pPr>
              <w:widowControl/>
              <w:wordWrap w:val="0"/>
              <w:spacing w:line="270" w:lineRule="atLeast"/>
              <w:jc w:val="left"/>
              <w:rPr>
                <w:rFonts w:asciiTheme="minorEastAsia" w:hAnsiTheme="minorEastAsia" w:cs="Segoe UI"/>
                <w:color w:val="000000"/>
                <w:kern w:val="0"/>
                <w:szCs w:val="21"/>
              </w:rPr>
            </w:pPr>
            <w:r>
              <w:rPr>
                <w:rFonts w:asciiTheme="minorEastAsia" w:hAnsiTheme="minorEastAsia" w:cs="Segoe UI" w:hint="eastAsia"/>
                <w:color w:val="000000"/>
                <w:kern w:val="0"/>
                <w:szCs w:val="21"/>
              </w:rPr>
              <w:t>1.</w:t>
            </w:r>
            <w:r w:rsidRPr="001E14F2">
              <w:rPr>
                <w:rFonts w:asciiTheme="minorEastAsia" w:hAnsiTheme="minorEastAsia" w:cs="Segoe UI" w:hint="eastAsia"/>
                <w:color w:val="000000"/>
                <w:kern w:val="0"/>
                <w:szCs w:val="21"/>
              </w:rPr>
              <w:t>中标</w:t>
            </w:r>
            <w:r w:rsidR="00C416A9">
              <w:rPr>
                <w:rFonts w:asciiTheme="minorEastAsia" w:hAnsiTheme="minorEastAsia" w:cs="Segoe UI" w:hint="eastAsia"/>
                <w:color w:val="000000"/>
                <w:kern w:val="0"/>
                <w:szCs w:val="21"/>
              </w:rPr>
              <w:t>内容</w:t>
            </w:r>
            <w:r>
              <w:rPr>
                <w:rFonts w:asciiTheme="minorEastAsia" w:hAnsiTheme="minorEastAsia" w:cs="Segoe UI" w:hint="eastAsia"/>
                <w:color w:val="000000"/>
                <w:kern w:val="0"/>
                <w:szCs w:val="21"/>
              </w:rPr>
              <w:t>达到</w:t>
            </w:r>
            <w:r w:rsidRPr="005C4E76">
              <w:rPr>
                <w:rFonts w:asciiTheme="minorEastAsia" w:hAnsiTheme="minorEastAsia" w:cs="Segoe UI" w:hint="eastAsia"/>
                <w:color w:val="000000"/>
                <w:kern w:val="0"/>
                <w:szCs w:val="21"/>
              </w:rPr>
              <w:t>3</w:t>
            </w:r>
            <w:r w:rsidR="00C416A9">
              <w:rPr>
                <w:rFonts w:asciiTheme="minorEastAsia" w:hAnsiTheme="minorEastAsia" w:cs="Segoe UI" w:hint="eastAsia"/>
                <w:color w:val="000000"/>
                <w:kern w:val="0"/>
                <w:szCs w:val="21"/>
              </w:rPr>
              <w:t>种</w:t>
            </w:r>
            <w:r w:rsidRPr="005C4E76">
              <w:rPr>
                <w:rFonts w:asciiTheme="minorEastAsia" w:hAnsiTheme="minorEastAsia" w:cs="Segoe UI" w:hint="eastAsia"/>
                <w:color w:val="000000"/>
                <w:kern w:val="0"/>
                <w:szCs w:val="21"/>
              </w:rPr>
              <w:t>以上</w:t>
            </w:r>
            <w:r w:rsidR="009E66B7">
              <w:rPr>
                <w:rFonts w:asciiTheme="minorEastAsia" w:hAnsiTheme="minorEastAsia" w:cs="Segoe UI" w:hint="eastAsia"/>
                <w:color w:val="000000"/>
                <w:kern w:val="0"/>
                <w:szCs w:val="21"/>
              </w:rPr>
              <w:t>材料</w:t>
            </w:r>
            <w:r>
              <w:rPr>
                <w:rFonts w:asciiTheme="minorEastAsia" w:hAnsiTheme="minorEastAsia" w:cs="Segoe UI" w:hint="eastAsia"/>
                <w:color w:val="000000"/>
                <w:kern w:val="0"/>
                <w:szCs w:val="21"/>
              </w:rPr>
              <w:t>的</w:t>
            </w:r>
            <w:r w:rsidR="009E66B7">
              <w:rPr>
                <w:rFonts w:asciiTheme="minorEastAsia" w:hAnsiTheme="minorEastAsia" w:cs="Segoe UI" w:hint="eastAsia"/>
                <w:color w:val="000000"/>
                <w:kern w:val="0"/>
                <w:szCs w:val="21"/>
              </w:rPr>
              <w:t>客户</w:t>
            </w:r>
            <w:r w:rsidRPr="001E14F2">
              <w:rPr>
                <w:rFonts w:asciiTheme="minorEastAsia" w:hAnsiTheme="minorEastAsia" w:cs="Segoe UI" w:hint="eastAsia"/>
                <w:color w:val="000000"/>
                <w:kern w:val="0"/>
                <w:szCs w:val="21"/>
              </w:rPr>
              <w:t>才计算业绩</w:t>
            </w:r>
            <w:r>
              <w:rPr>
                <w:rFonts w:asciiTheme="minorEastAsia" w:hAnsiTheme="minorEastAsia" w:cs="Segoe UI" w:hint="eastAsia"/>
                <w:color w:val="000000"/>
                <w:kern w:val="0"/>
                <w:szCs w:val="21"/>
              </w:rPr>
              <w:t>得分；</w:t>
            </w:r>
          </w:p>
          <w:p w:rsidR="0008198E" w:rsidRPr="008C5B6D" w:rsidRDefault="0008198E" w:rsidP="00ED0B51">
            <w:pPr>
              <w:widowControl/>
              <w:wordWrap w:val="0"/>
              <w:spacing w:line="270" w:lineRule="atLeast"/>
              <w:jc w:val="left"/>
              <w:rPr>
                <w:rFonts w:asciiTheme="minorEastAsia" w:hAnsiTheme="minorEastAsia" w:cs="Segoe UI"/>
                <w:color w:val="000000"/>
                <w:kern w:val="0"/>
                <w:szCs w:val="21"/>
              </w:rPr>
            </w:pPr>
            <w:r>
              <w:rPr>
                <w:rFonts w:asciiTheme="minorEastAsia" w:hAnsiTheme="minorEastAsia" w:cs="Segoe UI" w:hint="eastAsia"/>
                <w:color w:val="000000"/>
                <w:kern w:val="0"/>
                <w:szCs w:val="21"/>
              </w:rPr>
              <w:t xml:space="preserve">2. </w:t>
            </w:r>
            <w:r w:rsidRPr="008C5B6D">
              <w:rPr>
                <w:rFonts w:asciiTheme="minorEastAsia" w:hAnsiTheme="minorEastAsia" w:cs="Segoe UI" w:hint="eastAsia"/>
                <w:color w:val="000000"/>
                <w:kern w:val="0"/>
                <w:szCs w:val="21"/>
              </w:rPr>
              <w:t>提供中标通知书或送货发票或合同复印件。</w:t>
            </w:r>
          </w:p>
        </w:tc>
      </w:tr>
      <w:tr w:rsidR="0008198E" w:rsidTr="00ED0B51">
        <w:trPr>
          <w:trHeight w:val="1425"/>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售后服务</w:t>
            </w:r>
          </w:p>
          <w:p w:rsidR="0008198E" w:rsidRPr="00645145" w:rsidRDefault="0008198E" w:rsidP="009E66B7">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及培训</w:t>
            </w:r>
            <w:r w:rsidR="009E66B7">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9E66B7" w:rsidP="00ED0B51">
            <w:pPr>
              <w:widowControl/>
              <w:spacing w:line="320" w:lineRule="atLeast"/>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5</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3D370A" w:rsidRDefault="0008198E" w:rsidP="009E66B7">
            <w:pPr>
              <w:widowControl/>
              <w:wordWrap w:val="0"/>
              <w:spacing w:line="270" w:lineRule="atLeas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根据投标人承诺的质量保证范围，售后服务体系、人员培训计划、响应时间、产品彩页简介等进行综合分析比较评分，最好得</w:t>
            </w:r>
            <w:r w:rsidR="009E66B7">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分；一般得</w:t>
            </w:r>
            <w:r w:rsidR="009E66B7">
              <w:rPr>
                <w:rFonts w:asciiTheme="minorEastAsia" w:hAnsiTheme="minorEastAsia" w:cs="Segoe UI" w:hint="eastAsia"/>
                <w:color w:val="000000"/>
                <w:kern w:val="0"/>
                <w:szCs w:val="21"/>
              </w:rPr>
              <w:t>3</w:t>
            </w:r>
            <w:r w:rsidRPr="008C5B6D">
              <w:rPr>
                <w:rFonts w:asciiTheme="minorEastAsia" w:hAnsiTheme="minorEastAsia" w:cs="Segoe UI" w:hint="eastAsia"/>
                <w:color w:val="000000"/>
                <w:kern w:val="0"/>
                <w:szCs w:val="21"/>
              </w:rPr>
              <w:t>分；差不得分。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FD1F4A" w:rsidRDefault="0008198E" w:rsidP="00ED0B51">
            <w:pPr>
              <w:widowControl/>
              <w:wordWrap w:val="0"/>
              <w:jc w:val="left"/>
              <w:rPr>
                <w:rFonts w:asciiTheme="minorEastAsia" w:hAnsiTheme="minorEastAsia" w:cs="Segoe UI"/>
                <w:color w:val="000000"/>
                <w:kern w:val="0"/>
                <w:szCs w:val="21"/>
              </w:rPr>
            </w:pPr>
          </w:p>
        </w:tc>
      </w:tr>
      <w:tr w:rsidR="0008198E" w:rsidTr="00ED0B51">
        <w:trPr>
          <w:trHeight w:val="1291"/>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6</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711A6C"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投标文件的规范性1%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42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投标文件制作规范，没有细微偏差情形的得1分；有一项细微偏差扣0.5分，直至该项分值扣完为止。</w:t>
            </w:r>
          </w:p>
        </w:tc>
        <w:tc>
          <w:tcPr>
            <w:tcW w:w="32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根据投标人投标文件编制情况进行评分。</w:t>
            </w:r>
          </w:p>
        </w:tc>
      </w:tr>
    </w:tbl>
    <w:p w:rsidR="000438E7"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3D2F0C" w:rsidRDefault="003D2F0C"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0438E7" w:rsidRPr="00D80132" w:rsidRDefault="00B14A60" w:rsidP="000438E7">
      <w:pPr>
        <w:widowControl/>
        <w:shd w:val="clear" w:color="auto" w:fill="FFFFFF"/>
        <w:wordWrap w:val="0"/>
        <w:jc w:val="left"/>
        <w:rPr>
          <w:rFonts w:asciiTheme="majorEastAsia" w:eastAsiaTheme="majorEastAsia" w:hAnsiTheme="majorEastAsia" w:cs="Segoe UI"/>
          <w:b/>
          <w:bCs/>
          <w:color w:val="333333"/>
          <w:kern w:val="0"/>
          <w:sz w:val="24"/>
          <w:szCs w:val="24"/>
        </w:rPr>
      </w:pPr>
      <w:r>
        <w:rPr>
          <w:rFonts w:asciiTheme="majorEastAsia" w:eastAsiaTheme="majorEastAsia" w:hAnsiTheme="majorEastAsia" w:cs="Segoe UI" w:hint="eastAsia"/>
          <w:b/>
          <w:bCs/>
          <w:color w:val="333333"/>
          <w:kern w:val="0"/>
          <w:sz w:val="24"/>
          <w:szCs w:val="24"/>
        </w:rPr>
        <w:lastRenderedPageBreak/>
        <w:t>附表1</w:t>
      </w:r>
      <w:r w:rsidR="000438E7" w:rsidRPr="00D80132">
        <w:rPr>
          <w:rFonts w:asciiTheme="majorEastAsia" w:eastAsiaTheme="majorEastAsia" w:hAnsiTheme="majorEastAsia" w:cs="Segoe UI" w:hint="eastAsia"/>
          <w:b/>
          <w:bCs/>
          <w:color w:val="333333"/>
          <w:kern w:val="0"/>
          <w:sz w:val="24"/>
          <w:szCs w:val="24"/>
        </w:rPr>
        <w:t>：我院</w:t>
      </w:r>
      <w:r w:rsidR="00364A1D">
        <w:rPr>
          <w:rFonts w:asciiTheme="majorEastAsia" w:eastAsiaTheme="majorEastAsia" w:hAnsiTheme="majorEastAsia" w:cs="Segoe UI" w:hint="eastAsia"/>
          <w:b/>
          <w:bCs/>
          <w:color w:val="333333"/>
          <w:kern w:val="0"/>
          <w:sz w:val="24"/>
          <w:szCs w:val="24"/>
        </w:rPr>
        <w:t>2020</w:t>
      </w:r>
      <w:r>
        <w:rPr>
          <w:rFonts w:asciiTheme="majorEastAsia" w:eastAsiaTheme="majorEastAsia" w:hAnsiTheme="majorEastAsia" w:cs="Segoe UI" w:hint="eastAsia"/>
          <w:b/>
          <w:bCs/>
          <w:color w:val="333333"/>
          <w:kern w:val="0"/>
          <w:sz w:val="24"/>
          <w:szCs w:val="24"/>
        </w:rPr>
        <w:t>年度</w:t>
      </w:r>
      <w:r w:rsidR="00BF78CD">
        <w:rPr>
          <w:rFonts w:asciiTheme="majorEastAsia" w:eastAsiaTheme="majorEastAsia" w:hAnsiTheme="majorEastAsia" w:cs="Segoe UI" w:hint="eastAsia"/>
          <w:b/>
          <w:bCs/>
          <w:color w:val="333333"/>
          <w:kern w:val="0"/>
          <w:sz w:val="24"/>
          <w:szCs w:val="24"/>
        </w:rPr>
        <w:t>采购</w:t>
      </w:r>
      <w:r w:rsidR="000438E7" w:rsidRPr="00D80132">
        <w:rPr>
          <w:rFonts w:asciiTheme="majorEastAsia" w:eastAsiaTheme="majorEastAsia" w:hAnsiTheme="majorEastAsia" w:cs="Segoe UI" w:hint="eastAsia"/>
          <w:b/>
          <w:bCs/>
          <w:color w:val="333333"/>
          <w:kern w:val="0"/>
          <w:sz w:val="24"/>
          <w:szCs w:val="24"/>
        </w:rPr>
        <w:t>量</w:t>
      </w:r>
    </w:p>
    <w:tbl>
      <w:tblPr>
        <w:tblW w:w="5334" w:type="pct"/>
        <w:tblLook w:val="04A0"/>
      </w:tblPr>
      <w:tblGrid>
        <w:gridCol w:w="1868"/>
        <w:gridCol w:w="3491"/>
        <w:gridCol w:w="1867"/>
        <w:gridCol w:w="1865"/>
      </w:tblGrid>
      <w:tr w:rsidR="000438E7" w:rsidTr="00ED0B51">
        <w:trPr>
          <w:trHeight w:val="379"/>
        </w:trPr>
        <w:tc>
          <w:tcPr>
            <w:tcW w:w="1027" w:type="pct"/>
            <w:tcBorders>
              <w:top w:val="single" w:sz="4" w:space="0" w:color="auto"/>
              <w:left w:val="single" w:sz="4" w:space="0" w:color="auto"/>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序号</w:t>
            </w:r>
          </w:p>
        </w:tc>
        <w:tc>
          <w:tcPr>
            <w:tcW w:w="1920" w:type="pct"/>
            <w:tcBorders>
              <w:top w:val="single" w:sz="4" w:space="0" w:color="auto"/>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物资名称</w:t>
            </w:r>
          </w:p>
        </w:tc>
        <w:tc>
          <w:tcPr>
            <w:tcW w:w="1027" w:type="pct"/>
            <w:tcBorders>
              <w:top w:val="single" w:sz="4" w:space="0" w:color="auto"/>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单位</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数量</w:t>
            </w:r>
          </w:p>
        </w:tc>
      </w:tr>
      <w:tr w:rsidR="000438E7" w:rsidTr="00ED0B51">
        <w:trPr>
          <w:trHeight w:val="379"/>
        </w:trPr>
        <w:tc>
          <w:tcPr>
            <w:tcW w:w="1027" w:type="pct"/>
            <w:tcBorders>
              <w:top w:val="nil"/>
              <w:left w:val="single" w:sz="4" w:space="0" w:color="auto"/>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1</w:t>
            </w:r>
          </w:p>
        </w:tc>
        <w:tc>
          <w:tcPr>
            <w:tcW w:w="1920" w:type="pct"/>
            <w:tcBorders>
              <w:top w:val="nil"/>
              <w:left w:val="nil"/>
              <w:bottom w:val="single" w:sz="4" w:space="0" w:color="auto"/>
              <w:right w:val="single" w:sz="4" w:space="0" w:color="auto"/>
            </w:tcBorders>
            <w:shd w:val="clear" w:color="000000" w:fill="FFFFFF"/>
            <w:vAlign w:val="center"/>
          </w:tcPr>
          <w:p w:rsidR="000438E7" w:rsidRPr="008E294E" w:rsidRDefault="002B147D"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医用</w:t>
            </w:r>
            <w:r w:rsidR="0037583B">
              <w:rPr>
                <w:rFonts w:asciiTheme="majorEastAsia" w:eastAsiaTheme="majorEastAsia" w:hAnsiTheme="majorEastAsia" w:cs="Arial" w:hint="eastAsia"/>
                <w:color w:val="000000"/>
                <w:kern w:val="0"/>
                <w:szCs w:val="21"/>
              </w:rPr>
              <w:t>无菌</w:t>
            </w:r>
            <w:r>
              <w:rPr>
                <w:rFonts w:asciiTheme="majorEastAsia" w:eastAsiaTheme="majorEastAsia" w:hAnsiTheme="majorEastAsia" w:cs="Arial" w:hint="eastAsia"/>
                <w:color w:val="000000"/>
                <w:kern w:val="0"/>
                <w:szCs w:val="21"/>
              </w:rPr>
              <w:t>口罩</w:t>
            </w:r>
          </w:p>
        </w:tc>
        <w:tc>
          <w:tcPr>
            <w:tcW w:w="1027" w:type="pct"/>
            <w:tcBorders>
              <w:top w:val="nil"/>
              <w:left w:val="nil"/>
              <w:bottom w:val="single" w:sz="4" w:space="0" w:color="auto"/>
              <w:right w:val="single" w:sz="4" w:space="0" w:color="auto"/>
            </w:tcBorders>
            <w:shd w:val="clear" w:color="000000" w:fill="FFFFFF"/>
            <w:vAlign w:val="center"/>
          </w:tcPr>
          <w:p w:rsidR="000438E7" w:rsidRPr="008E294E" w:rsidRDefault="002B147D"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只</w:t>
            </w:r>
          </w:p>
        </w:tc>
        <w:tc>
          <w:tcPr>
            <w:tcW w:w="1026" w:type="pct"/>
            <w:tcBorders>
              <w:top w:val="nil"/>
              <w:left w:val="nil"/>
              <w:bottom w:val="single" w:sz="4" w:space="0" w:color="auto"/>
              <w:right w:val="single" w:sz="4" w:space="0" w:color="auto"/>
            </w:tcBorders>
            <w:shd w:val="clear" w:color="000000" w:fill="FFFFFF"/>
            <w:vAlign w:val="center"/>
          </w:tcPr>
          <w:p w:rsidR="000438E7" w:rsidRPr="008E294E" w:rsidRDefault="00722134"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0</w:t>
            </w:r>
          </w:p>
        </w:tc>
      </w:tr>
      <w:tr w:rsidR="000438E7" w:rsidTr="00ED0B51">
        <w:trPr>
          <w:trHeight w:val="379"/>
        </w:trPr>
        <w:tc>
          <w:tcPr>
            <w:tcW w:w="1027" w:type="pct"/>
            <w:tcBorders>
              <w:top w:val="nil"/>
              <w:left w:val="single" w:sz="4" w:space="0" w:color="auto"/>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2</w:t>
            </w:r>
          </w:p>
        </w:tc>
        <w:tc>
          <w:tcPr>
            <w:tcW w:w="1920" w:type="pct"/>
            <w:tcBorders>
              <w:top w:val="nil"/>
              <w:left w:val="nil"/>
              <w:bottom w:val="single" w:sz="4" w:space="0" w:color="auto"/>
              <w:right w:val="single" w:sz="4" w:space="0" w:color="auto"/>
            </w:tcBorders>
            <w:shd w:val="clear" w:color="000000" w:fill="FFFFFF"/>
            <w:vAlign w:val="center"/>
          </w:tcPr>
          <w:p w:rsidR="000438E7" w:rsidRPr="008E294E" w:rsidRDefault="002B147D"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医用外科口罩</w:t>
            </w:r>
          </w:p>
        </w:tc>
        <w:tc>
          <w:tcPr>
            <w:tcW w:w="1027" w:type="pct"/>
            <w:tcBorders>
              <w:top w:val="nil"/>
              <w:left w:val="nil"/>
              <w:bottom w:val="single" w:sz="4" w:space="0" w:color="auto"/>
              <w:right w:val="single" w:sz="4" w:space="0" w:color="auto"/>
            </w:tcBorders>
            <w:shd w:val="clear" w:color="000000" w:fill="FFFFFF"/>
            <w:vAlign w:val="center"/>
          </w:tcPr>
          <w:p w:rsidR="000438E7" w:rsidRPr="008E294E" w:rsidRDefault="002B147D"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只</w:t>
            </w:r>
          </w:p>
        </w:tc>
        <w:tc>
          <w:tcPr>
            <w:tcW w:w="1026" w:type="pct"/>
            <w:tcBorders>
              <w:top w:val="nil"/>
              <w:left w:val="nil"/>
              <w:bottom w:val="single" w:sz="4" w:space="0" w:color="auto"/>
              <w:right w:val="single" w:sz="4" w:space="0" w:color="auto"/>
            </w:tcBorders>
            <w:shd w:val="clear" w:color="000000" w:fill="FFFFFF"/>
            <w:vAlign w:val="center"/>
          </w:tcPr>
          <w:p w:rsidR="000438E7" w:rsidRPr="008E294E" w:rsidRDefault="00BE7321"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675000</w:t>
            </w:r>
          </w:p>
        </w:tc>
      </w:tr>
      <w:tr w:rsidR="000438E7" w:rsidTr="00ED0B51">
        <w:trPr>
          <w:trHeight w:val="379"/>
        </w:trPr>
        <w:tc>
          <w:tcPr>
            <w:tcW w:w="1027" w:type="pct"/>
            <w:tcBorders>
              <w:top w:val="nil"/>
              <w:left w:val="single" w:sz="4" w:space="0" w:color="auto"/>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3</w:t>
            </w:r>
          </w:p>
        </w:tc>
        <w:tc>
          <w:tcPr>
            <w:tcW w:w="1920" w:type="pct"/>
            <w:tcBorders>
              <w:top w:val="nil"/>
              <w:left w:val="nil"/>
              <w:bottom w:val="single" w:sz="4" w:space="0" w:color="auto"/>
              <w:right w:val="single" w:sz="4" w:space="0" w:color="auto"/>
            </w:tcBorders>
            <w:shd w:val="clear" w:color="000000" w:fill="FFFFFF"/>
            <w:vAlign w:val="center"/>
          </w:tcPr>
          <w:p w:rsidR="000438E7" w:rsidRPr="008E294E" w:rsidRDefault="002B147D"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医用防护口罩</w:t>
            </w:r>
          </w:p>
        </w:tc>
        <w:tc>
          <w:tcPr>
            <w:tcW w:w="1027" w:type="pct"/>
            <w:tcBorders>
              <w:top w:val="nil"/>
              <w:left w:val="nil"/>
              <w:bottom w:val="single" w:sz="4" w:space="0" w:color="auto"/>
              <w:right w:val="single" w:sz="4" w:space="0" w:color="auto"/>
            </w:tcBorders>
            <w:shd w:val="clear" w:color="000000" w:fill="FFFFFF"/>
            <w:vAlign w:val="center"/>
          </w:tcPr>
          <w:p w:rsidR="000438E7" w:rsidRPr="008E294E" w:rsidRDefault="002B147D"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只</w:t>
            </w:r>
          </w:p>
        </w:tc>
        <w:tc>
          <w:tcPr>
            <w:tcW w:w="1026" w:type="pct"/>
            <w:tcBorders>
              <w:top w:val="nil"/>
              <w:left w:val="nil"/>
              <w:bottom w:val="single" w:sz="4" w:space="0" w:color="auto"/>
              <w:right w:val="single" w:sz="4" w:space="0" w:color="auto"/>
            </w:tcBorders>
            <w:shd w:val="clear" w:color="000000" w:fill="FFFFFF"/>
            <w:vAlign w:val="center"/>
          </w:tcPr>
          <w:p w:rsidR="000438E7" w:rsidRPr="008E294E" w:rsidRDefault="00BE7321"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1700</w:t>
            </w:r>
            <w:r w:rsidR="000A4E59">
              <w:rPr>
                <w:rFonts w:asciiTheme="majorEastAsia" w:eastAsiaTheme="majorEastAsia" w:hAnsiTheme="majorEastAsia" w:cs="Arial" w:hint="eastAsia"/>
                <w:color w:val="000000"/>
                <w:kern w:val="0"/>
                <w:szCs w:val="21"/>
              </w:rPr>
              <w:t>0</w:t>
            </w:r>
          </w:p>
        </w:tc>
      </w:tr>
      <w:tr w:rsidR="000438E7" w:rsidTr="002B147D">
        <w:trPr>
          <w:trHeight w:val="379"/>
        </w:trPr>
        <w:tc>
          <w:tcPr>
            <w:tcW w:w="1027" w:type="pct"/>
            <w:tcBorders>
              <w:top w:val="nil"/>
              <w:left w:val="single" w:sz="4" w:space="0" w:color="auto"/>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4</w:t>
            </w:r>
          </w:p>
        </w:tc>
        <w:tc>
          <w:tcPr>
            <w:tcW w:w="1920" w:type="pct"/>
            <w:tcBorders>
              <w:top w:val="nil"/>
              <w:left w:val="nil"/>
              <w:bottom w:val="single" w:sz="4" w:space="0" w:color="auto"/>
              <w:right w:val="single" w:sz="4" w:space="0" w:color="auto"/>
            </w:tcBorders>
            <w:shd w:val="clear" w:color="000000" w:fill="FFFFFF"/>
            <w:vAlign w:val="center"/>
          </w:tcPr>
          <w:p w:rsidR="000438E7" w:rsidRPr="008E294E" w:rsidRDefault="002B147D"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一次性医用防护服</w:t>
            </w:r>
          </w:p>
        </w:tc>
        <w:tc>
          <w:tcPr>
            <w:tcW w:w="1027" w:type="pct"/>
            <w:tcBorders>
              <w:top w:val="nil"/>
              <w:left w:val="nil"/>
              <w:bottom w:val="single" w:sz="4" w:space="0" w:color="auto"/>
              <w:right w:val="single" w:sz="4" w:space="0" w:color="auto"/>
            </w:tcBorders>
            <w:shd w:val="clear" w:color="000000" w:fill="FFFFFF"/>
            <w:vAlign w:val="center"/>
          </w:tcPr>
          <w:p w:rsidR="000438E7" w:rsidRPr="008E294E" w:rsidRDefault="002B147D"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件</w:t>
            </w:r>
          </w:p>
        </w:tc>
        <w:tc>
          <w:tcPr>
            <w:tcW w:w="1026" w:type="pct"/>
            <w:tcBorders>
              <w:top w:val="nil"/>
              <w:left w:val="nil"/>
              <w:bottom w:val="single" w:sz="4" w:space="0" w:color="auto"/>
              <w:right w:val="single" w:sz="4" w:space="0" w:color="auto"/>
            </w:tcBorders>
            <w:shd w:val="clear" w:color="000000" w:fill="FFFFFF"/>
            <w:vAlign w:val="center"/>
          </w:tcPr>
          <w:p w:rsidR="000438E7" w:rsidRPr="008E294E" w:rsidRDefault="00BE7321"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3500</w:t>
            </w:r>
          </w:p>
        </w:tc>
      </w:tr>
      <w:tr w:rsidR="000438E7" w:rsidTr="002B147D">
        <w:trPr>
          <w:trHeight w:val="379"/>
        </w:trPr>
        <w:tc>
          <w:tcPr>
            <w:tcW w:w="1027" w:type="pct"/>
            <w:tcBorders>
              <w:top w:val="single" w:sz="4" w:space="0" w:color="auto"/>
              <w:left w:val="single" w:sz="4" w:space="0" w:color="auto"/>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5</w:t>
            </w:r>
          </w:p>
        </w:tc>
        <w:tc>
          <w:tcPr>
            <w:tcW w:w="1920" w:type="pct"/>
            <w:tcBorders>
              <w:top w:val="single" w:sz="4" w:space="0" w:color="auto"/>
              <w:left w:val="nil"/>
              <w:bottom w:val="single" w:sz="4" w:space="0" w:color="auto"/>
              <w:right w:val="single" w:sz="4" w:space="0" w:color="auto"/>
            </w:tcBorders>
            <w:shd w:val="clear" w:color="000000" w:fill="FFFFFF"/>
            <w:vAlign w:val="center"/>
          </w:tcPr>
          <w:p w:rsidR="000438E7" w:rsidRPr="008E294E" w:rsidRDefault="002B147D"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一次性医用手术衣</w:t>
            </w:r>
          </w:p>
        </w:tc>
        <w:tc>
          <w:tcPr>
            <w:tcW w:w="1027" w:type="pct"/>
            <w:tcBorders>
              <w:top w:val="single" w:sz="4" w:space="0" w:color="auto"/>
              <w:left w:val="nil"/>
              <w:bottom w:val="single" w:sz="4" w:space="0" w:color="auto"/>
              <w:right w:val="single" w:sz="4" w:space="0" w:color="auto"/>
            </w:tcBorders>
            <w:shd w:val="clear" w:color="000000" w:fill="FFFFFF"/>
            <w:vAlign w:val="center"/>
          </w:tcPr>
          <w:p w:rsidR="000438E7" w:rsidRPr="008E294E" w:rsidRDefault="002B147D"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件</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0438E7" w:rsidRPr="008E294E" w:rsidRDefault="00BE7321"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17000</w:t>
            </w:r>
          </w:p>
        </w:tc>
      </w:tr>
      <w:tr w:rsidR="002B147D" w:rsidTr="002B147D">
        <w:trPr>
          <w:trHeight w:val="379"/>
        </w:trPr>
        <w:tc>
          <w:tcPr>
            <w:tcW w:w="1027" w:type="pct"/>
            <w:tcBorders>
              <w:top w:val="single" w:sz="4" w:space="0" w:color="auto"/>
              <w:left w:val="single" w:sz="4" w:space="0" w:color="auto"/>
              <w:bottom w:val="single" w:sz="4" w:space="0" w:color="auto"/>
              <w:right w:val="single" w:sz="4" w:space="0" w:color="auto"/>
            </w:tcBorders>
            <w:shd w:val="clear" w:color="000000" w:fill="FFFFFF"/>
            <w:vAlign w:val="center"/>
          </w:tcPr>
          <w:p w:rsidR="002B147D" w:rsidRPr="008E294E" w:rsidRDefault="002B147D"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6</w:t>
            </w:r>
          </w:p>
        </w:tc>
        <w:tc>
          <w:tcPr>
            <w:tcW w:w="1920" w:type="pct"/>
            <w:tcBorders>
              <w:top w:val="single" w:sz="4" w:space="0" w:color="auto"/>
              <w:left w:val="nil"/>
              <w:bottom w:val="single" w:sz="4" w:space="0" w:color="auto"/>
              <w:right w:val="single" w:sz="4" w:space="0" w:color="auto"/>
            </w:tcBorders>
            <w:shd w:val="clear" w:color="000000" w:fill="FFFFFF"/>
            <w:vAlign w:val="center"/>
          </w:tcPr>
          <w:p w:rsidR="002B147D" w:rsidRDefault="002B147D"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手术衣袖头</w:t>
            </w:r>
          </w:p>
        </w:tc>
        <w:tc>
          <w:tcPr>
            <w:tcW w:w="1027" w:type="pct"/>
            <w:tcBorders>
              <w:top w:val="single" w:sz="4" w:space="0" w:color="auto"/>
              <w:left w:val="nil"/>
              <w:bottom w:val="single" w:sz="4" w:space="0" w:color="auto"/>
              <w:right w:val="single" w:sz="4" w:space="0" w:color="auto"/>
            </w:tcBorders>
            <w:shd w:val="clear" w:color="000000" w:fill="FFFFFF"/>
            <w:vAlign w:val="center"/>
          </w:tcPr>
          <w:p w:rsidR="002B147D" w:rsidRDefault="002B147D"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双</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2B147D" w:rsidRDefault="00565629"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3500</w:t>
            </w:r>
          </w:p>
        </w:tc>
      </w:tr>
    </w:tbl>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0"/>
          <w:szCs w:val="20"/>
        </w:rPr>
        <w:t> </w:t>
      </w:r>
    </w:p>
    <w:p w:rsidR="0072583B" w:rsidRDefault="0072583B"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 </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F14C35" w:rsidRPr="00C27987" w:rsidTr="00B4442A">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备注</w:t>
            </w:r>
          </w:p>
        </w:tc>
      </w:tr>
      <w:tr w:rsidR="00F14C35" w:rsidRPr="00C27987" w:rsidTr="00B4442A">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法定代表人签字：</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EE8" w:rsidRDefault="00130EE8" w:rsidP="00991324">
      <w:r>
        <w:separator/>
      </w:r>
    </w:p>
  </w:endnote>
  <w:endnote w:type="continuationSeparator" w:id="1">
    <w:p w:rsidR="00130EE8" w:rsidRDefault="00130EE8"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EE8" w:rsidRDefault="00130EE8" w:rsidP="00991324">
      <w:r>
        <w:separator/>
      </w:r>
    </w:p>
  </w:footnote>
  <w:footnote w:type="continuationSeparator" w:id="1">
    <w:p w:rsidR="00130EE8" w:rsidRDefault="00130EE8"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7DFD"/>
    <w:rsid w:val="00010103"/>
    <w:rsid w:val="00010B00"/>
    <w:rsid w:val="00015E93"/>
    <w:rsid w:val="00024D64"/>
    <w:rsid w:val="00043546"/>
    <w:rsid w:val="000438E7"/>
    <w:rsid w:val="000748BC"/>
    <w:rsid w:val="00080125"/>
    <w:rsid w:val="0008179A"/>
    <w:rsid w:val="0008198E"/>
    <w:rsid w:val="000A4E59"/>
    <w:rsid w:val="000C71DD"/>
    <w:rsid w:val="000D6D0F"/>
    <w:rsid w:val="00100CCE"/>
    <w:rsid w:val="00130D98"/>
    <w:rsid w:val="00130EE8"/>
    <w:rsid w:val="00132D57"/>
    <w:rsid w:val="0014780A"/>
    <w:rsid w:val="001660F2"/>
    <w:rsid w:val="001B6821"/>
    <w:rsid w:val="00222359"/>
    <w:rsid w:val="00236079"/>
    <w:rsid w:val="002820EB"/>
    <w:rsid w:val="002832F3"/>
    <w:rsid w:val="002B147D"/>
    <w:rsid w:val="00306264"/>
    <w:rsid w:val="0030789D"/>
    <w:rsid w:val="003178E2"/>
    <w:rsid w:val="003248E5"/>
    <w:rsid w:val="00332CD5"/>
    <w:rsid w:val="00341E1E"/>
    <w:rsid w:val="003636D3"/>
    <w:rsid w:val="00364A1D"/>
    <w:rsid w:val="0037583B"/>
    <w:rsid w:val="003A2C67"/>
    <w:rsid w:val="003D2F0C"/>
    <w:rsid w:val="00406809"/>
    <w:rsid w:val="0041753A"/>
    <w:rsid w:val="00424DEB"/>
    <w:rsid w:val="00427D8B"/>
    <w:rsid w:val="00462076"/>
    <w:rsid w:val="00485D78"/>
    <w:rsid w:val="004D1283"/>
    <w:rsid w:val="004D6C13"/>
    <w:rsid w:val="005445B0"/>
    <w:rsid w:val="00553C17"/>
    <w:rsid w:val="0055466B"/>
    <w:rsid w:val="00565629"/>
    <w:rsid w:val="00582624"/>
    <w:rsid w:val="00587330"/>
    <w:rsid w:val="005968B6"/>
    <w:rsid w:val="00597D06"/>
    <w:rsid w:val="005A42FF"/>
    <w:rsid w:val="005A498C"/>
    <w:rsid w:val="00617A88"/>
    <w:rsid w:val="00650E6E"/>
    <w:rsid w:val="00651D12"/>
    <w:rsid w:val="00692DF4"/>
    <w:rsid w:val="00695255"/>
    <w:rsid w:val="006A02EE"/>
    <w:rsid w:val="006E362A"/>
    <w:rsid w:val="006E38D3"/>
    <w:rsid w:val="006F18FD"/>
    <w:rsid w:val="00722134"/>
    <w:rsid w:val="0072583B"/>
    <w:rsid w:val="0073058F"/>
    <w:rsid w:val="00735DB0"/>
    <w:rsid w:val="0074103A"/>
    <w:rsid w:val="0076416E"/>
    <w:rsid w:val="007A3AC3"/>
    <w:rsid w:val="007E08D0"/>
    <w:rsid w:val="00831586"/>
    <w:rsid w:val="00853D43"/>
    <w:rsid w:val="008B3302"/>
    <w:rsid w:val="008D5F86"/>
    <w:rsid w:val="008E01EC"/>
    <w:rsid w:val="008E367A"/>
    <w:rsid w:val="009162F2"/>
    <w:rsid w:val="00973CDF"/>
    <w:rsid w:val="00991324"/>
    <w:rsid w:val="0099558B"/>
    <w:rsid w:val="009E4ACB"/>
    <w:rsid w:val="009E66B7"/>
    <w:rsid w:val="009F38F3"/>
    <w:rsid w:val="00A1064C"/>
    <w:rsid w:val="00A42003"/>
    <w:rsid w:val="00A509AB"/>
    <w:rsid w:val="00A56FED"/>
    <w:rsid w:val="00A57D69"/>
    <w:rsid w:val="00AA4BD9"/>
    <w:rsid w:val="00AB3127"/>
    <w:rsid w:val="00AD0D2B"/>
    <w:rsid w:val="00AF1410"/>
    <w:rsid w:val="00B1151E"/>
    <w:rsid w:val="00B14A60"/>
    <w:rsid w:val="00B155B7"/>
    <w:rsid w:val="00B20822"/>
    <w:rsid w:val="00B22A4C"/>
    <w:rsid w:val="00B521F0"/>
    <w:rsid w:val="00B63F70"/>
    <w:rsid w:val="00B70C15"/>
    <w:rsid w:val="00B97955"/>
    <w:rsid w:val="00BA3326"/>
    <w:rsid w:val="00BE3C7E"/>
    <w:rsid w:val="00BE7321"/>
    <w:rsid w:val="00BF45A6"/>
    <w:rsid w:val="00BF78CD"/>
    <w:rsid w:val="00C234A0"/>
    <w:rsid w:val="00C300D9"/>
    <w:rsid w:val="00C4128A"/>
    <w:rsid w:val="00C416A9"/>
    <w:rsid w:val="00C4640A"/>
    <w:rsid w:val="00C609E3"/>
    <w:rsid w:val="00C72BD9"/>
    <w:rsid w:val="00C749CC"/>
    <w:rsid w:val="00C86F82"/>
    <w:rsid w:val="00CB4E79"/>
    <w:rsid w:val="00CB5106"/>
    <w:rsid w:val="00CD0AEF"/>
    <w:rsid w:val="00CE3709"/>
    <w:rsid w:val="00CE5869"/>
    <w:rsid w:val="00D33BA8"/>
    <w:rsid w:val="00D4455D"/>
    <w:rsid w:val="00D94DD0"/>
    <w:rsid w:val="00DF0727"/>
    <w:rsid w:val="00E17B68"/>
    <w:rsid w:val="00E24504"/>
    <w:rsid w:val="00E271F6"/>
    <w:rsid w:val="00E3692B"/>
    <w:rsid w:val="00E53C4C"/>
    <w:rsid w:val="00E61E0A"/>
    <w:rsid w:val="00E8491A"/>
    <w:rsid w:val="00E86BED"/>
    <w:rsid w:val="00E96BE6"/>
    <w:rsid w:val="00EC180F"/>
    <w:rsid w:val="00F01BA1"/>
    <w:rsid w:val="00F0472A"/>
    <w:rsid w:val="00F0586B"/>
    <w:rsid w:val="00F14C35"/>
    <w:rsid w:val="00F76ECB"/>
    <w:rsid w:val="00F95593"/>
    <w:rsid w:val="00FD1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844</Words>
  <Characters>4815</Characters>
  <Application>Microsoft Office Word</Application>
  <DocSecurity>0</DocSecurity>
  <Lines>40</Lines>
  <Paragraphs>11</Paragraphs>
  <ScaleCrop>false</ScaleCrop>
  <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陈胜科</cp:lastModifiedBy>
  <cp:revision>41</cp:revision>
  <dcterms:created xsi:type="dcterms:W3CDTF">2021-07-27T08:46:00Z</dcterms:created>
  <dcterms:modified xsi:type="dcterms:W3CDTF">2021-08-02T09:40:00Z</dcterms:modified>
</cp:coreProperties>
</file>