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124575">
      <w:pPr>
        <w:widowControl/>
        <w:shd w:val="clear" w:color="auto" w:fill="FFFFFF"/>
        <w:wordWrap w:val="0"/>
        <w:spacing w:line="480" w:lineRule="auto"/>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附件1：采购项目配置需求</w:t>
      </w:r>
    </w:p>
    <w:p w:rsidR="00124575" w:rsidRPr="00991324" w:rsidRDefault="00124575" w:rsidP="00124575">
      <w:pPr>
        <w:widowControl/>
        <w:shd w:val="clear" w:color="auto" w:fill="FFFFFF"/>
        <w:wordWrap w:val="0"/>
        <w:spacing w:line="480" w:lineRule="auto"/>
        <w:jc w:val="left"/>
        <w:rPr>
          <w:rFonts w:ascii="Segoe UI" w:eastAsia="宋体" w:hAnsi="Segoe UI" w:cs="Segoe UI"/>
          <w:color w:val="333333"/>
          <w:kern w:val="0"/>
          <w:sz w:val="18"/>
          <w:szCs w:val="18"/>
        </w:rPr>
      </w:pPr>
    </w:p>
    <w:p w:rsidR="00A56FED" w:rsidRPr="00A56FED" w:rsidRDefault="00A56FED"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32CBF" w:rsidRPr="00932CBF">
        <w:rPr>
          <w:rFonts w:ascii="仿宋_GB2312" w:eastAsia="仿宋_GB2312" w:hAnsi="Segoe UI" w:cs="Segoe UI" w:hint="eastAsia"/>
          <w:color w:val="333333"/>
          <w:spacing w:val="8"/>
          <w:kern w:val="0"/>
          <w:sz w:val="24"/>
          <w:szCs w:val="24"/>
        </w:rPr>
        <w:t>新冠核酸检测病毒采样管</w:t>
      </w:r>
      <w:r w:rsidR="00547C91">
        <w:rPr>
          <w:rFonts w:ascii="仿宋_GB2312" w:eastAsia="仿宋_GB2312" w:hAnsi="Segoe UI" w:cs="Segoe UI" w:hint="eastAsia"/>
          <w:color w:val="333333"/>
          <w:spacing w:val="8"/>
          <w:kern w:val="0"/>
          <w:sz w:val="24"/>
          <w:szCs w:val="24"/>
        </w:rPr>
        <w:t>;</w:t>
      </w:r>
    </w:p>
    <w:p w:rsidR="00A56FED" w:rsidRPr="00A56FED" w:rsidRDefault="00A56FED"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932CBF">
        <w:rPr>
          <w:rFonts w:ascii="仿宋_GB2312" w:eastAsia="仿宋_GB2312" w:hAnsi="Segoe UI" w:cs="Segoe UI" w:hint="eastAsia"/>
          <w:color w:val="333333"/>
          <w:spacing w:val="8"/>
          <w:kern w:val="0"/>
          <w:sz w:val="24"/>
          <w:szCs w:val="24"/>
        </w:rPr>
        <w:t>单采管45000支</w:t>
      </w:r>
      <w:r w:rsidR="00957FCE">
        <w:rPr>
          <w:rFonts w:ascii="仿宋_GB2312" w:eastAsia="仿宋_GB2312" w:hAnsi="Segoe UI" w:cs="Segoe UI" w:hint="eastAsia"/>
          <w:color w:val="333333"/>
          <w:spacing w:val="8"/>
          <w:kern w:val="0"/>
          <w:sz w:val="24"/>
          <w:szCs w:val="24"/>
        </w:rPr>
        <w:t>，</w:t>
      </w:r>
      <w:r w:rsidR="00932CBF">
        <w:rPr>
          <w:rFonts w:ascii="仿宋_GB2312" w:eastAsia="仿宋_GB2312" w:hAnsi="Segoe UI" w:cs="Segoe UI" w:hint="eastAsia"/>
          <w:color w:val="333333"/>
          <w:spacing w:val="8"/>
          <w:kern w:val="0"/>
          <w:sz w:val="24"/>
          <w:szCs w:val="24"/>
        </w:rPr>
        <w:t>(5合1)混采管1500支</w:t>
      </w:r>
      <w:r w:rsidR="00957FCE">
        <w:rPr>
          <w:rFonts w:ascii="仿宋_GB2312" w:eastAsia="仿宋_GB2312" w:hAnsi="Segoe UI" w:cs="Segoe UI" w:hint="eastAsia"/>
          <w:color w:val="333333"/>
          <w:spacing w:val="8"/>
          <w:kern w:val="0"/>
          <w:sz w:val="24"/>
          <w:szCs w:val="24"/>
        </w:rPr>
        <w:t>；</w:t>
      </w:r>
    </w:p>
    <w:p w:rsidR="000438E7" w:rsidRPr="000438E7" w:rsidRDefault="000438E7"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000939" w:rsidRPr="00000939">
        <w:rPr>
          <w:rFonts w:ascii="仿宋_GB2312" w:eastAsia="仿宋_GB2312" w:hAnsi="Segoe UI" w:cs="Segoe UI" w:hint="eastAsia"/>
          <w:color w:val="333333"/>
          <w:spacing w:val="8"/>
          <w:kern w:val="0"/>
          <w:sz w:val="24"/>
          <w:szCs w:val="24"/>
        </w:rPr>
        <w:t>用于人鼻咽部病毒样本的采集、保存与运送</w:t>
      </w:r>
      <w:r w:rsidRPr="000438E7">
        <w:rPr>
          <w:rFonts w:ascii="仿宋_GB2312" w:eastAsia="仿宋_GB2312" w:hAnsi="Segoe UI" w:cs="Segoe UI" w:hint="eastAsia"/>
          <w:color w:val="333333"/>
          <w:spacing w:val="8"/>
          <w:kern w:val="0"/>
          <w:sz w:val="24"/>
          <w:szCs w:val="24"/>
        </w:rPr>
        <w:t>；</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4.技术参数要求：</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4.1 资质要求:应具备医疗器械注册证;</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4.2 规格要求：要求可提供单采管、混采管（5合1）、混采管（10合1）三种规格并分项报价；</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4.3 材质要求：管帽和管体应当为聚丙烯材料，管体透明，耐冷冻，要求有较好的可视度；</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4.4 容量要求：采样管容量≥10ml；</w:t>
      </w:r>
    </w:p>
    <w:p w:rsidR="00000939" w:rsidRPr="00000939"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4.5 成分要求：单采管内含不少于3ml保存液，混采管内含不少于6ml的保存液；要求提供保存液中含胍盐和不含胍盐的两种采样管,若单价不同则需分项报价；</w:t>
      </w:r>
    </w:p>
    <w:p w:rsidR="00B56A65" w:rsidRDefault="00000939" w:rsidP="00124575">
      <w:pPr>
        <w:widowControl/>
        <w:shd w:val="clear" w:color="auto" w:fill="FFFFFF"/>
        <w:wordWrap w:val="0"/>
        <w:spacing w:line="480" w:lineRule="auto"/>
        <w:jc w:val="left"/>
        <w:rPr>
          <w:rFonts w:ascii="仿宋_GB2312" w:eastAsia="仿宋_GB2312" w:hAnsi="Segoe UI" w:cs="Segoe UI"/>
          <w:color w:val="333333"/>
          <w:spacing w:val="8"/>
          <w:kern w:val="0"/>
          <w:sz w:val="24"/>
          <w:szCs w:val="24"/>
        </w:rPr>
      </w:pPr>
      <w:r w:rsidRPr="00000939">
        <w:rPr>
          <w:rFonts w:ascii="仿宋_GB2312" w:eastAsia="仿宋_GB2312" w:hAnsi="Segoe UI" w:cs="Segoe UI" w:hint="eastAsia"/>
          <w:color w:val="333333"/>
          <w:spacing w:val="8"/>
          <w:kern w:val="0"/>
          <w:sz w:val="24"/>
          <w:szCs w:val="24"/>
        </w:rPr>
        <w:t>4.6 质保要求：出厂有效期≥12个月。</w:t>
      </w: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7B044D">
              <w:rPr>
                <w:rFonts w:asciiTheme="minorEastAsia" w:hAnsiTheme="minorEastAsia" w:cs="Segoe UI" w:hint="eastAsia"/>
                <w:kern w:val="0"/>
                <w:szCs w:val="21"/>
              </w:rPr>
              <w:t>4</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7B044D">
              <w:rPr>
                <w:rFonts w:asciiTheme="minorEastAsia" w:hAnsiTheme="minorEastAsia" w:cs="Segoe UI" w:hint="eastAsia"/>
                <w:kern w:val="0"/>
                <w:szCs w:val="21"/>
              </w:rPr>
              <w:t>4</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A482E" w:rsidRDefault="00EA482E"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w:t>
            </w:r>
            <w:r w:rsidRPr="00EA482E">
              <w:rPr>
                <w:rFonts w:asciiTheme="minorEastAsia" w:hAnsiTheme="minorEastAsia" w:cs="Segoe UI" w:hint="eastAsia"/>
                <w:kern w:val="0"/>
                <w:szCs w:val="21"/>
              </w:rPr>
              <w:t>若保存液中含胍盐和不含胍盐的两种采样管</w:t>
            </w:r>
            <w:r>
              <w:rPr>
                <w:rFonts w:asciiTheme="minorEastAsia" w:hAnsiTheme="minorEastAsia" w:cs="Segoe UI" w:hint="eastAsia"/>
                <w:kern w:val="0"/>
                <w:szCs w:val="21"/>
              </w:rPr>
              <w:t>报价不同，则以最高价作为单价计算价格分；</w:t>
            </w:r>
          </w:p>
          <w:p w:rsidR="00165C80" w:rsidRDefault="00EA482E"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0073058F">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sidR="0073058F">
              <w:rPr>
                <w:rFonts w:asciiTheme="minorEastAsia" w:hAnsiTheme="minorEastAsia" w:cs="Segoe UI" w:hint="eastAsia"/>
                <w:kern w:val="0"/>
                <w:szCs w:val="21"/>
              </w:rPr>
              <w:t>采购数量</w:t>
            </w:r>
            <w:r w:rsidR="00165C80">
              <w:rPr>
                <w:rFonts w:asciiTheme="minorEastAsia" w:hAnsiTheme="minorEastAsia" w:cs="Segoe UI" w:hint="eastAsia"/>
                <w:kern w:val="0"/>
                <w:szCs w:val="21"/>
              </w:rPr>
              <w:t>：</w:t>
            </w:r>
          </w:p>
          <w:p w:rsidR="00165C80" w:rsidRDefault="0031554C"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单采管4</w:t>
            </w:r>
            <w:r w:rsidR="00880E4E">
              <w:rPr>
                <w:rFonts w:asciiTheme="minorEastAsia" w:hAnsiTheme="minorEastAsia" w:cs="Segoe UI" w:hint="eastAsia"/>
                <w:kern w:val="0"/>
                <w:szCs w:val="21"/>
              </w:rPr>
              <w:t>5</w:t>
            </w:r>
            <w:r w:rsidR="007B044D" w:rsidRPr="007B044D">
              <w:rPr>
                <w:rFonts w:asciiTheme="minorEastAsia" w:hAnsiTheme="minorEastAsia" w:cs="Segoe UI" w:hint="eastAsia"/>
                <w:kern w:val="0"/>
                <w:szCs w:val="21"/>
              </w:rPr>
              <w:t>0</w:t>
            </w:r>
            <w:r w:rsidR="00656DA2">
              <w:rPr>
                <w:rFonts w:asciiTheme="minorEastAsia" w:hAnsiTheme="minorEastAsia" w:cs="Segoe UI" w:hint="eastAsia"/>
                <w:kern w:val="0"/>
                <w:szCs w:val="21"/>
              </w:rPr>
              <w:t>0</w:t>
            </w:r>
            <w:r w:rsidR="007B044D" w:rsidRPr="007B044D">
              <w:rPr>
                <w:rFonts w:asciiTheme="minorEastAsia" w:hAnsiTheme="minorEastAsia" w:cs="Segoe UI" w:hint="eastAsia"/>
                <w:kern w:val="0"/>
                <w:szCs w:val="21"/>
              </w:rPr>
              <w:t>0</w:t>
            </w:r>
            <w:r w:rsidR="00165C80">
              <w:rPr>
                <w:rFonts w:asciiTheme="minorEastAsia" w:hAnsiTheme="minorEastAsia" w:cs="Segoe UI" w:hint="eastAsia"/>
                <w:kern w:val="0"/>
                <w:szCs w:val="21"/>
              </w:rPr>
              <w:t>支；</w:t>
            </w:r>
          </w:p>
          <w:p w:rsidR="000438E7" w:rsidRPr="004509CC" w:rsidRDefault="0031554C"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（5合1</w:t>
            </w:r>
            <w:r>
              <w:rPr>
                <w:rFonts w:asciiTheme="minorEastAsia" w:hAnsiTheme="minorEastAsia" w:cs="Segoe UI"/>
                <w:kern w:val="0"/>
                <w:szCs w:val="21"/>
              </w:rPr>
              <w:t>）</w:t>
            </w:r>
            <w:r>
              <w:rPr>
                <w:rFonts w:asciiTheme="minorEastAsia" w:hAnsiTheme="minorEastAsia" w:cs="Segoe UI" w:hint="eastAsia"/>
                <w:kern w:val="0"/>
                <w:szCs w:val="21"/>
              </w:rPr>
              <w:t>混采管1500支</w:t>
            </w:r>
            <w:r w:rsidR="00EA482E">
              <w:rPr>
                <w:rFonts w:asciiTheme="minorEastAsia" w:hAnsiTheme="minorEastAsia" w:cs="Segoe UI" w:hint="eastAsia"/>
                <w:kern w:val="0"/>
                <w:szCs w:val="21"/>
              </w:rPr>
              <w:t>。</w:t>
            </w:r>
          </w:p>
          <w:p w:rsidR="000438E7" w:rsidRPr="0031554C"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31554C" w:rsidP="00C07FB8">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00C07FB8">
              <w:rPr>
                <w:rFonts w:asciiTheme="minorEastAsia" w:hAnsiTheme="minorEastAsia" w:cs="Segoe UI" w:hint="eastAsia"/>
                <w:color w:val="000000"/>
                <w:kern w:val="0"/>
                <w:szCs w:val="21"/>
              </w:rPr>
              <w:t>4</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E274CB"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5513A9">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5513A9">
              <w:rPr>
                <w:rFonts w:asciiTheme="minorEastAsia" w:hAnsiTheme="minorEastAsia" w:cs="Segoe UI" w:hint="eastAsia"/>
                <w:color w:val="000000"/>
                <w:kern w:val="0"/>
                <w:szCs w:val="21"/>
              </w:rPr>
              <w:t>20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E274CB"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31554C" w:rsidRDefault="0008198E" w:rsidP="0073193A">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w:t>
            </w:r>
            <w:r w:rsidR="0031554C">
              <w:rPr>
                <w:rFonts w:asciiTheme="minorEastAsia" w:hAnsiTheme="minorEastAsia" w:cs="Segoe UI" w:hint="eastAsia"/>
                <w:color w:val="000000"/>
                <w:kern w:val="0"/>
                <w:szCs w:val="21"/>
              </w:rPr>
              <w:t>或三乙</w:t>
            </w:r>
            <w:r w:rsidRPr="008C5B6D">
              <w:rPr>
                <w:rFonts w:asciiTheme="minorEastAsia" w:hAnsiTheme="minorEastAsia" w:cs="Segoe UI" w:hint="eastAsia"/>
                <w:color w:val="000000"/>
                <w:kern w:val="0"/>
                <w:szCs w:val="21"/>
              </w:rPr>
              <w:t>医疗机构客户名单，</w:t>
            </w:r>
            <w:r w:rsidR="0031554C">
              <w:rPr>
                <w:rFonts w:asciiTheme="minorEastAsia" w:hAnsiTheme="minorEastAsia" w:cs="Segoe UI" w:hint="eastAsia"/>
                <w:color w:val="000000"/>
                <w:kern w:val="0"/>
                <w:szCs w:val="21"/>
              </w:rPr>
              <w:t>三甲</w:t>
            </w:r>
            <w:r w:rsidR="00AF2F1E">
              <w:rPr>
                <w:rFonts w:asciiTheme="minorEastAsia" w:hAnsiTheme="minorEastAsia" w:cs="Segoe UI" w:hint="eastAsia"/>
                <w:color w:val="000000"/>
                <w:kern w:val="0"/>
                <w:szCs w:val="21"/>
              </w:rPr>
              <w:t>医疗机构</w:t>
            </w:r>
            <w:r w:rsidR="0031554C">
              <w:rPr>
                <w:rFonts w:asciiTheme="minorEastAsia" w:hAnsiTheme="minorEastAsia" w:cs="Segoe UI" w:hint="eastAsia"/>
                <w:color w:val="000000"/>
                <w:kern w:val="0"/>
                <w:szCs w:val="21"/>
              </w:rPr>
              <w:t>用户</w:t>
            </w:r>
            <w:r w:rsidRPr="008C5B6D">
              <w:rPr>
                <w:rFonts w:asciiTheme="minorEastAsia" w:hAnsiTheme="minorEastAsia" w:cs="Segoe UI" w:hint="eastAsia"/>
                <w:color w:val="000000"/>
                <w:kern w:val="0"/>
                <w:szCs w:val="21"/>
              </w:rPr>
              <w:t>每提供1家得</w:t>
            </w:r>
            <w:r w:rsidR="0031554C">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w:t>
            </w:r>
            <w:r w:rsidR="0031554C">
              <w:rPr>
                <w:rFonts w:asciiTheme="minorEastAsia" w:hAnsiTheme="minorEastAsia" w:cs="Segoe UI" w:hint="eastAsia"/>
                <w:color w:val="000000"/>
                <w:kern w:val="0"/>
                <w:szCs w:val="21"/>
              </w:rPr>
              <w:t>三乙医疗机构用户每提供一家得1份，</w:t>
            </w:r>
            <w:r w:rsidRPr="008C5B6D">
              <w:rPr>
                <w:rFonts w:asciiTheme="minorEastAsia" w:hAnsiTheme="minorEastAsia" w:cs="Segoe UI" w:hint="eastAsia"/>
                <w:color w:val="000000"/>
                <w:kern w:val="0"/>
                <w:szCs w:val="21"/>
              </w:rPr>
              <w:t>最多</w:t>
            </w:r>
            <w:r w:rsidR="0073193A">
              <w:rPr>
                <w:rFonts w:asciiTheme="minorEastAsia" w:hAnsiTheme="minorEastAsia" w:cs="Segoe UI" w:hint="eastAsia"/>
                <w:color w:val="000000"/>
                <w:kern w:val="0"/>
                <w:szCs w:val="21"/>
              </w:rPr>
              <w:t>20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12500D" w:rsidP="0012500D">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提供中标通知书、</w:t>
            </w:r>
            <w:r w:rsidRPr="008C5B6D">
              <w:rPr>
                <w:rFonts w:asciiTheme="minorEastAsia" w:hAnsiTheme="minorEastAsia" w:cs="Segoe UI" w:hint="eastAsia"/>
                <w:color w:val="000000"/>
                <w:kern w:val="0"/>
                <w:szCs w:val="21"/>
              </w:rPr>
              <w:t>合同复印件</w:t>
            </w:r>
            <w:r w:rsidR="0008198E" w:rsidRPr="008C5B6D">
              <w:rPr>
                <w:rFonts w:asciiTheme="minorEastAsia" w:hAnsiTheme="minorEastAsia" w:cs="Segoe UI" w:hint="eastAsia"/>
                <w:color w:val="000000"/>
                <w:kern w:val="0"/>
                <w:szCs w:val="21"/>
              </w:rPr>
              <w:t>或</w:t>
            </w:r>
            <w:r w:rsidRPr="008C5B6D">
              <w:rPr>
                <w:rFonts w:asciiTheme="minorEastAsia" w:hAnsiTheme="minorEastAsia" w:cs="Segoe UI" w:hint="eastAsia"/>
                <w:color w:val="000000"/>
                <w:kern w:val="0"/>
                <w:szCs w:val="21"/>
              </w:rPr>
              <w:t>送货发票</w:t>
            </w:r>
            <w:r w:rsidR="0008198E" w:rsidRPr="008C5B6D">
              <w:rPr>
                <w:rFonts w:asciiTheme="minorEastAsia" w:hAnsiTheme="minorEastAsia" w:cs="Segoe UI" w:hint="eastAsia"/>
                <w:color w:val="000000"/>
                <w:kern w:val="0"/>
                <w:szCs w:val="21"/>
              </w:rPr>
              <w:t>。</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31554C">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31554C">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31554C"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0A1AE4">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0A1AE4">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sidR="000A1AE4">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EF0CB4" w:rsidRDefault="00EF0CB4">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57" w:rsidRDefault="00B26B57" w:rsidP="00991324">
      <w:r>
        <w:separator/>
      </w:r>
    </w:p>
  </w:endnote>
  <w:endnote w:type="continuationSeparator" w:id="1">
    <w:p w:rsidR="00B26B57" w:rsidRDefault="00B26B57"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57" w:rsidRDefault="00B26B57" w:rsidP="00991324">
      <w:r>
        <w:separator/>
      </w:r>
    </w:p>
  </w:footnote>
  <w:footnote w:type="continuationSeparator" w:id="1">
    <w:p w:rsidR="00B26B57" w:rsidRDefault="00B26B57"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57DAC"/>
    <w:multiLevelType w:val="hybridMultilevel"/>
    <w:tmpl w:val="C9241D0A"/>
    <w:lvl w:ilvl="0" w:tplc="21644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0939"/>
    <w:rsid w:val="0000127C"/>
    <w:rsid w:val="00024D64"/>
    <w:rsid w:val="00043546"/>
    <w:rsid w:val="000438E7"/>
    <w:rsid w:val="00045FEF"/>
    <w:rsid w:val="000635A7"/>
    <w:rsid w:val="000748BC"/>
    <w:rsid w:val="00080125"/>
    <w:rsid w:val="0008179A"/>
    <w:rsid w:val="0008198E"/>
    <w:rsid w:val="000A1AE4"/>
    <w:rsid w:val="000C71DD"/>
    <w:rsid w:val="000D6176"/>
    <w:rsid w:val="000F16A8"/>
    <w:rsid w:val="00100CCE"/>
    <w:rsid w:val="00124575"/>
    <w:rsid w:val="0012500D"/>
    <w:rsid w:val="00132D57"/>
    <w:rsid w:val="001354EA"/>
    <w:rsid w:val="0014780A"/>
    <w:rsid w:val="00165C80"/>
    <w:rsid w:val="001709A3"/>
    <w:rsid w:val="00182062"/>
    <w:rsid w:val="001D65B6"/>
    <w:rsid w:val="00201395"/>
    <w:rsid w:val="00222359"/>
    <w:rsid w:val="00236079"/>
    <w:rsid w:val="00306264"/>
    <w:rsid w:val="0031208D"/>
    <w:rsid w:val="0031554C"/>
    <w:rsid w:val="003248E5"/>
    <w:rsid w:val="00332CD5"/>
    <w:rsid w:val="003636D3"/>
    <w:rsid w:val="003C4756"/>
    <w:rsid w:val="003D2F0C"/>
    <w:rsid w:val="00412DF9"/>
    <w:rsid w:val="0041753A"/>
    <w:rsid w:val="00427D8B"/>
    <w:rsid w:val="00462076"/>
    <w:rsid w:val="004978CC"/>
    <w:rsid w:val="004D1283"/>
    <w:rsid w:val="004D6C13"/>
    <w:rsid w:val="00534003"/>
    <w:rsid w:val="00547C91"/>
    <w:rsid w:val="005513A9"/>
    <w:rsid w:val="0055466B"/>
    <w:rsid w:val="00582624"/>
    <w:rsid w:val="00587330"/>
    <w:rsid w:val="005A498C"/>
    <w:rsid w:val="00650E6E"/>
    <w:rsid w:val="00651D12"/>
    <w:rsid w:val="00656DA2"/>
    <w:rsid w:val="00692DF4"/>
    <w:rsid w:val="006C74D9"/>
    <w:rsid w:val="006E362A"/>
    <w:rsid w:val="00704579"/>
    <w:rsid w:val="0072583B"/>
    <w:rsid w:val="0073058F"/>
    <w:rsid w:val="0073193A"/>
    <w:rsid w:val="00735DB0"/>
    <w:rsid w:val="0074103A"/>
    <w:rsid w:val="007554B4"/>
    <w:rsid w:val="0076416E"/>
    <w:rsid w:val="007B044D"/>
    <w:rsid w:val="007D0B7C"/>
    <w:rsid w:val="007E08D0"/>
    <w:rsid w:val="00831586"/>
    <w:rsid w:val="00853D43"/>
    <w:rsid w:val="00880E4E"/>
    <w:rsid w:val="008B13F9"/>
    <w:rsid w:val="008B3302"/>
    <w:rsid w:val="008C6819"/>
    <w:rsid w:val="008C79E0"/>
    <w:rsid w:val="008D5F86"/>
    <w:rsid w:val="008E14DF"/>
    <w:rsid w:val="008E367A"/>
    <w:rsid w:val="00902E0A"/>
    <w:rsid w:val="00932CBF"/>
    <w:rsid w:val="00957FCE"/>
    <w:rsid w:val="00973CDF"/>
    <w:rsid w:val="00991324"/>
    <w:rsid w:val="009E4ACB"/>
    <w:rsid w:val="00A318F5"/>
    <w:rsid w:val="00A509AB"/>
    <w:rsid w:val="00A51D79"/>
    <w:rsid w:val="00A56FED"/>
    <w:rsid w:val="00A57D69"/>
    <w:rsid w:val="00AA4BD9"/>
    <w:rsid w:val="00AB3127"/>
    <w:rsid w:val="00AD0D2B"/>
    <w:rsid w:val="00AF1410"/>
    <w:rsid w:val="00AF2F1E"/>
    <w:rsid w:val="00B155B7"/>
    <w:rsid w:val="00B20822"/>
    <w:rsid w:val="00B26B57"/>
    <w:rsid w:val="00B56A65"/>
    <w:rsid w:val="00BA3326"/>
    <w:rsid w:val="00BF78CD"/>
    <w:rsid w:val="00C07FB8"/>
    <w:rsid w:val="00C73994"/>
    <w:rsid w:val="00C8150B"/>
    <w:rsid w:val="00C86F82"/>
    <w:rsid w:val="00CB4E79"/>
    <w:rsid w:val="00CB5106"/>
    <w:rsid w:val="00CE3709"/>
    <w:rsid w:val="00CE5869"/>
    <w:rsid w:val="00D4314D"/>
    <w:rsid w:val="00D4455D"/>
    <w:rsid w:val="00D756CB"/>
    <w:rsid w:val="00D90088"/>
    <w:rsid w:val="00D94DD0"/>
    <w:rsid w:val="00DE4D1E"/>
    <w:rsid w:val="00DF0727"/>
    <w:rsid w:val="00E17B68"/>
    <w:rsid w:val="00E26239"/>
    <w:rsid w:val="00E271F6"/>
    <w:rsid w:val="00E274CB"/>
    <w:rsid w:val="00E3692B"/>
    <w:rsid w:val="00E53C4C"/>
    <w:rsid w:val="00E61E0A"/>
    <w:rsid w:val="00E8491A"/>
    <w:rsid w:val="00E86BED"/>
    <w:rsid w:val="00E96BE6"/>
    <w:rsid w:val="00EA482E"/>
    <w:rsid w:val="00EF0CB4"/>
    <w:rsid w:val="00F01BA1"/>
    <w:rsid w:val="00F0586B"/>
    <w:rsid w:val="00F14C35"/>
    <w:rsid w:val="00F73501"/>
    <w:rsid w:val="00F74C48"/>
    <w:rsid w:val="00F95593"/>
    <w:rsid w:val="00FF7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A482E"/>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18</cp:revision>
  <dcterms:created xsi:type="dcterms:W3CDTF">2021-08-03T01:19:00Z</dcterms:created>
  <dcterms:modified xsi:type="dcterms:W3CDTF">2021-08-04T02:13:00Z</dcterms:modified>
</cp:coreProperties>
</file>