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1931F2">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EB43BD" w:rsidRPr="00080C40" w:rsidRDefault="00EB43BD" w:rsidP="00080C40">
      <w:pPr>
        <w:pStyle w:val="a6"/>
        <w:widowControl/>
        <w:numPr>
          <w:ilvl w:val="0"/>
          <w:numId w:val="1"/>
        </w:numPr>
        <w:shd w:val="clear" w:color="auto" w:fill="FFFFFF"/>
        <w:wordWrap w:val="0"/>
        <w:ind w:firstLineChars="0"/>
        <w:jc w:val="left"/>
        <w:rPr>
          <w:rFonts w:ascii="仿宋_GB2312" w:eastAsia="仿宋_GB2312" w:hAnsiTheme="minorEastAsia" w:hint="eastAsia"/>
          <w:b/>
          <w:sz w:val="24"/>
          <w:szCs w:val="24"/>
          <w:u w:val="single"/>
        </w:rPr>
      </w:pPr>
      <w:r w:rsidRPr="00080C40">
        <w:rPr>
          <w:rFonts w:ascii="仿宋_GB2312" w:eastAsia="仿宋_GB2312" w:hAnsiTheme="minorEastAsia" w:cs="Segoe UI" w:hint="eastAsia"/>
          <w:kern w:val="0"/>
          <w:sz w:val="24"/>
          <w:szCs w:val="24"/>
        </w:rPr>
        <w:t>产品名称：</w:t>
      </w:r>
      <w:r w:rsidR="007A3784" w:rsidRPr="00080C40">
        <w:rPr>
          <w:rFonts w:ascii="仿宋_GB2312" w:eastAsia="仿宋_GB2312" w:hAnsiTheme="minorEastAsia" w:hint="eastAsia"/>
          <w:b/>
          <w:sz w:val="24"/>
          <w:szCs w:val="24"/>
          <w:u w:val="single"/>
        </w:rPr>
        <w:t>一次性使用心电电极</w:t>
      </w:r>
    </w:p>
    <w:p w:rsidR="00080C40" w:rsidRPr="00080C40" w:rsidRDefault="00080C40" w:rsidP="00080C40">
      <w:pPr>
        <w:pStyle w:val="a6"/>
        <w:widowControl/>
        <w:numPr>
          <w:ilvl w:val="0"/>
          <w:numId w:val="1"/>
        </w:numPr>
        <w:shd w:val="clear" w:color="auto" w:fill="FFFFFF"/>
        <w:wordWrap w:val="0"/>
        <w:ind w:firstLineChars="0"/>
        <w:jc w:val="left"/>
        <w:rPr>
          <w:rFonts w:ascii="仿宋_GB2312" w:eastAsia="仿宋_GB2312" w:hAnsiTheme="minorEastAsia" w:cs="Segoe UI"/>
          <w:kern w:val="0"/>
          <w:sz w:val="24"/>
          <w:szCs w:val="24"/>
        </w:rPr>
      </w:pPr>
      <w:r w:rsidRPr="00080C40">
        <w:rPr>
          <w:rFonts w:ascii="仿宋_GB2312" w:eastAsia="仿宋_GB2312" w:hAnsiTheme="minorEastAsia" w:cs="Segoe UI" w:hint="eastAsia"/>
          <w:kern w:val="0"/>
          <w:sz w:val="24"/>
          <w:szCs w:val="24"/>
        </w:rPr>
        <w:t>用途：</w:t>
      </w:r>
      <w:r w:rsidR="007477D8" w:rsidRPr="007477D8">
        <w:rPr>
          <w:rFonts w:ascii="仿宋_GB2312" w:eastAsia="仿宋_GB2312" w:hAnsiTheme="minorEastAsia" w:cs="Segoe UI" w:hint="eastAsia"/>
          <w:kern w:val="0"/>
          <w:sz w:val="24"/>
          <w:szCs w:val="24"/>
        </w:rPr>
        <w:t>适配于我院现有心电图机（品牌：深圳理邦，型号：iSE-301）</w:t>
      </w:r>
    </w:p>
    <w:p w:rsidR="00EB43BD" w:rsidRPr="00EB43BD" w:rsidRDefault="00080C40" w:rsidP="00EB43BD">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EB43BD" w:rsidRPr="00EB43BD">
        <w:rPr>
          <w:rFonts w:ascii="仿宋_GB2312" w:eastAsia="仿宋_GB2312" w:hAnsiTheme="minorEastAsia" w:cs="Segoe UI" w:hint="eastAsia"/>
          <w:kern w:val="0"/>
          <w:sz w:val="24"/>
          <w:szCs w:val="24"/>
        </w:rPr>
        <w:t>.数量：</w:t>
      </w:r>
      <w:r w:rsidR="007A3784">
        <w:rPr>
          <w:rFonts w:ascii="仿宋_GB2312" w:eastAsia="仿宋_GB2312" w:hAnsiTheme="minorEastAsia" w:cs="Segoe UI" w:hint="eastAsia"/>
          <w:kern w:val="0"/>
          <w:sz w:val="24"/>
          <w:szCs w:val="24"/>
        </w:rPr>
        <w:t>20000片</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技术要求：</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.1 交流阻抗≤3KΩ；</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.2 直流失调电压：≤100mV</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.3 复合失调不稳定性和内部噪音：≤150</w:t>
      </w:r>
      <w:r w:rsidRPr="00080C40">
        <w:rPr>
          <w:rFonts w:ascii="仿宋_GB2312" w:eastAsia="仿宋_GB2312" w:hAnsiTheme="minorEastAsia" w:cs="Segoe UI" w:hint="eastAsia"/>
          <w:kern w:val="0"/>
          <w:sz w:val="24"/>
          <w:szCs w:val="24"/>
        </w:rPr>
        <w:t>µ</w:t>
      </w:r>
      <w:r w:rsidRPr="00080C40">
        <w:rPr>
          <w:rFonts w:ascii="仿宋_GB2312" w:eastAsia="仿宋_GB2312" w:hAnsiTheme="minorEastAsia" w:cs="Segoe UI" w:hint="eastAsia"/>
          <w:kern w:val="0"/>
          <w:sz w:val="24"/>
          <w:szCs w:val="24"/>
        </w:rPr>
        <w:t>Vp-p</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.4 除颤过载恢复：每次放电后第5秒，电极对的极化电动势的绝对值 ≤100mV；</w:t>
      </w:r>
    </w:p>
    <w:p w:rsidR="00080C40" w:rsidRPr="00080C40" w:rsidRDefault="00080C40" w:rsidP="00080C40">
      <w:pPr>
        <w:widowControl/>
        <w:jc w:val="left"/>
        <w:rPr>
          <w:rFonts w:ascii="仿宋_GB2312" w:eastAsia="仿宋_GB2312" w:hAnsiTheme="minorEastAsia" w:cs="Segoe UI" w:hint="eastAsia"/>
          <w:kern w:val="0"/>
          <w:sz w:val="24"/>
          <w:szCs w:val="24"/>
        </w:rPr>
      </w:pPr>
      <w:r w:rsidRPr="00080C40">
        <w:rPr>
          <w:rFonts w:ascii="仿宋_GB2312" w:eastAsia="仿宋_GB2312" w:hAnsiTheme="minorEastAsia" w:cs="Segoe UI" w:hint="eastAsia"/>
          <w:kern w:val="0"/>
          <w:sz w:val="24"/>
          <w:szCs w:val="24"/>
        </w:rPr>
        <w:t>此后30秒内，剩余极化电动势的变化率 ≤±1mV/s；</w:t>
      </w:r>
    </w:p>
    <w:p w:rsidR="00080C40" w:rsidRPr="00080C40" w:rsidRDefault="00080C40" w:rsidP="00080C40">
      <w:pPr>
        <w:widowControl/>
        <w:jc w:val="left"/>
        <w:rPr>
          <w:rFonts w:ascii="仿宋_GB2312" w:eastAsia="仿宋_GB2312" w:hAnsiTheme="minorEastAsia" w:cs="Segoe UI" w:hint="eastAsia"/>
          <w:kern w:val="0"/>
          <w:sz w:val="24"/>
          <w:szCs w:val="24"/>
        </w:rPr>
      </w:pPr>
      <w:r w:rsidRPr="00080C40">
        <w:rPr>
          <w:rFonts w:ascii="仿宋_GB2312" w:eastAsia="仿宋_GB2312" w:hAnsiTheme="minorEastAsia" w:cs="Segoe UI" w:hint="eastAsia"/>
          <w:kern w:val="0"/>
          <w:sz w:val="24"/>
          <w:szCs w:val="24"/>
        </w:rPr>
        <w:t>除颤后电极对的10Hz交流阻抗 ≤3KΩ；</w:t>
      </w:r>
    </w:p>
    <w:p w:rsidR="00080C40" w:rsidRPr="00080C40" w:rsidRDefault="00080C40" w:rsidP="00080C40">
      <w:pPr>
        <w:widowControl/>
        <w:jc w:val="left"/>
        <w:rPr>
          <w:rFonts w:ascii="仿宋_GB2312" w:eastAsia="仿宋_GB2312" w:hAnsiTheme="minorEastAsia" w:cs="Segoe UI" w:hint="eastAsia"/>
          <w:kern w:val="0"/>
          <w:sz w:val="24"/>
          <w:szCs w:val="24"/>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.5 偏置电流耐受度：电极对经200nA的直流电流持续作用8小时；</w:t>
      </w:r>
    </w:p>
    <w:p w:rsidR="00121D6F" w:rsidRDefault="00080C40" w:rsidP="00080C40">
      <w:pPr>
        <w:widowControl/>
        <w:jc w:val="left"/>
        <w:rPr>
          <w:rFonts w:ascii="黑体" w:eastAsia="黑体" w:hAnsi="黑体" w:cs="Segoe UI"/>
          <w:color w:val="333333"/>
          <w:kern w:val="0"/>
          <w:sz w:val="32"/>
          <w:szCs w:val="32"/>
        </w:rPr>
      </w:pPr>
      <w:r>
        <w:rPr>
          <w:rFonts w:ascii="仿宋_GB2312" w:eastAsia="仿宋_GB2312" w:hAnsiTheme="minorEastAsia" w:cs="Segoe UI" w:hint="eastAsia"/>
          <w:kern w:val="0"/>
          <w:sz w:val="24"/>
          <w:szCs w:val="24"/>
        </w:rPr>
        <w:t>4</w:t>
      </w:r>
      <w:r w:rsidRPr="00080C40">
        <w:rPr>
          <w:rFonts w:ascii="仿宋_GB2312" w:eastAsia="仿宋_GB2312" w:hAnsiTheme="minorEastAsia" w:cs="Segoe UI" w:hint="eastAsia"/>
          <w:kern w:val="0"/>
          <w:sz w:val="24"/>
          <w:szCs w:val="24"/>
        </w:rPr>
        <w:t>.6 在整个持续时间内，电极对两端的电压变化 ≤100mV。</w:t>
      </w:r>
      <w:r w:rsidR="00121D6F">
        <w:rPr>
          <w:rFonts w:ascii="黑体" w:eastAsia="黑体" w:hAnsi="黑体" w:cs="Segoe UI"/>
          <w:color w:val="333333"/>
          <w:kern w:val="0"/>
          <w:sz w:val="32"/>
          <w:szCs w:val="32"/>
        </w:rPr>
        <w:br w:type="page"/>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lastRenderedPageBreak/>
        <w:t>附件2：</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采购文件书装订顺序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1、封面（公司、项目、联系人、联系方式）</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2、目录</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3、品目及报价表（格式见附件3）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4、规格型号、配置及偏离表（格式见附件3）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5、企业营业执照（复印件）</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6、</w:t>
      </w:r>
      <w:r w:rsidRPr="00991324">
        <w:rPr>
          <w:rFonts w:ascii="仿宋_GB2312" w:eastAsia="仿宋_GB2312" w:hAnsi="Segoe UI" w:cs="Segoe UI" w:hint="eastAsia"/>
          <w:color w:val="333333"/>
          <w:kern w:val="0"/>
          <w:sz w:val="24"/>
          <w:szCs w:val="24"/>
        </w:rPr>
        <w:t>组织机构代码证、税务登记证（复印件）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8、生产厂家授权书（投标人不是生产厂家的）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10、如是医疗器械，须提供“医疗器械产品注册证和注册登记表”（复印件）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14、产品执行标准（提供产品注册标准：YZB等资料供评审）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15、产品质量及货源保证书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16、售后</w:t>
      </w:r>
      <w:r w:rsidRPr="00991324">
        <w:rPr>
          <w:rFonts w:ascii="仿宋_GB2312" w:eastAsia="仿宋_GB2312" w:hAnsi="Segoe UI" w:cs="Segoe UI" w:hint="eastAsia"/>
          <w:color w:val="333333"/>
          <w:kern w:val="0"/>
          <w:sz w:val="24"/>
          <w:szCs w:val="24"/>
        </w:rPr>
        <w:t>服务承诺书</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17、如有，提供进口原材料证明书或产品报关资料等</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18、产品说明书或</w:t>
      </w:r>
      <w:r w:rsidRPr="00991324">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991324" w:rsidRPr="00991324" w:rsidRDefault="00991324" w:rsidP="00991324">
      <w:pPr>
        <w:widowControl/>
        <w:shd w:val="clear" w:color="auto" w:fill="FFFFFF"/>
        <w:wordWrap w:val="0"/>
        <w:ind w:firstLine="512"/>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spacing w:val="8"/>
          <w:kern w:val="0"/>
          <w:sz w:val="24"/>
          <w:szCs w:val="24"/>
        </w:rPr>
        <w:t>19、能满足采购人需求的配送及维保的证明文件。</w:t>
      </w:r>
      <w:r w:rsidRPr="00991324">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21、</w:t>
      </w:r>
      <w:r w:rsidRPr="00991324">
        <w:rPr>
          <w:rFonts w:ascii="仿宋_GB2312" w:eastAsia="仿宋_GB2312" w:hAnsi="Segoe UI" w:cs="Segoe UI" w:hint="eastAsia"/>
          <w:color w:val="333333"/>
          <w:spacing w:val="8"/>
          <w:kern w:val="0"/>
          <w:sz w:val="24"/>
          <w:szCs w:val="24"/>
        </w:rPr>
        <w:t>封底</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b/>
          <w:bCs/>
          <w:color w:val="333333"/>
          <w:kern w:val="0"/>
          <w:sz w:val="24"/>
          <w:szCs w:val="24"/>
        </w:rPr>
        <w:t>注：请务必按以上顺序装订资料，如有非中文资料，请同时提供中文翻译件。</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附件3：</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主要表格格式</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991324" w:rsidRPr="00991324" w:rsidTr="00991324">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备注</w:t>
            </w:r>
          </w:p>
        </w:tc>
      </w:tr>
      <w:tr w:rsidR="00991324" w:rsidRPr="00991324" w:rsidTr="00991324">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r w:rsidR="00991324" w:rsidRPr="00991324" w:rsidTr="00991324">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91324" w:rsidRPr="00991324" w:rsidRDefault="00991324"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2.“序号”，按照各产品技术参数对应的序号填写。</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3.“品目及报价表”为多页的，每页均需由法定代表人或授权代表签字并盖投标人印章。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4.“品目及报价表”需单独密封。</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5、如有配套耗材，请参照此表报价。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6、如有多种规格，请按每种规格分别报价。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供应商名称：（盖章）</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991324" w:rsidRPr="00991324" w:rsidTr="00991324">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偏离及其影响</w:t>
            </w:r>
          </w:p>
        </w:tc>
      </w:tr>
      <w:tr w:rsidR="00991324" w:rsidRPr="00991324" w:rsidTr="00991324">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991324" w:rsidRPr="00991324" w:rsidTr="00991324">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备注</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省内省级</w:t>
            </w:r>
            <w:r w:rsidRPr="00991324">
              <w:rPr>
                <w:rFonts w:ascii="仿宋_GB2312" w:eastAsia="仿宋_GB2312" w:hAnsi="宋体" w:cs="宋体" w:hint="eastAsia"/>
                <w:kern w:val="0"/>
                <w:sz w:val="24"/>
                <w:szCs w:val="24"/>
              </w:rPr>
              <w:lastRenderedPageBreak/>
              <w:t>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lastRenderedPageBreak/>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spacing w:line="105" w:lineRule="atLeast"/>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r w:rsidR="00991324" w:rsidRPr="00991324" w:rsidTr="00991324">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991324" w:rsidRPr="00991324" w:rsidRDefault="00991324" w:rsidP="00991324">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1324" w:rsidRPr="00991324" w:rsidRDefault="00991324" w:rsidP="00991324">
            <w:pPr>
              <w:widowControl/>
              <w:wordWrap w:val="0"/>
              <w:jc w:val="center"/>
              <w:rPr>
                <w:rFonts w:ascii="宋体" w:eastAsia="宋体" w:hAnsi="宋体" w:cs="宋体"/>
                <w:kern w:val="0"/>
                <w:sz w:val="18"/>
                <w:szCs w:val="18"/>
              </w:rPr>
            </w:pPr>
            <w:r w:rsidRPr="00991324">
              <w:rPr>
                <w:rFonts w:ascii="宋体" w:eastAsia="宋体" w:hAnsi="宋体" w:cs="宋体" w:hint="eastAsia"/>
                <w:kern w:val="0"/>
                <w:sz w:val="24"/>
                <w:szCs w:val="24"/>
              </w:rPr>
              <w:t> </w:t>
            </w:r>
          </w:p>
        </w:tc>
      </w:tr>
    </w:tbl>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法定代表人或授权代表签字：日期</w:t>
      </w:r>
      <w:r w:rsidRPr="00991324">
        <w:rPr>
          <w:rFonts w:ascii="仿宋_GB2312" w:eastAsia="仿宋_GB2312" w:hAnsi="Segoe UI" w:cs="Segoe UI" w:hint="eastAsia"/>
          <w:b/>
          <w:bCs/>
          <w:color w:val="333333"/>
          <w:kern w:val="0"/>
          <w:sz w:val="24"/>
          <w:szCs w:val="24"/>
        </w:rPr>
        <w:t>:</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b/>
          <w:bCs/>
          <w:color w:val="333333"/>
          <w:kern w:val="0"/>
          <w:sz w:val="32"/>
          <w:szCs w:val="32"/>
        </w:rPr>
        <w:t>生产厂家授权书</w:t>
      </w:r>
    </w:p>
    <w:p w:rsidR="00991324" w:rsidRPr="00991324" w:rsidRDefault="00991324" w:rsidP="00991324">
      <w:pPr>
        <w:widowControl/>
        <w:shd w:val="clear" w:color="auto" w:fill="FFFFFF"/>
        <w:wordWrap w:val="0"/>
        <w:ind w:firstLine="36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（生产厂家名称）是在</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（国名）依法登记注册的，其厂址现在。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（被授权公司名称）是在</w:t>
      </w:r>
      <w:r w:rsidRPr="00991324">
        <w:rPr>
          <w:rFonts w:ascii="仿宋_GB2312" w:eastAsia="仿宋_GB2312" w:hAnsi="Segoe UI" w:cs="Segoe UI" w:hint="eastAsia"/>
          <w:color w:val="333333"/>
          <w:kern w:val="0"/>
          <w:sz w:val="24"/>
          <w:szCs w:val="24"/>
          <w:u w:val="single"/>
        </w:rPr>
        <w:t>.</w:t>
      </w:r>
    </w:p>
    <w:p w:rsidR="00991324" w:rsidRPr="00991324" w:rsidRDefault="00991324" w:rsidP="00991324">
      <w:pPr>
        <w:widowControl/>
        <w:shd w:val="clear" w:color="auto" w:fill="FFFFFF"/>
        <w:wordWrap w:val="0"/>
        <w:ind w:firstLine="105"/>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（国名）依法登记注册的，其主要营业地点现在。</w:t>
      </w:r>
    </w:p>
    <w:p w:rsidR="00991324" w:rsidRPr="00991324" w:rsidRDefault="00991324" w:rsidP="00991324">
      <w:pPr>
        <w:widowControl/>
        <w:shd w:val="clear" w:color="auto" w:fill="FFFFFF"/>
        <w:wordWrap w:val="0"/>
        <w:ind w:firstLine="63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“”项目第包的投标，全权处理与该产品投标的有关事宜，并对我方具有约束力。</w:t>
      </w:r>
    </w:p>
    <w:p w:rsidR="00991324" w:rsidRPr="00991324" w:rsidRDefault="00991324" w:rsidP="00991324">
      <w:pPr>
        <w:widowControl/>
        <w:shd w:val="clear" w:color="auto" w:fill="FFFFFF"/>
        <w:wordWrap w:val="0"/>
        <w:ind w:left="4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被授权单位名称：（盖章）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被授权单位法定代表人或授权代表（签字）：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授权日期：</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附：授权销售产品清单</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sidRPr="00991324">
        <w:rPr>
          <w:rFonts w:ascii="黑体" w:eastAsia="黑体" w:hAnsi="黑体" w:cs="Segoe UI" w:hint="eastAsia"/>
          <w:b/>
          <w:bCs/>
          <w:color w:val="333333"/>
          <w:kern w:val="0"/>
          <w:sz w:val="32"/>
          <w:szCs w:val="32"/>
        </w:rPr>
        <w:t>法定代表人身份授权书</w:t>
      </w:r>
      <w:bookmarkEnd w:id="0"/>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（采购单位名称）：</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本授权声明：（投标人名称）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（法定代表人姓名、职务）授权（被授权人姓名、职务）为我方</w:t>
      </w:r>
      <w:r w:rsidRPr="00991324">
        <w:rPr>
          <w:rFonts w:ascii="仿宋_GB2312" w:eastAsia="仿宋_GB2312" w:hAnsi="Segoe UI" w:cs="Segoe UI" w:hint="eastAsia"/>
          <w:color w:val="333333"/>
          <w:kern w:val="0"/>
          <w:sz w:val="24"/>
          <w:szCs w:val="24"/>
          <w:u w:val="single"/>
        </w:rPr>
        <w:t>“”</w:t>
      </w:r>
      <w:r w:rsidRPr="00991324">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特此声明。</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法定代表人签字：</w:t>
      </w:r>
    </w:p>
    <w:p w:rsidR="00991324" w:rsidRPr="00991324" w:rsidRDefault="00991324" w:rsidP="00991324">
      <w:pPr>
        <w:widowControl/>
        <w:shd w:val="clear" w:color="auto" w:fill="FFFFFF"/>
        <w:wordWrap w:val="0"/>
        <w:ind w:firstLine="573"/>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授权代表签字：</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投标人名称：（加盖公章）</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日期：</w:t>
      </w:r>
    </w:p>
    <w:p w:rsidR="00991324" w:rsidRPr="00991324" w:rsidRDefault="00991324" w:rsidP="00991324">
      <w:pPr>
        <w:widowControl/>
        <w:shd w:val="clear" w:color="auto" w:fill="FFFFFF"/>
        <w:wordWrap w:val="0"/>
        <w:ind w:left="480" w:hanging="36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lastRenderedPageBreak/>
        <w:t>★</w:t>
      </w:r>
      <w:r w:rsidRPr="00991324">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附件4：</w:t>
      </w:r>
    </w:p>
    <w:p w:rsidR="00991324" w:rsidRPr="00991324" w:rsidRDefault="00991324" w:rsidP="00991324">
      <w:pPr>
        <w:widowControl/>
        <w:shd w:val="clear" w:color="auto" w:fill="FFFFFF"/>
        <w:wordWrap w:val="0"/>
        <w:jc w:val="center"/>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《四川省妇幼保健院反商业贿赂承诺书》</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1、不与其他投标人相互串通投标报价，损害贵院的合法权益；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2、不与招标人串通投标，损害国家利益、社会公共利益或他人的合法权益；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3、不以向招标人或者评标委员会成员行贿的手段谋取中标；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5、保证不以其他任何方式扰乱贵院的招标工作；</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6、保证不在药品销售、医疗器械、设备、物资、基建工程竞标中采取账外暗中给予回扣的手段腐蚀、贿赂医护、药剂人员、干部等其他相关人员；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9、保证不以其他任何不正当竞争手段推销药品、医疗器械、设备、物资。</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三、本厂家、商家、公司保证竭力维护贵院的声誉，不做任何有损贵院形象的事情。</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2、对本厂家、商家、公司相关工作人员作出严肃处理；</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lastRenderedPageBreak/>
        <w:t>3、对由于本厂家、商家、公司或本厂家、商家、公司工作人员的上述行为给贵院造成经济或名誉损失的，由本厂家、商家、公司负责，并愿意承担全部民事赔偿责任。</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六、采购物资名称：</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本《承诺书》一式二份（一份由承诺人自存；一份随竞价书传递）</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承诺企业名称（公章）法人代表或</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仿宋_GB2312" w:eastAsia="仿宋_GB2312" w:hAnsi="Segoe UI" w:cs="Segoe UI" w:hint="eastAsia"/>
          <w:color w:val="333333"/>
          <w:kern w:val="0"/>
          <w:sz w:val="24"/>
          <w:szCs w:val="24"/>
        </w:rPr>
        <w:t xml:space="preserve">　　　　　　　　　委托代理人（承诺人）</w:t>
      </w:r>
    </w:p>
    <w:p w:rsidR="00991324" w:rsidRPr="00991324" w:rsidRDefault="00991324" w:rsidP="00991324">
      <w:pPr>
        <w:widowControl/>
        <w:shd w:val="clear" w:color="auto" w:fill="FFFFFF"/>
        <w:wordWrap w:val="0"/>
        <w:ind w:left="12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F95593" w:rsidRDefault="00F95593"/>
    <w:sectPr w:rsidR="00F95593" w:rsidSect="003323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E4C" w:rsidRDefault="00D11E4C" w:rsidP="00991324">
      <w:r>
        <w:separator/>
      </w:r>
    </w:p>
  </w:endnote>
  <w:endnote w:type="continuationSeparator" w:id="1">
    <w:p w:rsidR="00D11E4C" w:rsidRDefault="00D11E4C"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E4C" w:rsidRDefault="00D11E4C" w:rsidP="00991324">
      <w:r>
        <w:separator/>
      </w:r>
    </w:p>
  </w:footnote>
  <w:footnote w:type="continuationSeparator" w:id="1">
    <w:p w:rsidR="00D11E4C" w:rsidRDefault="00D11E4C"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9B"/>
    <w:multiLevelType w:val="hybridMultilevel"/>
    <w:tmpl w:val="46D279A0"/>
    <w:lvl w:ilvl="0" w:tplc="6016C878">
      <w:start w:val="1"/>
      <w:numFmt w:val="decimal"/>
      <w:lvlText w:val="%1."/>
      <w:lvlJc w:val="left"/>
      <w:pPr>
        <w:ind w:left="360" w:hanging="360"/>
      </w:pPr>
      <w:rPr>
        <w:rFonts w:cs="Segoe UI"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76FFC"/>
    <w:rsid w:val="00080C40"/>
    <w:rsid w:val="00121D6F"/>
    <w:rsid w:val="001371D2"/>
    <w:rsid w:val="001931F2"/>
    <w:rsid w:val="00277086"/>
    <w:rsid w:val="002F0FB6"/>
    <w:rsid w:val="003323CD"/>
    <w:rsid w:val="0035116A"/>
    <w:rsid w:val="003F1242"/>
    <w:rsid w:val="0067270F"/>
    <w:rsid w:val="006B0729"/>
    <w:rsid w:val="007477D8"/>
    <w:rsid w:val="007A3784"/>
    <w:rsid w:val="00821CEE"/>
    <w:rsid w:val="008E6C7C"/>
    <w:rsid w:val="00991324"/>
    <w:rsid w:val="009B3CC5"/>
    <w:rsid w:val="00A3343D"/>
    <w:rsid w:val="00A41870"/>
    <w:rsid w:val="00AE739F"/>
    <w:rsid w:val="00AF16AE"/>
    <w:rsid w:val="00D11E4C"/>
    <w:rsid w:val="00D169F3"/>
    <w:rsid w:val="00D51242"/>
    <w:rsid w:val="00EB43BD"/>
    <w:rsid w:val="00EF14ED"/>
    <w:rsid w:val="00F81DDA"/>
    <w:rsid w:val="00F95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80C40"/>
    <w:pPr>
      <w:ind w:firstLineChars="200" w:firstLine="420"/>
    </w:p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2</cp:revision>
  <dcterms:created xsi:type="dcterms:W3CDTF">2021-08-09T01:50:00Z</dcterms:created>
  <dcterms:modified xsi:type="dcterms:W3CDTF">2021-08-09T01:50:00Z</dcterms:modified>
</cp:coreProperties>
</file>