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31" w:rsidRDefault="00B13ED2">
      <w:pPr>
        <w:spacing w:before="7"/>
        <w:jc w:val="center"/>
        <w:rPr>
          <w:rFonts w:ascii="宋体" w:eastAsia="宋体" w:hAnsi="宋体" w:cs="宋体"/>
          <w:b/>
          <w:sz w:val="36"/>
        </w:rPr>
      </w:pPr>
      <w:r>
        <w:rPr>
          <w:rFonts w:ascii="宋体" w:eastAsia="宋体" w:hAnsi="宋体" w:cs="宋体"/>
          <w:b/>
          <w:sz w:val="36"/>
        </w:rPr>
        <w:t>妇幼卫生信息平台维护</w:t>
      </w:r>
    </w:p>
    <w:p w:rsidR="00535D31" w:rsidRDefault="00535D31">
      <w:pPr>
        <w:spacing w:before="7"/>
        <w:jc w:val="center"/>
        <w:rPr>
          <w:rFonts w:ascii="宋体" w:eastAsia="宋体" w:hAnsi="宋体" w:cs="宋体"/>
          <w:b/>
          <w:sz w:val="36"/>
        </w:rPr>
      </w:pPr>
    </w:p>
    <w:p w:rsidR="00535D31" w:rsidRDefault="00B13ED2">
      <w:pPr>
        <w:spacing w:before="1"/>
        <w:ind w:left="243"/>
        <w:jc w:val="left"/>
        <w:rPr>
          <w:rFonts w:ascii="宋体" w:eastAsia="宋体" w:hAnsi="宋体" w:cs="宋体"/>
          <w:b/>
          <w:sz w:val="24"/>
        </w:rPr>
      </w:pPr>
      <w:r>
        <w:rPr>
          <w:rFonts w:ascii="宋体" w:eastAsia="宋体" w:hAnsi="宋体" w:cs="宋体"/>
          <w:b/>
          <w:sz w:val="24"/>
        </w:rPr>
        <w:t>一、项目概述</w:t>
      </w:r>
    </w:p>
    <w:p w:rsidR="00535D31" w:rsidRDefault="00B13ED2">
      <w:pPr>
        <w:spacing w:before="158" w:line="364" w:lineRule="auto"/>
        <w:ind w:left="243" w:right="338" w:firstLine="480"/>
        <w:jc w:val="left"/>
        <w:rPr>
          <w:rFonts w:ascii="宋体" w:eastAsia="宋体" w:hAnsi="宋体" w:cs="宋体"/>
          <w:sz w:val="24"/>
        </w:rPr>
      </w:pPr>
      <w:r>
        <w:rPr>
          <w:rFonts w:ascii="宋体" w:eastAsia="宋体" w:hAnsi="宋体" w:cs="宋体"/>
          <w:sz w:val="24"/>
        </w:rPr>
        <w:t>《四川省妇幼卫生信息平台》于 2014 年建成并投入使用，其中包括《四川省妇幼直报系统》、《四川省出生医学证明管理系统》、《四川省新生儿疾病筛查系统》、《四川省新生儿听力筛查系统》以及《四川省妇幼卫生个案系统》。 《四川省妇幼卫生信息平台》经过几年的运行，系统在不断完善和成熟， 为四川省妇幼卫生事业做出了应有的贡献。为了更好的适应全省卫生事业改革和妇幼保健工作的快速发展，掌握和利用全省妇幼卫生信息，为卫生行政部门决策及时提供科学依据，继续完善我省妇幼卫生业务信息化建设，提出对《四川省妇幼卫生信息平台》维护需求。</w:t>
      </w:r>
    </w:p>
    <w:p w:rsidR="00535D31" w:rsidRDefault="00B13ED2">
      <w:pPr>
        <w:spacing w:line="303" w:lineRule="auto"/>
        <w:ind w:left="243"/>
        <w:jc w:val="left"/>
        <w:rPr>
          <w:rFonts w:ascii="宋体" w:eastAsia="宋体" w:hAnsi="宋体" w:cs="宋体"/>
          <w:b/>
          <w:sz w:val="24"/>
        </w:rPr>
      </w:pPr>
      <w:r>
        <w:rPr>
          <w:rFonts w:ascii="宋体" w:eastAsia="宋体" w:hAnsi="宋体" w:cs="宋体"/>
          <w:b/>
          <w:sz w:val="24"/>
        </w:rPr>
        <w:t>二、技术服务要求</w:t>
      </w:r>
    </w:p>
    <w:p w:rsidR="00535D31" w:rsidRDefault="00B13ED2">
      <w:pPr>
        <w:numPr>
          <w:ilvl w:val="0"/>
          <w:numId w:val="1"/>
        </w:numPr>
        <w:tabs>
          <w:tab w:val="left" w:pos="664"/>
        </w:tabs>
        <w:spacing w:before="160"/>
        <w:ind w:left="663" w:hanging="421"/>
        <w:rPr>
          <w:rFonts w:ascii="宋体" w:eastAsia="宋体" w:hAnsi="宋体" w:cs="宋体"/>
          <w:sz w:val="24"/>
        </w:rPr>
      </w:pPr>
      <w:r>
        <w:rPr>
          <w:rFonts w:ascii="宋体" w:eastAsia="宋体" w:hAnsi="宋体" w:cs="宋体"/>
          <w:sz w:val="24"/>
        </w:rPr>
        <w:t>维护内容</w:t>
      </w:r>
    </w:p>
    <w:p w:rsidR="00535D31" w:rsidRDefault="00B13ED2">
      <w:pPr>
        <w:spacing w:before="158" w:line="364" w:lineRule="auto"/>
        <w:ind w:left="243" w:right="338" w:firstLine="480"/>
        <w:jc w:val="left"/>
        <w:rPr>
          <w:rFonts w:ascii="宋体" w:eastAsia="宋体" w:hAnsi="宋体" w:cs="宋体"/>
          <w:sz w:val="24"/>
        </w:rPr>
      </w:pPr>
      <w:r>
        <w:rPr>
          <w:rFonts w:ascii="宋体" w:eastAsia="宋体" w:hAnsi="宋体" w:cs="宋体"/>
          <w:sz w:val="24"/>
        </w:rPr>
        <w:t>《四川省妇幼直报系统》、《四川省出生医学证明管理系统》、《四川省新生儿疾病筛查系统》、《四川省新生儿听力筛查系统》、《四川省妇幼卫生个案系统》、《孕产保健管理系统》、《儿童保健管理系统》、《出生缺陷防治管理系统》等。</w:t>
      </w:r>
    </w:p>
    <w:p w:rsidR="00535D31" w:rsidRDefault="00B13ED2">
      <w:pPr>
        <w:numPr>
          <w:ilvl w:val="0"/>
          <w:numId w:val="2"/>
        </w:numPr>
        <w:tabs>
          <w:tab w:val="left" w:pos="664"/>
        </w:tabs>
        <w:spacing w:line="307" w:lineRule="auto"/>
        <w:ind w:left="663" w:hanging="421"/>
        <w:rPr>
          <w:rFonts w:ascii="宋体" w:eastAsia="宋体" w:hAnsi="宋体" w:cs="宋体"/>
          <w:sz w:val="24"/>
        </w:rPr>
      </w:pPr>
      <w:r>
        <w:rPr>
          <w:rFonts w:ascii="宋体" w:eastAsia="宋体" w:hAnsi="宋体" w:cs="宋体"/>
          <w:sz w:val="24"/>
        </w:rPr>
        <w:t>维护功能</w:t>
      </w:r>
    </w:p>
    <w:p w:rsidR="00535D31" w:rsidRDefault="00B13ED2">
      <w:pPr>
        <w:numPr>
          <w:ilvl w:val="0"/>
          <w:numId w:val="2"/>
        </w:numPr>
        <w:tabs>
          <w:tab w:val="left" w:pos="845"/>
        </w:tabs>
        <w:spacing w:before="161"/>
        <w:ind w:left="844" w:hanging="602"/>
        <w:jc w:val="left"/>
        <w:rPr>
          <w:rFonts w:ascii="宋体" w:eastAsia="宋体" w:hAnsi="宋体" w:cs="宋体"/>
          <w:sz w:val="24"/>
        </w:rPr>
      </w:pPr>
      <w:r>
        <w:rPr>
          <w:rFonts w:ascii="宋体" w:eastAsia="宋体" w:hAnsi="宋体" w:cs="宋体"/>
          <w:sz w:val="24"/>
        </w:rPr>
        <w:t>通用功能</w:t>
      </w:r>
    </w:p>
    <w:p w:rsidR="00535D31" w:rsidRDefault="00B13ED2">
      <w:pPr>
        <w:spacing w:before="158"/>
        <w:ind w:left="723"/>
        <w:jc w:val="left"/>
        <w:rPr>
          <w:rFonts w:ascii="宋体" w:eastAsia="宋体" w:hAnsi="宋体" w:cs="宋体"/>
          <w:sz w:val="24"/>
        </w:rPr>
      </w:pPr>
      <w:r>
        <w:rPr>
          <w:rFonts w:ascii="宋体" w:eastAsia="宋体" w:hAnsi="宋体" w:cs="宋体"/>
          <w:sz w:val="24"/>
        </w:rPr>
        <w:t>通用功能普遍适用于四川省妇幼卫生信息平台各项业务。主要包括：</w:t>
      </w:r>
    </w:p>
    <w:p w:rsidR="00535D31" w:rsidRDefault="00B13ED2">
      <w:pPr>
        <w:spacing w:before="158" w:line="364" w:lineRule="auto"/>
        <w:ind w:left="243" w:right="338" w:firstLine="480"/>
        <w:jc w:val="left"/>
        <w:rPr>
          <w:rFonts w:ascii="宋体" w:eastAsia="宋体" w:hAnsi="宋体" w:cs="宋体"/>
          <w:sz w:val="24"/>
        </w:rPr>
      </w:pPr>
      <w:r>
        <w:rPr>
          <w:rFonts w:ascii="宋体" w:eastAsia="宋体" w:hAnsi="宋体" w:cs="宋体"/>
          <w:sz w:val="24"/>
        </w:rPr>
        <w:t>①数据采集：提供个案数据便捷、完整性输入，导入或接收标准信息或共享文档信息。</w:t>
      </w:r>
    </w:p>
    <w:p w:rsidR="00535D31" w:rsidRDefault="00B13ED2">
      <w:pPr>
        <w:spacing w:before="1" w:line="364" w:lineRule="auto"/>
        <w:ind w:left="243" w:right="338" w:firstLine="480"/>
        <w:rPr>
          <w:rFonts w:ascii="宋体" w:eastAsia="宋体" w:hAnsi="宋体" w:cs="宋体"/>
          <w:sz w:val="24"/>
        </w:rPr>
      </w:pPr>
      <w:r>
        <w:rPr>
          <w:rFonts w:ascii="宋体" w:eastAsia="宋体" w:hAnsi="宋体" w:cs="宋体"/>
          <w:sz w:val="24"/>
        </w:rPr>
        <w:t>②数据管理：对未存档可修改的数据提修改功能。对已存档的数据，一般不提供直接的修改与删除，而是通过注销与新增的方式进行存档数据的保护， 并记录修改日志，以保证数据的可追溯性。</w:t>
      </w:r>
    </w:p>
    <w:p w:rsidR="00535D31" w:rsidRDefault="00B13ED2">
      <w:pPr>
        <w:spacing w:line="364" w:lineRule="auto"/>
        <w:ind w:left="243" w:right="218" w:firstLine="480"/>
        <w:jc w:val="left"/>
        <w:rPr>
          <w:rFonts w:ascii="宋体" w:eastAsia="宋体" w:hAnsi="宋体" w:cs="宋体"/>
          <w:sz w:val="24"/>
        </w:rPr>
      </w:pPr>
      <w:r>
        <w:rPr>
          <w:rFonts w:ascii="宋体" w:eastAsia="宋体" w:hAnsi="宋体" w:cs="宋体"/>
          <w:spacing w:val="-8"/>
          <w:sz w:val="24"/>
        </w:rPr>
        <w:t xml:space="preserve">③质量控制：通过数据自动校验、数据的逻辑审核或共享文档的规范校验， </w:t>
      </w:r>
      <w:r>
        <w:rPr>
          <w:rFonts w:ascii="宋体" w:eastAsia="宋体" w:hAnsi="宋体" w:cs="宋体"/>
          <w:sz w:val="24"/>
        </w:rPr>
        <w:t>实现数据采集、输出、交换的数据质量控制。</w:t>
      </w:r>
    </w:p>
    <w:p w:rsidR="00535D31" w:rsidRDefault="00B13ED2">
      <w:pPr>
        <w:spacing w:line="364" w:lineRule="auto"/>
        <w:ind w:left="243" w:right="338" w:firstLine="480"/>
        <w:jc w:val="left"/>
        <w:rPr>
          <w:rFonts w:ascii="宋体" w:eastAsia="宋体" w:hAnsi="宋体" w:cs="宋体"/>
          <w:sz w:val="24"/>
        </w:rPr>
      </w:pPr>
      <w:r>
        <w:rPr>
          <w:rFonts w:ascii="宋体" w:eastAsia="宋体" w:hAnsi="宋体" w:cs="宋体"/>
          <w:sz w:val="24"/>
        </w:rPr>
        <w:t>④提醒与预警：通过预设妇幼保健常用指标的标准参考值，实现自动</w:t>
      </w:r>
      <w:r>
        <w:rPr>
          <w:rFonts w:ascii="宋体" w:eastAsia="宋体" w:hAnsi="宋体" w:cs="宋体"/>
          <w:sz w:val="24"/>
        </w:rPr>
        <w:lastRenderedPageBreak/>
        <w:t>判断其异常状态并进行提醒与预警。</w:t>
      </w:r>
    </w:p>
    <w:p w:rsidR="00535D31" w:rsidRDefault="00B13ED2">
      <w:pPr>
        <w:spacing w:line="306" w:lineRule="auto"/>
        <w:ind w:left="723"/>
        <w:jc w:val="left"/>
        <w:rPr>
          <w:rFonts w:ascii="宋体" w:eastAsia="宋体" w:hAnsi="宋体" w:cs="宋体"/>
          <w:sz w:val="24"/>
        </w:rPr>
      </w:pPr>
      <w:r>
        <w:rPr>
          <w:rFonts w:ascii="宋体" w:eastAsia="宋体" w:hAnsi="宋体" w:cs="宋体"/>
          <w:sz w:val="24"/>
        </w:rPr>
        <w:t>⑤信息查询：可支持单个或多个条件的组合查询。</w:t>
      </w:r>
    </w:p>
    <w:p w:rsidR="00535D31" w:rsidRDefault="00535D31">
      <w:pPr>
        <w:spacing w:line="306" w:lineRule="auto"/>
        <w:jc w:val="left"/>
        <w:rPr>
          <w:rFonts w:ascii="宋体" w:eastAsia="宋体" w:hAnsi="宋体" w:cs="宋体"/>
          <w:sz w:val="22"/>
        </w:rPr>
      </w:pPr>
    </w:p>
    <w:p w:rsidR="00535D31" w:rsidRDefault="00B13ED2">
      <w:pPr>
        <w:spacing w:before="107" w:line="362" w:lineRule="auto"/>
        <w:ind w:left="243" w:right="338" w:firstLine="480"/>
        <w:jc w:val="left"/>
        <w:rPr>
          <w:rFonts w:ascii="宋体" w:eastAsia="宋体" w:hAnsi="宋体" w:cs="宋体"/>
          <w:sz w:val="24"/>
        </w:rPr>
      </w:pPr>
      <w:r>
        <w:rPr>
          <w:rFonts w:ascii="宋体" w:eastAsia="宋体" w:hAnsi="宋体" w:cs="宋体"/>
          <w:sz w:val="24"/>
        </w:rPr>
        <w:t>⑥统计与报表：能适时生成多种格式的统计报表、图形，并能支持报表格式自定义。</w:t>
      </w:r>
    </w:p>
    <w:p w:rsidR="00535D31" w:rsidRDefault="00B13ED2">
      <w:pPr>
        <w:spacing w:before="2" w:line="364" w:lineRule="auto"/>
        <w:ind w:left="243" w:right="218" w:firstLine="480"/>
        <w:jc w:val="left"/>
        <w:rPr>
          <w:rFonts w:ascii="宋体" w:eastAsia="宋体" w:hAnsi="宋体" w:cs="宋体"/>
          <w:sz w:val="24"/>
        </w:rPr>
      </w:pPr>
      <w:r>
        <w:rPr>
          <w:rFonts w:ascii="宋体" w:eastAsia="宋体" w:hAnsi="宋体" w:cs="宋体"/>
          <w:sz w:val="24"/>
        </w:rPr>
        <w:t>⑦输出与打印：支持报表打印与查询结果的打印，可导出全部个案数据和</w:t>
      </w:r>
      <w:r>
        <w:rPr>
          <w:rFonts w:ascii="宋体" w:eastAsia="宋体" w:hAnsi="宋体" w:cs="宋体"/>
          <w:spacing w:val="-14"/>
          <w:sz w:val="24"/>
        </w:rPr>
        <w:t>报表数据，也可按查询结果导出，导出数据格式为常用文件类型</w:t>
      </w:r>
      <w:r>
        <w:rPr>
          <w:rFonts w:ascii="宋体" w:eastAsia="宋体" w:hAnsi="宋体" w:cs="宋体"/>
          <w:spacing w:val="-3"/>
          <w:sz w:val="24"/>
        </w:rPr>
        <w:t>（</w:t>
      </w:r>
      <w:r>
        <w:rPr>
          <w:rFonts w:ascii="宋体" w:eastAsia="宋体" w:hAnsi="宋体" w:cs="宋体"/>
          <w:spacing w:val="-8"/>
          <w:sz w:val="24"/>
        </w:rPr>
        <w:t>如：</w:t>
      </w:r>
      <w:proofErr w:type="spellStart"/>
      <w:r>
        <w:rPr>
          <w:rFonts w:ascii="宋体" w:eastAsia="宋体" w:hAnsi="宋体" w:cs="宋体"/>
          <w:spacing w:val="-15"/>
          <w:sz w:val="24"/>
        </w:rPr>
        <w:t>xls</w:t>
      </w:r>
      <w:proofErr w:type="spellEnd"/>
      <w:r>
        <w:rPr>
          <w:rFonts w:ascii="宋体" w:eastAsia="宋体" w:hAnsi="宋体" w:cs="宋体"/>
          <w:spacing w:val="-60"/>
          <w:sz w:val="24"/>
        </w:rPr>
        <w:t>、</w:t>
      </w:r>
      <w:r>
        <w:rPr>
          <w:rFonts w:ascii="宋体" w:eastAsia="宋体" w:hAnsi="宋体" w:cs="宋体"/>
          <w:sz w:val="24"/>
        </w:rPr>
        <w:t>txt</w:t>
      </w:r>
      <w:r>
        <w:rPr>
          <w:rFonts w:ascii="宋体" w:eastAsia="宋体" w:hAnsi="宋体" w:cs="宋体"/>
          <w:spacing w:val="-16"/>
          <w:sz w:val="24"/>
        </w:rPr>
        <w:t>、</w:t>
      </w:r>
      <w:r>
        <w:rPr>
          <w:rFonts w:ascii="宋体" w:eastAsia="宋体" w:hAnsi="宋体" w:cs="宋体"/>
          <w:sz w:val="24"/>
        </w:rPr>
        <w:t>pdf等）。</w:t>
      </w:r>
    </w:p>
    <w:p w:rsidR="00535D31" w:rsidRDefault="00B13ED2">
      <w:pPr>
        <w:numPr>
          <w:ilvl w:val="0"/>
          <w:numId w:val="3"/>
        </w:numPr>
        <w:tabs>
          <w:tab w:val="left" w:pos="845"/>
        </w:tabs>
        <w:spacing w:line="307" w:lineRule="auto"/>
        <w:ind w:left="844" w:hanging="602"/>
        <w:jc w:val="left"/>
        <w:rPr>
          <w:rFonts w:ascii="宋体" w:eastAsia="宋体" w:hAnsi="宋体" w:cs="宋体"/>
          <w:sz w:val="24"/>
        </w:rPr>
      </w:pPr>
      <w:r>
        <w:rPr>
          <w:rFonts w:ascii="宋体" w:eastAsia="宋体" w:hAnsi="宋体" w:cs="宋体"/>
          <w:sz w:val="24"/>
        </w:rPr>
        <w:t>系统管理功能</w:t>
      </w:r>
    </w:p>
    <w:p w:rsidR="00535D31" w:rsidRDefault="00B13ED2">
      <w:pPr>
        <w:spacing w:before="161" w:line="362" w:lineRule="auto"/>
        <w:ind w:left="243" w:right="338" w:firstLine="480"/>
        <w:jc w:val="left"/>
        <w:rPr>
          <w:rFonts w:ascii="宋体" w:eastAsia="宋体" w:hAnsi="宋体" w:cs="宋体"/>
          <w:sz w:val="24"/>
        </w:rPr>
      </w:pPr>
      <w:r>
        <w:rPr>
          <w:rFonts w:ascii="宋体" w:eastAsia="宋体" w:hAnsi="宋体" w:cs="宋体"/>
          <w:sz w:val="24"/>
        </w:rPr>
        <w:t>系统管理功能主要包括：用户与权限管理、数据字典管理、运行监管与日志管理等。</w:t>
      </w:r>
    </w:p>
    <w:p w:rsidR="00535D31" w:rsidRDefault="00B13ED2">
      <w:pPr>
        <w:spacing w:before="5" w:line="362" w:lineRule="auto"/>
        <w:ind w:left="243" w:right="338" w:firstLine="480"/>
        <w:jc w:val="left"/>
        <w:rPr>
          <w:rFonts w:ascii="宋体" w:eastAsia="宋体" w:hAnsi="宋体" w:cs="宋体"/>
          <w:sz w:val="24"/>
        </w:rPr>
      </w:pPr>
      <w:r>
        <w:rPr>
          <w:rFonts w:ascii="宋体" w:eastAsia="宋体" w:hAnsi="宋体" w:cs="宋体"/>
          <w:sz w:val="24"/>
        </w:rPr>
        <w:t>①用户权限管理：可设定操作者以及接入系统的角色、对每个角色进行功能及数据访问权限的授权。包含用户所属机构、科室（部门）的设定。</w:t>
      </w:r>
    </w:p>
    <w:p w:rsidR="00535D31" w:rsidRDefault="00B13ED2">
      <w:pPr>
        <w:spacing w:before="5" w:line="362" w:lineRule="auto"/>
        <w:ind w:left="243" w:right="338" w:firstLine="480"/>
        <w:jc w:val="left"/>
        <w:rPr>
          <w:rFonts w:ascii="宋体" w:eastAsia="宋体" w:hAnsi="宋体" w:cs="宋体"/>
          <w:sz w:val="24"/>
        </w:rPr>
      </w:pPr>
      <w:r>
        <w:rPr>
          <w:rFonts w:ascii="宋体" w:eastAsia="宋体" w:hAnsi="宋体" w:cs="宋体"/>
          <w:sz w:val="24"/>
        </w:rPr>
        <w:t>②数据字典管理：对各个功能单元所需的参数，依据不同的适用范围进行设定。</w:t>
      </w:r>
    </w:p>
    <w:p w:rsidR="00535D31" w:rsidRDefault="00B13ED2">
      <w:pPr>
        <w:spacing w:before="5" w:line="362" w:lineRule="auto"/>
        <w:ind w:left="243" w:right="338" w:firstLine="480"/>
        <w:jc w:val="left"/>
        <w:rPr>
          <w:rFonts w:ascii="宋体" w:eastAsia="宋体" w:hAnsi="宋体" w:cs="宋体"/>
          <w:sz w:val="24"/>
        </w:rPr>
      </w:pPr>
      <w:r>
        <w:rPr>
          <w:rFonts w:ascii="宋体" w:eastAsia="宋体" w:hAnsi="宋体" w:cs="宋体"/>
          <w:sz w:val="24"/>
        </w:rPr>
        <w:t>③运行监管与日志管理：提供运行状态的监视，记录重要的运行事件。</w:t>
      </w:r>
      <w:proofErr w:type="gramStart"/>
      <w:r>
        <w:rPr>
          <w:rFonts w:ascii="宋体" w:eastAsia="宋体" w:hAnsi="宋体" w:cs="宋体"/>
          <w:sz w:val="24"/>
        </w:rPr>
        <w:t>如运行</w:t>
      </w:r>
      <w:proofErr w:type="gramEnd"/>
      <w:r>
        <w:rPr>
          <w:rFonts w:ascii="宋体" w:eastAsia="宋体" w:hAnsi="宋体" w:cs="宋体"/>
          <w:sz w:val="24"/>
        </w:rPr>
        <w:t>错误日志、重要数据访问日志、数据修改与删除日志等。</w:t>
      </w:r>
    </w:p>
    <w:p w:rsidR="00535D31" w:rsidRDefault="00B13ED2">
      <w:pPr>
        <w:numPr>
          <w:ilvl w:val="0"/>
          <w:numId w:val="4"/>
        </w:numPr>
        <w:tabs>
          <w:tab w:val="left" w:pos="845"/>
        </w:tabs>
        <w:spacing w:before="5"/>
        <w:ind w:left="844" w:hanging="602"/>
        <w:jc w:val="left"/>
        <w:rPr>
          <w:rFonts w:ascii="宋体" w:eastAsia="宋体" w:hAnsi="宋体" w:cs="宋体"/>
          <w:sz w:val="24"/>
        </w:rPr>
      </w:pPr>
      <w:r>
        <w:rPr>
          <w:rFonts w:ascii="宋体" w:eastAsia="宋体" w:hAnsi="宋体" w:cs="宋体"/>
          <w:sz w:val="24"/>
        </w:rPr>
        <w:t>共享与协同</w:t>
      </w:r>
    </w:p>
    <w:p w:rsidR="00535D31" w:rsidRDefault="00B13ED2">
      <w:pPr>
        <w:spacing w:before="158" w:line="364" w:lineRule="auto"/>
        <w:ind w:left="243" w:right="338" w:firstLine="480"/>
        <w:jc w:val="left"/>
        <w:rPr>
          <w:rFonts w:ascii="宋体" w:eastAsia="宋体" w:hAnsi="宋体" w:cs="宋体"/>
          <w:sz w:val="24"/>
        </w:rPr>
      </w:pPr>
      <w:r>
        <w:rPr>
          <w:rFonts w:ascii="宋体" w:eastAsia="宋体" w:hAnsi="宋体" w:cs="宋体"/>
          <w:sz w:val="24"/>
        </w:rPr>
        <w:t>①在区域卫生信息平台下，在共享权限范围内按照统一的数据标准进行信息的传输及交换。</w:t>
      </w:r>
    </w:p>
    <w:p w:rsidR="00535D31" w:rsidRDefault="00B13ED2">
      <w:pPr>
        <w:spacing w:line="364" w:lineRule="auto"/>
        <w:ind w:left="243" w:right="338" w:firstLine="480"/>
        <w:jc w:val="left"/>
        <w:rPr>
          <w:rFonts w:ascii="宋体" w:eastAsia="宋体" w:hAnsi="宋体" w:cs="宋体"/>
          <w:sz w:val="24"/>
        </w:rPr>
      </w:pPr>
      <w:r>
        <w:rPr>
          <w:rFonts w:ascii="宋体" w:eastAsia="宋体" w:hAnsi="宋体" w:cs="宋体"/>
          <w:sz w:val="24"/>
        </w:rPr>
        <w:t>②在四川省妇幼卫生信息平台内，将业务系统和报表系统整合到平台上； 由个案生成报表，平台内各模块</w:t>
      </w:r>
      <w:proofErr w:type="gramStart"/>
      <w:r>
        <w:rPr>
          <w:rFonts w:ascii="宋体" w:eastAsia="宋体" w:hAnsi="宋体" w:cs="宋体"/>
          <w:sz w:val="24"/>
        </w:rPr>
        <w:t>间数据</w:t>
      </w:r>
      <w:proofErr w:type="gramEnd"/>
      <w:r>
        <w:rPr>
          <w:rFonts w:ascii="宋体" w:eastAsia="宋体" w:hAnsi="宋体" w:cs="宋体"/>
          <w:sz w:val="24"/>
        </w:rPr>
        <w:t>实现共享。</w:t>
      </w:r>
    </w:p>
    <w:p w:rsidR="00535D31" w:rsidRDefault="00B13ED2">
      <w:pPr>
        <w:spacing w:line="306" w:lineRule="auto"/>
        <w:ind w:left="723"/>
        <w:jc w:val="left"/>
        <w:rPr>
          <w:rFonts w:ascii="宋体" w:eastAsia="宋体" w:hAnsi="宋体" w:cs="宋体"/>
          <w:sz w:val="24"/>
        </w:rPr>
      </w:pPr>
      <w:r>
        <w:rPr>
          <w:rFonts w:ascii="宋体" w:eastAsia="宋体" w:hAnsi="宋体" w:cs="宋体"/>
          <w:sz w:val="24"/>
        </w:rPr>
        <w:t>③必须具备外部接口，支持与国家相关系统进行数据导入。</w:t>
      </w:r>
    </w:p>
    <w:p w:rsidR="00535D31" w:rsidRDefault="00B13ED2">
      <w:pPr>
        <w:numPr>
          <w:ilvl w:val="0"/>
          <w:numId w:val="5"/>
        </w:numPr>
        <w:tabs>
          <w:tab w:val="left" w:pos="845"/>
        </w:tabs>
        <w:spacing w:before="159"/>
        <w:ind w:left="844" w:hanging="602"/>
        <w:jc w:val="left"/>
        <w:rPr>
          <w:rFonts w:ascii="宋体" w:eastAsia="宋体" w:hAnsi="宋体" w:cs="宋体"/>
          <w:sz w:val="24"/>
        </w:rPr>
      </w:pPr>
      <w:r>
        <w:rPr>
          <w:rFonts w:ascii="宋体" w:eastAsia="宋体" w:hAnsi="宋体" w:cs="宋体"/>
          <w:sz w:val="24"/>
        </w:rPr>
        <w:t>遵循标准和文件</w:t>
      </w:r>
    </w:p>
    <w:p w:rsidR="00535D31" w:rsidRDefault="00B13ED2">
      <w:pPr>
        <w:spacing w:before="160" w:after="31" w:line="364" w:lineRule="auto"/>
        <w:ind w:left="243" w:right="218" w:firstLine="480"/>
        <w:jc w:val="left"/>
        <w:rPr>
          <w:rFonts w:ascii="宋体" w:eastAsia="宋体" w:hAnsi="宋体" w:cs="宋体"/>
          <w:sz w:val="24"/>
        </w:rPr>
      </w:pPr>
      <w:r>
        <w:rPr>
          <w:rFonts w:ascii="宋体" w:eastAsia="宋体" w:hAnsi="宋体" w:cs="宋体"/>
          <w:sz w:val="24"/>
        </w:rPr>
        <w:t>四川省妇幼卫生信息平台维护遵循以下标准及行业管理文件。凡是注日期</w:t>
      </w:r>
      <w:r>
        <w:rPr>
          <w:rFonts w:ascii="宋体" w:eastAsia="宋体" w:hAnsi="宋体" w:cs="宋体"/>
          <w:spacing w:val="-8"/>
          <w:sz w:val="24"/>
        </w:rPr>
        <w:t xml:space="preserve">的标准及文件，仅所注日期的版本适用于本文件。凡是不注日期的标准及文件， </w:t>
      </w:r>
      <w:r>
        <w:rPr>
          <w:rFonts w:ascii="宋体" w:eastAsia="宋体" w:hAnsi="宋体" w:cs="宋体"/>
          <w:sz w:val="24"/>
        </w:rPr>
        <w:t>其最新版本（包括所有的修改单）适用于本文件。</w:t>
      </w:r>
    </w:p>
    <w:tbl>
      <w:tblPr>
        <w:tblW w:w="0" w:type="auto"/>
        <w:tblInd w:w="680" w:type="dxa"/>
        <w:tblCellMar>
          <w:left w:w="10" w:type="dxa"/>
          <w:right w:w="10" w:type="dxa"/>
        </w:tblCellMar>
        <w:tblLook w:val="04A0" w:firstRow="1" w:lastRow="0" w:firstColumn="1" w:lastColumn="0" w:noHBand="0" w:noVBand="1"/>
      </w:tblPr>
      <w:tblGrid>
        <w:gridCol w:w="590"/>
        <w:gridCol w:w="1320"/>
        <w:gridCol w:w="3830"/>
      </w:tblGrid>
      <w:tr w:rsidR="00535D31">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line="274" w:lineRule="auto"/>
              <w:ind w:left="30" w:right="39"/>
              <w:jc w:val="center"/>
              <w:rPr>
                <w:rFonts w:ascii="宋体" w:eastAsia="宋体" w:hAnsi="宋体" w:cs="宋体"/>
              </w:rPr>
            </w:pPr>
            <w:r>
              <w:rPr>
                <w:rFonts w:ascii="宋体" w:eastAsia="宋体" w:hAnsi="宋体" w:cs="宋体"/>
                <w:sz w:val="24"/>
              </w:rPr>
              <w:t>GB/T</w:t>
            </w:r>
          </w:p>
        </w:tc>
        <w:tc>
          <w:tcPr>
            <w:tcW w:w="13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line="274" w:lineRule="auto"/>
              <w:ind w:right="59"/>
              <w:jc w:val="right"/>
              <w:rPr>
                <w:rFonts w:ascii="宋体" w:eastAsia="宋体" w:hAnsi="宋体" w:cs="宋体"/>
              </w:rPr>
            </w:pPr>
            <w:r>
              <w:rPr>
                <w:rFonts w:ascii="宋体" w:eastAsia="宋体" w:hAnsi="宋体" w:cs="宋体"/>
                <w:sz w:val="24"/>
              </w:rPr>
              <w:t>20988-2007</w:t>
            </w:r>
          </w:p>
        </w:tc>
        <w:tc>
          <w:tcPr>
            <w:tcW w:w="383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line="274" w:lineRule="auto"/>
              <w:ind w:left="60"/>
              <w:jc w:val="left"/>
              <w:rPr>
                <w:rFonts w:ascii="宋体" w:eastAsia="宋体" w:hAnsi="宋体" w:cs="宋体"/>
              </w:rPr>
            </w:pPr>
            <w:r>
              <w:rPr>
                <w:rFonts w:ascii="宋体" w:eastAsia="宋体" w:hAnsi="宋体" w:cs="宋体"/>
                <w:sz w:val="24"/>
              </w:rPr>
              <w:t>信息系统灾难恢复规范</w:t>
            </w:r>
          </w:p>
        </w:tc>
      </w:tr>
      <w:tr w:rsidR="00535D31">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before="79"/>
              <w:ind w:left="30" w:right="39"/>
              <w:jc w:val="center"/>
              <w:rPr>
                <w:rFonts w:ascii="宋体" w:eastAsia="宋体" w:hAnsi="宋体" w:cs="宋体"/>
              </w:rPr>
            </w:pPr>
            <w:r>
              <w:rPr>
                <w:rFonts w:ascii="宋体" w:eastAsia="宋体" w:hAnsi="宋体" w:cs="宋体"/>
                <w:sz w:val="24"/>
              </w:rPr>
              <w:t>GB/T</w:t>
            </w:r>
          </w:p>
        </w:tc>
        <w:tc>
          <w:tcPr>
            <w:tcW w:w="13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before="79"/>
              <w:ind w:right="59"/>
              <w:jc w:val="right"/>
              <w:rPr>
                <w:rFonts w:ascii="宋体" w:eastAsia="宋体" w:hAnsi="宋体" w:cs="宋体"/>
              </w:rPr>
            </w:pPr>
            <w:r>
              <w:rPr>
                <w:rFonts w:ascii="宋体" w:eastAsia="宋体" w:hAnsi="宋体" w:cs="宋体"/>
                <w:sz w:val="24"/>
              </w:rPr>
              <w:t>21028-2007</w:t>
            </w:r>
          </w:p>
        </w:tc>
        <w:tc>
          <w:tcPr>
            <w:tcW w:w="383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before="79"/>
              <w:ind w:left="60"/>
              <w:jc w:val="left"/>
              <w:rPr>
                <w:rFonts w:ascii="宋体" w:eastAsia="宋体" w:hAnsi="宋体" w:cs="宋体"/>
              </w:rPr>
            </w:pPr>
            <w:r>
              <w:rPr>
                <w:rFonts w:ascii="宋体" w:eastAsia="宋体" w:hAnsi="宋体" w:cs="宋体"/>
                <w:sz w:val="24"/>
              </w:rPr>
              <w:t>信息安全技术 服务器安全技术要求</w:t>
            </w:r>
          </w:p>
        </w:tc>
      </w:tr>
      <w:tr w:rsidR="00535D31">
        <w:tc>
          <w:tcPr>
            <w:tcW w:w="5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before="80" w:line="254" w:lineRule="auto"/>
              <w:ind w:left="30" w:right="39"/>
              <w:jc w:val="center"/>
              <w:rPr>
                <w:rFonts w:ascii="宋体" w:eastAsia="宋体" w:hAnsi="宋体" w:cs="宋体"/>
              </w:rPr>
            </w:pPr>
            <w:r>
              <w:rPr>
                <w:rFonts w:ascii="宋体" w:eastAsia="宋体" w:hAnsi="宋体" w:cs="宋体"/>
                <w:sz w:val="24"/>
              </w:rPr>
              <w:lastRenderedPageBreak/>
              <w:t>GB/T</w:t>
            </w:r>
          </w:p>
        </w:tc>
        <w:tc>
          <w:tcPr>
            <w:tcW w:w="13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before="80" w:line="254" w:lineRule="auto"/>
              <w:ind w:right="59"/>
              <w:jc w:val="right"/>
              <w:rPr>
                <w:rFonts w:ascii="宋体" w:eastAsia="宋体" w:hAnsi="宋体" w:cs="宋体"/>
              </w:rPr>
            </w:pPr>
            <w:r>
              <w:rPr>
                <w:rFonts w:ascii="宋体" w:eastAsia="宋体" w:hAnsi="宋体" w:cs="宋体"/>
                <w:sz w:val="24"/>
              </w:rPr>
              <w:t>25063-2010</w:t>
            </w:r>
          </w:p>
        </w:tc>
        <w:tc>
          <w:tcPr>
            <w:tcW w:w="383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535D31" w:rsidRDefault="00B13ED2">
            <w:pPr>
              <w:spacing w:before="80" w:line="254" w:lineRule="auto"/>
              <w:ind w:left="60"/>
              <w:jc w:val="left"/>
              <w:rPr>
                <w:rFonts w:ascii="宋体" w:eastAsia="宋体" w:hAnsi="宋体" w:cs="宋体"/>
              </w:rPr>
            </w:pPr>
            <w:r>
              <w:rPr>
                <w:rFonts w:ascii="宋体" w:eastAsia="宋体" w:hAnsi="宋体" w:cs="宋体"/>
                <w:sz w:val="24"/>
              </w:rPr>
              <w:t>信息安全技术 服务器安全评测要求</w:t>
            </w:r>
          </w:p>
        </w:tc>
      </w:tr>
    </w:tbl>
    <w:p w:rsidR="00535D31" w:rsidRDefault="00B13ED2">
      <w:pPr>
        <w:spacing w:before="194"/>
        <w:ind w:left="723"/>
        <w:jc w:val="left"/>
        <w:rPr>
          <w:rFonts w:ascii="宋体" w:eastAsia="宋体" w:hAnsi="宋体" w:cs="宋体"/>
          <w:sz w:val="24"/>
        </w:rPr>
      </w:pPr>
      <w:r>
        <w:rPr>
          <w:rFonts w:ascii="宋体" w:eastAsia="宋体" w:hAnsi="宋体" w:cs="宋体"/>
          <w:sz w:val="24"/>
        </w:rPr>
        <w:t>WS 365-2011 城乡居民健康档案基本数据集</w:t>
      </w:r>
    </w:p>
    <w:p w:rsidR="00535D31" w:rsidRDefault="00B13ED2">
      <w:pPr>
        <w:spacing w:before="158"/>
        <w:ind w:left="723"/>
        <w:jc w:val="left"/>
        <w:rPr>
          <w:rFonts w:ascii="宋体" w:eastAsia="宋体" w:hAnsi="宋体" w:cs="宋体"/>
          <w:sz w:val="24"/>
        </w:rPr>
      </w:pPr>
      <w:r>
        <w:rPr>
          <w:rFonts w:ascii="宋体" w:eastAsia="宋体" w:hAnsi="宋体" w:cs="宋体"/>
          <w:sz w:val="24"/>
        </w:rPr>
        <w:t>WS 370-2012 卫生信息基本数据集编制规范</w:t>
      </w:r>
    </w:p>
    <w:p w:rsidR="00535D31" w:rsidRDefault="00535D31">
      <w:pPr>
        <w:jc w:val="left"/>
        <w:rPr>
          <w:rFonts w:ascii="宋体" w:eastAsia="宋体" w:hAnsi="宋体" w:cs="宋体"/>
          <w:sz w:val="22"/>
        </w:rPr>
      </w:pPr>
    </w:p>
    <w:p w:rsidR="00535D31" w:rsidRDefault="00B13ED2">
      <w:pPr>
        <w:spacing w:before="107"/>
        <w:ind w:left="723"/>
        <w:jc w:val="left"/>
        <w:rPr>
          <w:rFonts w:ascii="宋体" w:eastAsia="宋体" w:hAnsi="宋体" w:cs="宋体"/>
          <w:sz w:val="24"/>
        </w:rPr>
      </w:pPr>
      <w:r>
        <w:rPr>
          <w:rFonts w:ascii="宋体" w:eastAsia="宋体" w:hAnsi="宋体" w:cs="宋体"/>
          <w:sz w:val="24"/>
        </w:rPr>
        <w:t>WS 376-2012 儿童保健基本数据集</w:t>
      </w:r>
    </w:p>
    <w:p w:rsidR="00535D31" w:rsidRDefault="00B13ED2">
      <w:pPr>
        <w:spacing w:before="158"/>
        <w:ind w:left="723"/>
        <w:jc w:val="left"/>
        <w:rPr>
          <w:rFonts w:ascii="宋体" w:eastAsia="宋体" w:hAnsi="宋体" w:cs="宋体"/>
          <w:sz w:val="24"/>
        </w:rPr>
      </w:pPr>
      <w:r>
        <w:rPr>
          <w:rFonts w:ascii="宋体" w:eastAsia="宋体" w:hAnsi="宋体" w:cs="宋体"/>
          <w:sz w:val="24"/>
        </w:rPr>
        <w:t>WS 377-2012 妇女保健基本数据集</w:t>
      </w:r>
    </w:p>
    <w:p w:rsidR="00535D31" w:rsidRDefault="00B13ED2">
      <w:pPr>
        <w:spacing w:before="158" w:line="364" w:lineRule="auto"/>
        <w:ind w:left="723" w:right="3640"/>
        <w:jc w:val="left"/>
        <w:rPr>
          <w:rFonts w:ascii="宋体" w:eastAsia="宋体" w:hAnsi="宋体" w:cs="宋体"/>
          <w:sz w:val="24"/>
        </w:rPr>
      </w:pPr>
      <w:r>
        <w:rPr>
          <w:rFonts w:ascii="宋体" w:eastAsia="宋体" w:hAnsi="宋体" w:cs="宋体"/>
          <w:sz w:val="24"/>
        </w:rPr>
        <w:t>妇幼保健服务信息系统基本功能/技术规范妇幼保健管理信息系统基本功能/技术规范</w:t>
      </w:r>
    </w:p>
    <w:p w:rsidR="00535D31" w:rsidRDefault="00B13ED2">
      <w:pPr>
        <w:spacing w:line="306" w:lineRule="auto"/>
        <w:ind w:left="723"/>
        <w:jc w:val="left"/>
        <w:rPr>
          <w:rFonts w:ascii="宋体" w:eastAsia="宋体" w:hAnsi="宋体" w:cs="宋体"/>
          <w:sz w:val="24"/>
        </w:rPr>
      </w:pPr>
      <w:r>
        <w:rPr>
          <w:rFonts w:ascii="宋体" w:eastAsia="宋体" w:hAnsi="宋体" w:cs="宋体"/>
          <w:sz w:val="24"/>
        </w:rPr>
        <w:t>卫生部</w:t>
      </w:r>
      <w:proofErr w:type="gramStart"/>
      <w:r>
        <w:rPr>
          <w:rFonts w:ascii="宋体" w:eastAsia="宋体" w:hAnsi="宋体" w:cs="宋体"/>
          <w:sz w:val="24"/>
        </w:rPr>
        <w:t>《</w:t>
      </w:r>
      <w:proofErr w:type="gramEnd"/>
      <w:r>
        <w:rPr>
          <w:rFonts w:ascii="宋体" w:eastAsia="宋体" w:hAnsi="宋体" w:cs="宋体"/>
          <w:sz w:val="24"/>
        </w:rPr>
        <w:t>国家基本公共卫生服务规范（2011年版）</w:t>
      </w:r>
    </w:p>
    <w:p w:rsidR="00535D31" w:rsidRDefault="00B13ED2">
      <w:pPr>
        <w:spacing w:before="160"/>
        <w:ind w:left="723"/>
        <w:jc w:val="left"/>
        <w:rPr>
          <w:rFonts w:ascii="宋体" w:eastAsia="宋体" w:hAnsi="宋体" w:cs="宋体"/>
          <w:sz w:val="24"/>
        </w:rPr>
      </w:pPr>
      <w:r>
        <w:rPr>
          <w:rFonts w:ascii="宋体" w:eastAsia="宋体" w:hAnsi="宋体" w:cs="宋体"/>
          <w:sz w:val="24"/>
        </w:rPr>
        <w:t>《基于区域卫生信息平台的妇幼保健信息系统建设技术解决方案（试行）》</w:t>
      </w:r>
    </w:p>
    <w:p w:rsidR="00535D31" w:rsidRDefault="00B13ED2">
      <w:pPr>
        <w:spacing w:before="161"/>
        <w:ind w:left="243"/>
        <w:jc w:val="left"/>
        <w:rPr>
          <w:rFonts w:ascii="宋体" w:eastAsia="宋体" w:hAnsi="宋体" w:cs="宋体"/>
          <w:sz w:val="24"/>
        </w:rPr>
      </w:pPr>
      <w:r>
        <w:rPr>
          <w:rFonts w:ascii="宋体" w:eastAsia="宋体" w:hAnsi="宋体" w:cs="宋体"/>
          <w:sz w:val="24"/>
        </w:rPr>
        <w:t>（卫办综发〔2010〕109号）</w:t>
      </w:r>
    </w:p>
    <w:p w:rsidR="00535D31" w:rsidRDefault="00B13ED2">
      <w:pPr>
        <w:spacing w:before="158"/>
        <w:ind w:left="723"/>
        <w:jc w:val="left"/>
        <w:rPr>
          <w:rFonts w:ascii="宋体" w:eastAsia="宋体" w:hAnsi="宋体" w:cs="宋体"/>
          <w:sz w:val="24"/>
        </w:rPr>
      </w:pPr>
      <w:r>
        <w:rPr>
          <w:rFonts w:ascii="宋体" w:eastAsia="宋体" w:hAnsi="宋体" w:cs="宋体"/>
          <w:sz w:val="24"/>
        </w:rPr>
        <w:t>《母婴保健专项技术服务基本标准》（</w:t>
      </w:r>
      <w:proofErr w:type="gramStart"/>
      <w:r>
        <w:rPr>
          <w:rFonts w:ascii="宋体" w:eastAsia="宋体" w:hAnsi="宋体" w:cs="宋体"/>
          <w:sz w:val="24"/>
        </w:rPr>
        <w:t>卫妇发</w:t>
      </w:r>
      <w:proofErr w:type="gramEnd"/>
      <w:r>
        <w:rPr>
          <w:rFonts w:ascii="宋体" w:eastAsia="宋体" w:hAnsi="宋体" w:cs="宋体"/>
          <w:sz w:val="24"/>
        </w:rPr>
        <w:t>[1995]7号）</w:t>
      </w:r>
    </w:p>
    <w:p w:rsidR="00535D31" w:rsidRDefault="00B13ED2">
      <w:pPr>
        <w:spacing w:before="160"/>
        <w:ind w:left="723"/>
        <w:jc w:val="left"/>
        <w:rPr>
          <w:rFonts w:ascii="宋体" w:eastAsia="宋体" w:hAnsi="宋体" w:cs="宋体"/>
          <w:sz w:val="24"/>
        </w:rPr>
      </w:pPr>
      <w:r>
        <w:rPr>
          <w:rFonts w:ascii="宋体" w:eastAsia="宋体" w:hAnsi="宋体" w:cs="宋体"/>
          <w:sz w:val="24"/>
        </w:rPr>
        <w:t>《新生儿死亡评审规范（试行）》（卫</w:t>
      </w:r>
      <w:proofErr w:type="gramStart"/>
      <w:r>
        <w:rPr>
          <w:rFonts w:ascii="宋体" w:eastAsia="宋体" w:hAnsi="宋体" w:cs="宋体"/>
          <w:sz w:val="24"/>
        </w:rPr>
        <w:t>妇社儿卫</w:t>
      </w:r>
      <w:proofErr w:type="gramEnd"/>
      <w:r>
        <w:rPr>
          <w:rFonts w:ascii="宋体" w:eastAsia="宋体" w:hAnsi="宋体" w:cs="宋体"/>
          <w:sz w:val="24"/>
        </w:rPr>
        <w:t>便函[2009]109号）</w:t>
      </w:r>
    </w:p>
    <w:p w:rsidR="00535D31" w:rsidRDefault="00B13ED2">
      <w:pPr>
        <w:spacing w:before="159"/>
        <w:ind w:left="723"/>
        <w:jc w:val="left"/>
        <w:rPr>
          <w:rFonts w:ascii="宋体" w:eastAsia="宋体" w:hAnsi="宋体" w:cs="宋体"/>
          <w:sz w:val="24"/>
        </w:rPr>
      </w:pPr>
      <w:r>
        <w:rPr>
          <w:rFonts w:ascii="宋体" w:eastAsia="宋体" w:hAnsi="宋体" w:cs="宋体"/>
          <w:sz w:val="24"/>
        </w:rPr>
        <w:t>《新生儿疾病筛查管理办法》（中华人民共和国卫生部令第64号）</w:t>
      </w:r>
    </w:p>
    <w:p w:rsidR="00535D31" w:rsidRDefault="00B13ED2">
      <w:pPr>
        <w:spacing w:before="160"/>
        <w:ind w:left="723"/>
        <w:jc w:val="left"/>
        <w:rPr>
          <w:rFonts w:ascii="宋体" w:eastAsia="宋体" w:hAnsi="宋体" w:cs="宋体"/>
          <w:sz w:val="24"/>
        </w:rPr>
      </w:pPr>
      <w:r>
        <w:rPr>
          <w:rFonts w:ascii="宋体" w:eastAsia="宋体" w:hAnsi="宋体" w:cs="宋体"/>
          <w:sz w:val="24"/>
        </w:rPr>
        <w:t>《新生儿疾病筛查技术规范（2010版）》（卫</w:t>
      </w:r>
      <w:proofErr w:type="gramStart"/>
      <w:r>
        <w:rPr>
          <w:rFonts w:ascii="宋体" w:eastAsia="宋体" w:hAnsi="宋体" w:cs="宋体"/>
          <w:sz w:val="24"/>
        </w:rPr>
        <w:t>妇社发</w:t>
      </w:r>
      <w:proofErr w:type="gramEnd"/>
      <w:r>
        <w:rPr>
          <w:rFonts w:ascii="宋体" w:eastAsia="宋体" w:hAnsi="宋体" w:cs="宋体"/>
          <w:sz w:val="24"/>
        </w:rPr>
        <w:t>[2010]96号）</w:t>
      </w:r>
    </w:p>
    <w:p w:rsidR="00535D31" w:rsidRDefault="00B13ED2">
      <w:pPr>
        <w:spacing w:before="158"/>
        <w:ind w:left="723"/>
        <w:jc w:val="left"/>
        <w:rPr>
          <w:rFonts w:ascii="宋体" w:eastAsia="宋体" w:hAnsi="宋体" w:cs="宋体"/>
          <w:sz w:val="24"/>
        </w:rPr>
      </w:pPr>
      <w:r>
        <w:rPr>
          <w:rFonts w:ascii="宋体" w:eastAsia="宋体" w:hAnsi="宋体" w:cs="宋体"/>
          <w:sz w:val="24"/>
        </w:rPr>
        <w:t>《全国听力障碍预防与康复规划（2007-2015年）》（残联发[2007]50号）</w:t>
      </w:r>
    </w:p>
    <w:p w:rsidR="00535D31" w:rsidRDefault="00B13ED2">
      <w:pPr>
        <w:spacing w:before="161"/>
        <w:ind w:left="723"/>
        <w:jc w:val="left"/>
        <w:rPr>
          <w:rFonts w:ascii="宋体" w:eastAsia="宋体" w:hAnsi="宋体" w:cs="宋体"/>
          <w:sz w:val="24"/>
        </w:rPr>
      </w:pPr>
      <w:r>
        <w:rPr>
          <w:rFonts w:ascii="宋体" w:eastAsia="宋体" w:hAnsi="宋体" w:cs="宋体"/>
          <w:sz w:val="24"/>
        </w:rPr>
        <w:t>《全国儿童保健工作规范（试行）》（卫</w:t>
      </w:r>
      <w:proofErr w:type="gramStart"/>
      <w:r>
        <w:rPr>
          <w:rFonts w:ascii="宋体" w:eastAsia="宋体" w:hAnsi="宋体" w:cs="宋体"/>
          <w:sz w:val="24"/>
        </w:rPr>
        <w:t>妇社发</w:t>
      </w:r>
      <w:proofErr w:type="gramEnd"/>
      <w:r>
        <w:rPr>
          <w:rFonts w:ascii="宋体" w:eastAsia="宋体" w:hAnsi="宋体" w:cs="宋体"/>
          <w:sz w:val="24"/>
        </w:rPr>
        <w:t>[2009]235号）</w:t>
      </w:r>
    </w:p>
    <w:p w:rsidR="00535D31" w:rsidRDefault="00B13ED2">
      <w:pPr>
        <w:spacing w:before="158"/>
        <w:ind w:left="723"/>
        <w:jc w:val="left"/>
        <w:rPr>
          <w:rFonts w:ascii="宋体" w:eastAsia="宋体" w:hAnsi="宋体" w:cs="宋体"/>
          <w:sz w:val="24"/>
        </w:rPr>
      </w:pPr>
      <w:r>
        <w:rPr>
          <w:rFonts w:ascii="宋体" w:eastAsia="宋体" w:hAnsi="宋体" w:cs="宋体"/>
          <w:sz w:val="24"/>
        </w:rPr>
        <w:t>《孕前保健服务工作规范（试行）》（卫</w:t>
      </w:r>
      <w:proofErr w:type="gramStart"/>
      <w:r>
        <w:rPr>
          <w:rFonts w:ascii="宋体" w:eastAsia="宋体" w:hAnsi="宋体" w:cs="宋体"/>
          <w:sz w:val="24"/>
        </w:rPr>
        <w:t>妇社发</w:t>
      </w:r>
      <w:proofErr w:type="gramEnd"/>
      <w:r>
        <w:rPr>
          <w:rFonts w:ascii="宋体" w:eastAsia="宋体" w:hAnsi="宋体" w:cs="宋体"/>
          <w:sz w:val="24"/>
        </w:rPr>
        <w:t>[2007]56号）</w:t>
      </w:r>
    </w:p>
    <w:p w:rsidR="00535D31" w:rsidRDefault="00B13ED2">
      <w:pPr>
        <w:spacing w:before="160"/>
        <w:ind w:left="723"/>
        <w:jc w:val="left"/>
        <w:rPr>
          <w:rFonts w:ascii="宋体" w:eastAsia="宋体" w:hAnsi="宋体" w:cs="宋体"/>
          <w:sz w:val="24"/>
        </w:rPr>
      </w:pPr>
      <w:r>
        <w:rPr>
          <w:rFonts w:ascii="宋体" w:eastAsia="宋体" w:hAnsi="宋体" w:cs="宋体"/>
          <w:sz w:val="24"/>
        </w:rPr>
        <w:t>《孕产期保健工作管理办法》（卫</w:t>
      </w:r>
      <w:proofErr w:type="gramStart"/>
      <w:r>
        <w:rPr>
          <w:rFonts w:ascii="宋体" w:eastAsia="宋体" w:hAnsi="宋体" w:cs="宋体"/>
          <w:sz w:val="24"/>
        </w:rPr>
        <w:t>妇社发</w:t>
      </w:r>
      <w:proofErr w:type="gramEnd"/>
      <w:r>
        <w:rPr>
          <w:rFonts w:ascii="宋体" w:eastAsia="宋体" w:hAnsi="宋体" w:cs="宋体"/>
          <w:sz w:val="24"/>
        </w:rPr>
        <w:t>[2011]56号）</w:t>
      </w:r>
    </w:p>
    <w:p w:rsidR="00535D31" w:rsidRDefault="00B13ED2">
      <w:pPr>
        <w:spacing w:before="158"/>
        <w:ind w:left="723"/>
        <w:jc w:val="left"/>
        <w:rPr>
          <w:rFonts w:ascii="宋体" w:eastAsia="宋体" w:hAnsi="宋体" w:cs="宋体"/>
          <w:sz w:val="24"/>
        </w:rPr>
      </w:pPr>
      <w:r>
        <w:rPr>
          <w:rFonts w:ascii="宋体" w:eastAsia="宋体" w:hAnsi="宋体" w:cs="宋体"/>
          <w:sz w:val="24"/>
        </w:rPr>
        <w:t>《孕产期保健工作规范》（卫</w:t>
      </w:r>
      <w:proofErr w:type="gramStart"/>
      <w:r>
        <w:rPr>
          <w:rFonts w:ascii="宋体" w:eastAsia="宋体" w:hAnsi="宋体" w:cs="宋体"/>
          <w:sz w:val="24"/>
        </w:rPr>
        <w:t>妇社发</w:t>
      </w:r>
      <w:proofErr w:type="gramEnd"/>
      <w:r>
        <w:rPr>
          <w:rFonts w:ascii="宋体" w:eastAsia="宋体" w:hAnsi="宋体" w:cs="宋体"/>
          <w:sz w:val="24"/>
        </w:rPr>
        <w:t>[2011]56号）</w:t>
      </w:r>
    </w:p>
    <w:p w:rsidR="00535D31" w:rsidRDefault="00B13ED2">
      <w:pPr>
        <w:spacing w:before="161" w:line="362" w:lineRule="auto"/>
        <w:ind w:left="723" w:right="1240"/>
        <w:jc w:val="left"/>
        <w:rPr>
          <w:rFonts w:ascii="宋体" w:eastAsia="宋体" w:hAnsi="宋体" w:cs="宋体"/>
          <w:sz w:val="24"/>
        </w:rPr>
      </w:pPr>
      <w:r>
        <w:rPr>
          <w:rFonts w:ascii="宋体" w:eastAsia="宋体" w:hAnsi="宋体" w:cs="宋体"/>
          <w:sz w:val="24"/>
        </w:rPr>
        <w:t>《“降消项目”孕产妇死亡评审规范》（卫</w:t>
      </w:r>
      <w:proofErr w:type="gramStart"/>
      <w:r>
        <w:rPr>
          <w:rFonts w:ascii="宋体" w:eastAsia="宋体" w:hAnsi="宋体" w:cs="宋体"/>
          <w:sz w:val="24"/>
        </w:rPr>
        <w:t>妇社发</w:t>
      </w:r>
      <w:proofErr w:type="gramEnd"/>
      <w:r>
        <w:rPr>
          <w:rFonts w:ascii="宋体" w:eastAsia="宋体" w:hAnsi="宋体" w:cs="宋体"/>
          <w:sz w:val="24"/>
        </w:rPr>
        <w:t>[2006]206号） 计算机信息网络国际联网安全保护管理办法（公安部令第33号）</w:t>
      </w:r>
    </w:p>
    <w:p w:rsidR="00535D31" w:rsidRDefault="00B13ED2">
      <w:pPr>
        <w:spacing w:before="5" w:line="362" w:lineRule="auto"/>
        <w:ind w:left="723" w:right="32"/>
        <w:jc w:val="left"/>
        <w:rPr>
          <w:rFonts w:ascii="宋体" w:eastAsia="宋体" w:hAnsi="宋体" w:cs="宋体"/>
          <w:sz w:val="24"/>
        </w:rPr>
      </w:pPr>
      <w:r>
        <w:rPr>
          <w:rFonts w:ascii="宋体" w:eastAsia="宋体" w:hAnsi="宋体" w:cs="宋体"/>
          <w:sz w:val="24"/>
        </w:rPr>
        <w:t>计算机信息网络国际联网管理暂行规定（中华人民共和国国务院令第218号） 计算机信息系统国际联网保密管理规定（国保发[1999]10号）</w:t>
      </w:r>
    </w:p>
    <w:p w:rsidR="00535D31" w:rsidRDefault="00B13ED2">
      <w:pPr>
        <w:spacing w:before="5"/>
        <w:ind w:left="723"/>
        <w:jc w:val="left"/>
        <w:rPr>
          <w:rFonts w:ascii="宋体" w:eastAsia="宋体" w:hAnsi="宋体" w:cs="宋体"/>
          <w:sz w:val="24"/>
        </w:rPr>
      </w:pPr>
      <w:r>
        <w:rPr>
          <w:rFonts w:ascii="宋体" w:eastAsia="宋体" w:hAnsi="宋体" w:cs="宋体"/>
          <w:sz w:val="24"/>
        </w:rPr>
        <w:t>中华人民共和国保守国家秘密法（中华人民共和国主席令第28号）</w:t>
      </w:r>
    </w:p>
    <w:p w:rsidR="00535D31" w:rsidRDefault="00B13ED2">
      <w:pPr>
        <w:spacing w:before="160" w:line="362" w:lineRule="auto"/>
        <w:ind w:left="243" w:right="338" w:firstLine="480"/>
        <w:jc w:val="left"/>
        <w:rPr>
          <w:rFonts w:ascii="宋体" w:eastAsia="宋体" w:hAnsi="宋体" w:cs="宋体"/>
          <w:sz w:val="24"/>
        </w:rPr>
      </w:pPr>
      <w:r>
        <w:rPr>
          <w:rFonts w:ascii="宋体" w:eastAsia="宋体" w:hAnsi="宋体" w:cs="宋体"/>
          <w:sz w:val="24"/>
        </w:rPr>
        <w:t>中华人民共和国计算机信息系统安全保护条例（中华人民共和国国务院令147 号）</w:t>
      </w:r>
    </w:p>
    <w:p w:rsidR="00535D31" w:rsidRDefault="00B13ED2">
      <w:pPr>
        <w:numPr>
          <w:ilvl w:val="0"/>
          <w:numId w:val="6"/>
        </w:numPr>
        <w:tabs>
          <w:tab w:val="left" w:pos="605"/>
        </w:tabs>
        <w:spacing w:before="5"/>
        <w:ind w:left="604" w:hanging="362"/>
        <w:jc w:val="left"/>
        <w:rPr>
          <w:rFonts w:ascii="宋体" w:eastAsia="宋体" w:hAnsi="宋体" w:cs="宋体"/>
          <w:sz w:val="24"/>
        </w:rPr>
      </w:pPr>
      <w:r>
        <w:rPr>
          <w:rFonts w:ascii="宋体" w:eastAsia="宋体" w:hAnsi="宋体" w:cs="宋体"/>
          <w:sz w:val="24"/>
        </w:rPr>
        <w:lastRenderedPageBreak/>
        <w:t>维护要求</w:t>
      </w:r>
    </w:p>
    <w:p w:rsidR="00535D31" w:rsidRDefault="00B13ED2">
      <w:pPr>
        <w:numPr>
          <w:ilvl w:val="0"/>
          <w:numId w:val="6"/>
        </w:numPr>
        <w:tabs>
          <w:tab w:val="left" w:pos="845"/>
        </w:tabs>
        <w:spacing w:before="158"/>
        <w:ind w:left="844" w:hanging="602"/>
        <w:jc w:val="left"/>
        <w:rPr>
          <w:rFonts w:ascii="宋体" w:eastAsia="宋体" w:hAnsi="宋体" w:cs="宋体"/>
          <w:sz w:val="24"/>
        </w:rPr>
      </w:pPr>
      <w:r>
        <w:rPr>
          <w:rFonts w:ascii="宋体" w:eastAsia="宋体" w:hAnsi="宋体" w:cs="宋体"/>
          <w:sz w:val="24"/>
        </w:rPr>
        <w:t>服务项目：</w:t>
      </w:r>
    </w:p>
    <w:p w:rsidR="00535D31" w:rsidRDefault="00B13ED2">
      <w:pPr>
        <w:spacing w:before="158" w:line="364" w:lineRule="auto"/>
        <w:ind w:left="243" w:right="400" w:firstLine="480"/>
        <w:jc w:val="left"/>
        <w:rPr>
          <w:rFonts w:ascii="宋体" w:eastAsia="宋体" w:hAnsi="宋体" w:cs="宋体"/>
          <w:sz w:val="24"/>
        </w:rPr>
      </w:pPr>
      <w:r>
        <w:rPr>
          <w:rFonts w:ascii="宋体" w:eastAsia="宋体" w:hAnsi="宋体" w:cs="宋体"/>
          <w:sz w:val="24"/>
        </w:rPr>
        <w:t>①日常维护，根据要求进行非功能性软件修改，日常故障的排除并定期巡检，确保软件的正常运行。</w:t>
      </w:r>
    </w:p>
    <w:p w:rsidR="00535D31" w:rsidRDefault="00B13ED2">
      <w:pPr>
        <w:spacing w:before="2" w:line="362" w:lineRule="auto"/>
        <w:ind w:left="243" w:right="400" w:firstLine="480"/>
        <w:jc w:val="left"/>
        <w:rPr>
          <w:rFonts w:ascii="宋体" w:eastAsia="宋体" w:hAnsi="宋体" w:cs="宋体"/>
          <w:sz w:val="24"/>
        </w:rPr>
      </w:pPr>
      <w:r>
        <w:rPr>
          <w:rFonts w:ascii="宋体" w:eastAsia="宋体" w:hAnsi="宋体" w:cs="宋体"/>
          <w:sz w:val="24"/>
        </w:rPr>
        <w:t>②软件用户（包括甲方和各市州所有授权用户）在使用过程中出现的技术问题解答和培训。</w:t>
      </w:r>
    </w:p>
    <w:p w:rsidR="00535D31" w:rsidRDefault="00535D31">
      <w:pPr>
        <w:spacing w:line="362" w:lineRule="auto"/>
        <w:jc w:val="left"/>
        <w:rPr>
          <w:rFonts w:ascii="宋体" w:eastAsia="宋体" w:hAnsi="宋体" w:cs="宋体"/>
          <w:sz w:val="22"/>
        </w:rPr>
      </w:pPr>
    </w:p>
    <w:p w:rsidR="00535D31" w:rsidRDefault="00B13ED2">
      <w:pPr>
        <w:spacing w:before="107"/>
        <w:ind w:left="723"/>
        <w:jc w:val="left"/>
        <w:rPr>
          <w:rFonts w:ascii="宋体" w:eastAsia="宋体" w:hAnsi="宋体" w:cs="宋体"/>
          <w:sz w:val="24"/>
        </w:rPr>
      </w:pPr>
      <w:r>
        <w:rPr>
          <w:rFonts w:ascii="宋体" w:eastAsia="宋体" w:hAnsi="宋体" w:cs="宋体"/>
          <w:sz w:val="24"/>
        </w:rPr>
        <w:t>③软件更新服务，技术支持。</w:t>
      </w:r>
    </w:p>
    <w:p w:rsidR="00535D31" w:rsidRDefault="00B13ED2">
      <w:pPr>
        <w:numPr>
          <w:ilvl w:val="0"/>
          <w:numId w:val="7"/>
        </w:numPr>
        <w:tabs>
          <w:tab w:val="left" w:pos="845"/>
        </w:tabs>
        <w:spacing w:before="158"/>
        <w:ind w:left="844" w:hanging="602"/>
        <w:jc w:val="left"/>
        <w:rPr>
          <w:rFonts w:ascii="宋体" w:eastAsia="宋体" w:hAnsi="宋体" w:cs="宋体"/>
          <w:sz w:val="24"/>
        </w:rPr>
      </w:pPr>
      <w:r>
        <w:rPr>
          <w:rFonts w:ascii="宋体" w:eastAsia="宋体" w:hAnsi="宋体" w:cs="宋体"/>
          <w:sz w:val="24"/>
        </w:rPr>
        <w:t>软件功能：</w:t>
      </w:r>
    </w:p>
    <w:p w:rsidR="00535D31" w:rsidRDefault="00B13ED2">
      <w:pPr>
        <w:spacing w:before="158"/>
        <w:ind w:left="723"/>
        <w:jc w:val="left"/>
        <w:rPr>
          <w:rFonts w:ascii="宋体" w:eastAsia="宋体" w:hAnsi="宋体" w:cs="宋体"/>
          <w:sz w:val="24"/>
        </w:rPr>
      </w:pPr>
      <w:r>
        <w:rPr>
          <w:rFonts w:ascii="宋体" w:eastAsia="宋体" w:hAnsi="宋体" w:cs="宋体"/>
          <w:sz w:val="24"/>
        </w:rPr>
        <w:t>①按要求对软件进行不涉及软件功能模块的细微改动。</w:t>
      </w:r>
    </w:p>
    <w:p w:rsidR="00535D31" w:rsidRDefault="00B13ED2">
      <w:pPr>
        <w:spacing w:before="160"/>
        <w:ind w:left="723"/>
        <w:jc w:val="left"/>
        <w:rPr>
          <w:rFonts w:ascii="宋体" w:eastAsia="宋体" w:hAnsi="宋体" w:cs="宋体"/>
          <w:sz w:val="24"/>
        </w:rPr>
      </w:pPr>
      <w:r>
        <w:rPr>
          <w:rFonts w:ascii="宋体" w:eastAsia="宋体" w:hAnsi="宋体" w:cs="宋体"/>
          <w:sz w:val="24"/>
        </w:rPr>
        <w:t>②实现系统中各报表的统计功能。</w:t>
      </w:r>
    </w:p>
    <w:p w:rsidR="00535D31" w:rsidRDefault="00B13ED2">
      <w:pPr>
        <w:spacing w:before="159"/>
        <w:ind w:left="723"/>
        <w:jc w:val="left"/>
        <w:rPr>
          <w:rFonts w:ascii="宋体" w:eastAsia="宋体" w:hAnsi="宋体" w:cs="宋体"/>
          <w:sz w:val="24"/>
        </w:rPr>
      </w:pPr>
      <w:r>
        <w:rPr>
          <w:rFonts w:ascii="宋体" w:eastAsia="宋体" w:hAnsi="宋体" w:cs="宋体"/>
          <w:sz w:val="24"/>
        </w:rPr>
        <w:t>③对现有的系统版本进行完善和升级。</w:t>
      </w:r>
    </w:p>
    <w:p w:rsidR="00535D31" w:rsidRDefault="00B13ED2">
      <w:pPr>
        <w:spacing w:before="160" w:line="364" w:lineRule="auto"/>
        <w:ind w:left="243" w:right="400" w:firstLine="480"/>
        <w:jc w:val="left"/>
        <w:rPr>
          <w:rFonts w:ascii="宋体" w:eastAsia="宋体" w:hAnsi="宋体" w:cs="宋体"/>
          <w:sz w:val="24"/>
        </w:rPr>
      </w:pPr>
      <w:r>
        <w:rPr>
          <w:rFonts w:ascii="宋体" w:eastAsia="宋体" w:hAnsi="宋体" w:cs="宋体"/>
          <w:sz w:val="24"/>
        </w:rPr>
        <w:t>④提供软件在使用过程中所需要的与相关国家级、省级、市级各种系统的数据接口工作。</w:t>
      </w:r>
    </w:p>
    <w:p w:rsidR="00535D31" w:rsidRDefault="00B13ED2">
      <w:pPr>
        <w:numPr>
          <w:ilvl w:val="0"/>
          <w:numId w:val="8"/>
        </w:numPr>
        <w:tabs>
          <w:tab w:val="left" w:pos="845"/>
        </w:tabs>
        <w:spacing w:line="306" w:lineRule="auto"/>
        <w:ind w:left="844" w:hanging="602"/>
        <w:jc w:val="left"/>
        <w:rPr>
          <w:rFonts w:ascii="宋体" w:eastAsia="宋体" w:hAnsi="宋体" w:cs="宋体"/>
          <w:sz w:val="24"/>
        </w:rPr>
      </w:pPr>
      <w:r>
        <w:rPr>
          <w:rFonts w:ascii="宋体" w:eastAsia="宋体" w:hAnsi="宋体" w:cs="宋体"/>
          <w:sz w:val="24"/>
        </w:rPr>
        <w:t>技术服务：</w:t>
      </w:r>
    </w:p>
    <w:p w:rsidR="00535D31" w:rsidRDefault="00B13ED2">
      <w:pPr>
        <w:spacing w:before="161"/>
        <w:ind w:left="603"/>
        <w:jc w:val="left"/>
        <w:rPr>
          <w:rFonts w:ascii="宋体" w:eastAsia="宋体" w:hAnsi="宋体" w:cs="宋体"/>
          <w:sz w:val="24"/>
        </w:rPr>
      </w:pPr>
      <w:r>
        <w:rPr>
          <w:rFonts w:ascii="宋体" w:eastAsia="宋体" w:hAnsi="宋体" w:cs="宋体"/>
          <w:sz w:val="24"/>
        </w:rPr>
        <w:t>①根据需要，不限次数的现场服务。</w:t>
      </w:r>
    </w:p>
    <w:p w:rsidR="00535D31" w:rsidRDefault="00B13ED2">
      <w:pPr>
        <w:spacing w:before="158"/>
        <w:ind w:left="603"/>
        <w:jc w:val="left"/>
        <w:rPr>
          <w:rFonts w:ascii="宋体" w:eastAsia="宋体" w:hAnsi="宋体" w:cs="宋体"/>
          <w:sz w:val="24"/>
        </w:rPr>
      </w:pPr>
      <w:r>
        <w:rPr>
          <w:rFonts w:ascii="宋体" w:eastAsia="宋体" w:hAnsi="宋体" w:cs="宋体"/>
          <w:sz w:val="24"/>
        </w:rPr>
        <w:t>②对软件授权使用的各地市州提供每年不少于三次的上门服务或培训。</w:t>
      </w:r>
    </w:p>
    <w:p w:rsidR="00535D31" w:rsidRDefault="00B13ED2">
      <w:pPr>
        <w:spacing w:before="160" w:line="362" w:lineRule="auto"/>
        <w:ind w:left="243" w:right="520" w:firstLine="360"/>
        <w:jc w:val="left"/>
        <w:rPr>
          <w:rFonts w:ascii="宋体" w:eastAsia="宋体" w:hAnsi="宋体" w:cs="宋体"/>
          <w:sz w:val="24"/>
        </w:rPr>
      </w:pPr>
      <w:r>
        <w:rPr>
          <w:rFonts w:ascii="宋体" w:eastAsia="宋体" w:hAnsi="宋体" w:cs="宋体"/>
          <w:sz w:val="24"/>
        </w:rPr>
        <w:t>③提供对出生医学证明及新生儿疾病筛查管理模块技术方面网络和电话答疑，并提供远程技术支持。</w:t>
      </w:r>
    </w:p>
    <w:p w:rsidR="00535D31" w:rsidRDefault="00B13ED2">
      <w:pPr>
        <w:spacing w:before="5"/>
        <w:ind w:left="603"/>
        <w:jc w:val="left"/>
        <w:rPr>
          <w:rFonts w:ascii="宋体" w:eastAsia="宋体" w:hAnsi="宋体" w:cs="宋体"/>
          <w:sz w:val="24"/>
        </w:rPr>
      </w:pPr>
      <w:r>
        <w:rPr>
          <w:rFonts w:ascii="宋体" w:eastAsia="宋体" w:hAnsi="宋体" w:cs="宋体"/>
          <w:sz w:val="24"/>
        </w:rPr>
        <w:t>④ 7*24 小时电话技术支持。</w:t>
      </w:r>
    </w:p>
    <w:p w:rsidR="00535D31" w:rsidRDefault="00B13ED2">
      <w:pPr>
        <w:spacing w:before="158" w:line="364" w:lineRule="auto"/>
        <w:ind w:left="243" w:right="272" w:firstLine="360"/>
        <w:jc w:val="left"/>
        <w:rPr>
          <w:rFonts w:ascii="宋体" w:eastAsia="宋体" w:hAnsi="宋体" w:cs="宋体"/>
          <w:sz w:val="24"/>
        </w:rPr>
      </w:pPr>
      <w:r>
        <w:rPr>
          <w:rFonts w:ascii="宋体" w:eastAsia="宋体" w:hAnsi="宋体" w:cs="宋体"/>
          <w:sz w:val="24"/>
        </w:rPr>
        <w:t>⑤对各地市州提供远程网络及电话支持。如地市州需要上门服务，投标人应在三天内或地市</w:t>
      </w:r>
      <w:proofErr w:type="gramStart"/>
      <w:r>
        <w:rPr>
          <w:rFonts w:ascii="宋体" w:eastAsia="宋体" w:hAnsi="宋体" w:cs="宋体"/>
          <w:sz w:val="24"/>
        </w:rPr>
        <w:t>州要求</w:t>
      </w:r>
      <w:proofErr w:type="gramEnd"/>
      <w:r>
        <w:rPr>
          <w:rFonts w:ascii="宋体" w:eastAsia="宋体" w:hAnsi="宋体" w:cs="宋体"/>
          <w:sz w:val="24"/>
        </w:rPr>
        <w:t>时间到达。</w:t>
      </w:r>
    </w:p>
    <w:p w:rsidR="00535D31" w:rsidRDefault="00B13ED2">
      <w:pPr>
        <w:numPr>
          <w:ilvl w:val="0"/>
          <w:numId w:val="9"/>
        </w:numPr>
        <w:tabs>
          <w:tab w:val="left" w:pos="845"/>
        </w:tabs>
        <w:spacing w:line="306" w:lineRule="auto"/>
        <w:ind w:left="844" w:hanging="602"/>
        <w:jc w:val="left"/>
        <w:rPr>
          <w:rFonts w:ascii="宋体" w:eastAsia="宋体" w:hAnsi="宋体" w:cs="宋体"/>
          <w:sz w:val="24"/>
        </w:rPr>
      </w:pPr>
      <w:r>
        <w:rPr>
          <w:rFonts w:ascii="宋体" w:eastAsia="宋体" w:hAnsi="宋体" w:cs="宋体"/>
          <w:sz w:val="24"/>
        </w:rPr>
        <w:t>技术培训：</w:t>
      </w:r>
    </w:p>
    <w:p w:rsidR="00535D31" w:rsidRDefault="00B13ED2">
      <w:pPr>
        <w:spacing w:before="161" w:line="362" w:lineRule="auto"/>
        <w:ind w:left="243" w:right="272" w:firstLine="360"/>
        <w:jc w:val="left"/>
        <w:rPr>
          <w:rFonts w:ascii="宋体" w:eastAsia="宋体" w:hAnsi="宋体" w:cs="宋体"/>
          <w:sz w:val="24"/>
        </w:rPr>
      </w:pPr>
      <w:r>
        <w:rPr>
          <w:rFonts w:ascii="宋体" w:eastAsia="宋体" w:hAnsi="宋体" w:cs="宋体"/>
          <w:sz w:val="24"/>
        </w:rPr>
        <w:t>①针对报表数据与实际不符或与其它报表不对应的情况，协助进行查对和讲解说明。</w:t>
      </w:r>
    </w:p>
    <w:p w:rsidR="00535D31" w:rsidRDefault="00B13ED2">
      <w:pPr>
        <w:spacing w:before="5"/>
        <w:ind w:left="603"/>
        <w:jc w:val="left"/>
        <w:rPr>
          <w:rFonts w:ascii="宋体" w:eastAsia="宋体" w:hAnsi="宋体" w:cs="宋体"/>
          <w:sz w:val="24"/>
        </w:rPr>
      </w:pPr>
      <w:r>
        <w:rPr>
          <w:rFonts w:ascii="宋体" w:eastAsia="宋体" w:hAnsi="宋体" w:cs="宋体"/>
          <w:sz w:val="24"/>
        </w:rPr>
        <w:t>②按要求提供软件的使用和常见问题的培训等相关指导服务。</w:t>
      </w:r>
    </w:p>
    <w:p w:rsidR="00535D31" w:rsidRDefault="00B13ED2">
      <w:pPr>
        <w:spacing w:before="158" w:line="364" w:lineRule="auto"/>
        <w:ind w:left="243" w:right="400" w:firstLine="360"/>
        <w:jc w:val="left"/>
        <w:rPr>
          <w:rFonts w:ascii="宋体" w:eastAsia="宋体" w:hAnsi="宋体" w:cs="宋体"/>
          <w:sz w:val="24"/>
        </w:rPr>
      </w:pPr>
      <w:r>
        <w:rPr>
          <w:rFonts w:ascii="宋体" w:eastAsia="宋体" w:hAnsi="宋体" w:cs="宋体"/>
          <w:spacing w:val="-5"/>
          <w:sz w:val="24"/>
        </w:rPr>
        <w:t xml:space="preserve">③协助省妇幼保健院对全省 </w:t>
      </w:r>
      <w:r>
        <w:rPr>
          <w:rFonts w:ascii="宋体" w:eastAsia="宋体" w:hAnsi="宋体" w:cs="宋体"/>
          <w:sz w:val="24"/>
        </w:rPr>
        <w:t>21</w:t>
      </w:r>
      <w:r>
        <w:rPr>
          <w:rFonts w:ascii="宋体" w:eastAsia="宋体" w:hAnsi="宋体" w:cs="宋体"/>
          <w:spacing w:val="-20"/>
          <w:sz w:val="24"/>
        </w:rPr>
        <w:t xml:space="preserve"> </w:t>
      </w:r>
      <w:proofErr w:type="gramStart"/>
      <w:r>
        <w:rPr>
          <w:rFonts w:ascii="宋体" w:eastAsia="宋体" w:hAnsi="宋体" w:cs="宋体"/>
          <w:spacing w:val="-20"/>
          <w:sz w:val="24"/>
        </w:rPr>
        <w:t>个</w:t>
      </w:r>
      <w:proofErr w:type="gramEnd"/>
      <w:r>
        <w:rPr>
          <w:rFonts w:ascii="宋体" w:eastAsia="宋体" w:hAnsi="宋体" w:cs="宋体"/>
          <w:spacing w:val="-20"/>
          <w:sz w:val="24"/>
        </w:rPr>
        <w:t>市</w:t>
      </w:r>
      <w:r>
        <w:rPr>
          <w:rFonts w:ascii="宋体" w:eastAsia="宋体" w:hAnsi="宋体" w:cs="宋体"/>
          <w:sz w:val="24"/>
        </w:rPr>
        <w:t>（州）及所辖县（区）</w:t>
      </w:r>
      <w:proofErr w:type="gramStart"/>
      <w:r>
        <w:rPr>
          <w:rFonts w:ascii="宋体" w:eastAsia="宋体" w:hAnsi="宋体" w:cs="宋体"/>
          <w:spacing w:val="-3"/>
          <w:sz w:val="24"/>
        </w:rPr>
        <w:t>提供省</w:t>
      </w:r>
      <w:proofErr w:type="gramEnd"/>
      <w:r>
        <w:rPr>
          <w:rFonts w:ascii="宋体" w:eastAsia="宋体" w:hAnsi="宋体" w:cs="宋体"/>
          <w:spacing w:val="-3"/>
          <w:sz w:val="24"/>
        </w:rPr>
        <w:t>妇幼卫生</w:t>
      </w:r>
      <w:r>
        <w:rPr>
          <w:rFonts w:ascii="宋体" w:eastAsia="宋体" w:hAnsi="宋体" w:cs="宋体"/>
          <w:sz w:val="24"/>
        </w:rPr>
        <w:t>信息直报系统的业务技术培训指导工作。</w:t>
      </w:r>
    </w:p>
    <w:p w:rsidR="00535D31" w:rsidRDefault="00B13ED2">
      <w:pPr>
        <w:numPr>
          <w:ilvl w:val="0"/>
          <w:numId w:val="10"/>
        </w:numPr>
        <w:tabs>
          <w:tab w:val="left" w:pos="845"/>
        </w:tabs>
        <w:spacing w:before="1"/>
        <w:ind w:left="844" w:hanging="602"/>
        <w:jc w:val="left"/>
        <w:rPr>
          <w:rFonts w:ascii="宋体" w:eastAsia="宋体" w:hAnsi="宋体" w:cs="宋体"/>
          <w:sz w:val="24"/>
        </w:rPr>
      </w:pPr>
      <w:r>
        <w:rPr>
          <w:rFonts w:ascii="宋体" w:eastAsia="宋体" w:hAnsi="宋体" w:cs="宋体"/>
          <w:sz w:val="24"/>
        </w:rPr>
        <w:t>数据安全：</w:t>
      </w:r>
    </w:p>
    <w:p w:rsidR="00535D31" w:rsidRDefault="00B13ED2">
      <w:pPr>
        <w:spacing w:before="158" w:line="364" w:lineRule="auto"/>
        <w:ind w:left="243" w:right="338" w:firstLine="360"/>
        <w:rPr>
          <w:rFonts w:ascii="宋体" w:eastAsia="宋体" w:hAnsi="宋体" w:cs="宋体"/>
          <w:sz w:val="24"/>
        </w:rPr>
      </w:pPr>
      <w:r>
        <w:rPr>
          <w:rFonts w:ascii="宋体" w:eastAsia="宋体" w:hAnsi="宋体" w:cs="宋体"/>
          <w:spacing w:val="-9"/>
          <w:sz w:val="24"/>
        </w:rPr>
        <w:lastRenderedPageBreak/>
        <w:t>①合同期间，投标人严格控制并采取必要措施对采购人系统中所有数据及所</w:t>
      </w:r>
      <w:r>
        <w:rPr>
          <w:rFonts w:ascii="宋体" w:eastAsia="宋体" w:hAnsi="宋体" w:cs="宋体"/>
          <w:sz w:val="24"/>
        </w:rPr>
        <w:t>透露的专有信息、内部管理和其他商业秘密及资料进行保密，负有保密义务， 不得对外泄露。涉密人员范围：包括但不限于本合同相关的技术服务人员、工作人员、管理人员。</w:t>
      </w:r>
    </w:p>
    <w:p w:rsidR="00535D31" w:rsidRDefault="00B13ED2">
      <w:pPr>
        <w:spacing w:line="364" w:lineRule="auto"/>
        <w:ind w:left="243" w:right="272" w:firstLine="360"/>
        <w:jc w:val="left"/>
        <w:rPr>
          <w:rFonts w:ascii="宋体" w:eastAsia="宋体" w:hAnsi="宋体" w:cs="宋体"/>
          <w:sz w:val="24"/>
        </w:rPr>
      </w:pPr>
      <w:r>
        <w:rPr>
          <w:rFonts w:ascii="宋体" w:eastAsia="宋体" w:hAnsi="宋体" w:cs="宋体"/>
          <w:sz w:val="24"/>
        </w:rPr>
        <w:t>②为系统数据库提供数据安全服务的技术支持，定期对数据库进行备份保障数据安全性及完整性，如</w:t>
      </w:r>
      <w:proofErr w:type="gramStart"/>
      <w:r>
        <w:rPr>
          <w:rFonts w:ascii="宋体" w:eastAsia="宋体" w:hAnsi="宋体" w:cs="宋体"/>
          <w:sz w:val="24"/>
        </w:rPr>
        <w:t>遇数据</w:t>
      </w:r>
      <w:proofErr w:type="gramEnd"/>
      <w:r>
        <w:rPr>
          <w:rFonts w:ascii="宋体" w:eastAsia="宋体" w:hAnsi="宋体" w:cs="宋体"/>
          <w:sz w:val="24"/>
        </w:rPr>
        <w:t>丢失能及时解决数据还原。</w:t>
      </w:r>
    </w:p>
    <w:p w:rsidR="00535D31" w:rsidRDefault="00B13ED2">
      <w:pPr>
        <w:spacing w:line="306" w:lineRule="auto"/>
        <w:ind w:left="603"/>
        <w:jc w:val="left"/>
        <w:rPr>
          <w:rFonts w:ascii="宋体" w:eastAsia="宋体" w:hAnsi="宋体" w:cs="宋体"/>
          <w:sz w:val="24"/>
        </w:rPr>
      </w:pPr>
      <w:r>
        <w:rPr>
          <w:rFonts w:ascii="宋体" w:eastAsia="宋体" w:hAnsi="宋体" w:cs="宋体"/>
          <w:sz w:val="24"/>
        </w:rPr>
        <w:t>③对系统进行数据加密和系统留痕功能。</w:t>
      </w:r>
    </w:p>
    <w:p w:rsidR="00535D31" w:rsidRDefault="00535D31">
      <w:pPr>
        <w:spacing w:line="306" w:lineRule="auto"/>
        <w:jc w:val="left"/>
        <w:rPr>
          <w:rFonts w:ascii="宋体" w:eastAsia="宋体" w:hAnsi="宋体" w:cs="宋体"/>
          <w:sz w:val="22"/>
        </w:rPr>
      </w:pPr>
    </w:p>
    <w:p w:rsidR="00535D31" w:rsidRDefault="00B13ED2">
      <w:pPr>
        <w:spacing w:before="107"/>
        <w:ind w:left="603"/>
        <w:jc w:val="left"/>
        <w:rPr>
          <w:rFonts w:ascii="宋体" w:eastAsia="宋体" w:hAnsi="宋体" w:cs="宋体"/>
          <w:sz w:val="24"/>
        </w:rPr>
      </w:pPr>
      <w:r>
        <w:rPr>
          <w:rFonts w:ascii="宋体" w:eastAsia="宋体" w:hAnsi="宋体" w:cs="宋体"/>
          <w:sz w:val="24"/>
        </w:rPr>
        <w:t>④每两周对数据库安全进行专业测试并记录在案，如遇故障，2 日内解决。</w:t>
      </w:r>
    </w:p>
    <w:p w:rsidR="00535D31" w:rsidRDefault="00B13ED2">
      <w:pPr>
        <w:numPr>
          <w:ilvl w:val="0"/>
          <w:numId w:val="11"/>
        </w:numPr>
        <w:tabs>
          <w:tab w:val="left" w:pos="845"/>
        </w:tabs>
        <w:spacing w:before="158"/>
        <w:ind w:left="844" w:hanging="602"/>
        <w:jc w:val="left"/>
        <w:rPr>
          <w:rFonts w:ascii="宋体" w:eastAsia="宋体" w:hAnsi="宋体" w:cs="宋体"/>
          <w:sz w:val="24"/>
        </w:rPr>
      </w:pPr>
      <w:r>
        <w:rPr>
          <w:rFonts w:ascii="宋体" w:eastAsia="宋体" w:hAnsi="宋体" w:cs="宋体"/>
          <w:sz w:val="24"/>
        </w:rPr>
        <w:t>其他：</w:t>
      </w:r>
    </w:p>
    <w:p w:rsidR="00535D31" w:rsidRDefault="00B13ED2">
      <w:pPr>
        <w:spacing w:before="158"/>
        <w:ind w:left="603"/>
        <w:jc w:val="left"/>
        <w:rPr>
          <w:rFonts w:ascii="宋体" w:eastAsia="宋体" w:hAnsi="宋体" w:cs="宋体"/>
          <w:sz w:val="24"/>
        </w:rPr>
      </w:pPr>
      <w:r>
        <w:rPr>
          <w:rFonts w:ascii="宋体" w:eastAsia="宋体" w:hAnsi="宋体" w:cs="宋体"/>
          <w:sz w:val="24"/>
        </w:rPr>
        <w:t>①投标人检测为非软件问题，需及时与采购人信息科技术员共同解决。</w:t>
      </w:r>
    </w:p>
    <w:p w:rsidR="00535D31" w:rsidRDefault="00B13ED2">
      <w:pPr>
        <w:spacing w:before="160" w:line="362" w:lineRule="auto"/>
        <w:ind w:left="243" w:right="272" w:firstLine="360"/>
        <w:jc w:val="left"/>
        <w:rPr>
          <w:rFonts w:ascii="宋体" w:eastAsia="宋体" w:hAnsi="宋体" w:cs="宋体"/>
          <w:sz w:val="24"/>
        </w:rPr>
      </w:pPr>
      <w:r>
        <w:rPr>
          <w:rFonts w:ascii="宋体" w:eastAsia="宋体" w:hAnsi="宋体" w:cs="宋体"/>
          <w:sz w:val="24"/>
        </w:rPr>
        <w:t>②对采购人提出的小范围程序修改，投标人需在三天内做出答复并确定完成时间。</w:t>
      </w:r>
    </w:p>
    <w:p w:rsidR="00535D31" w:rsidRDefault="00B13ED2">
      <w:pPr>
        <w:spacing w:before="5" w:line="364" w:lineRule="auto"/>
        <w:ind w:left="243" w:right="272" w:firstLine="360"/>
        <w:jc w:val="left"/>
        <w:rPr>
          <w:rFonts w:ascii="宋体" w:eastAsia="宋体" w:hAnsi="宋体" w:cs="宋体"/>
          <w:sz w:val="24"/>
        </w:rPr>
      </w:pPr>
      <w:r>
        <w:rPr>
          <w:rFonts w:ascii="宋体" w:eastAsia="宋体" w:hAnsi="宋体" w:cs="宋体"/>
          <w:sz w:val="24"/>
        </w:rPr>
        <w:t>③投标人对市州进行解决的问题，必须按照采购人规定流程要求进行汇总修改。</w:t>
      </w:r>
    </w:p>
    <w:p w:rsidR="00535D31" w:rsidRDefault="00B13ED2">
      <w:pPr>
        <w:spacing w:line="364" w:lineRule="auto"/>
        <w:ind w:left="243" w:right="338" w:firstLine="360"/>
        <w:jc w:val="left"/>
        <w:rPr>
          <w:rFonts w:ascii="宋体" w:eastAsia="宋体" w:hAnsi="宋体" w:cs="宋体"/>
          <w:sz w:val="24"/>
        </w:rPr>
      </w:pPr>
      <w:r>
        <w:rPr>
          <w:rFonts w:ascii="宋体" w:eastAsia="宋体" w:hAnsi="宋体" w:cs="宋体"/>
          <w:spacing w:val="-4"/>
          <w:sz w:val="24"/>
        </w:rPr>
        <w:t>⑤投标人原则上要派遣熟悉系统情况的工程师进行现场服务。采购人有权要</w:t>
      </w:r>
      <w:r>
        <w:rPr>
          <w:rFonts w:ascii="宋体" w:eastAsia="宋体" w:hAnsi="宋体" w:cs="宋体"/>
          <w:sz w:val="24"/>
        </w:rPr>
        <w:t>求投标人更换工程师。</w:t>
      </w:r>
    </w:p>
    <w:p w:rsidR="00535D31" w:rsidRDefault="00B13ED2">
      <w:pPr>
        <w:numPr>
          <w:ilvl w:val="0"/>
          <w:numId w:val="12"/>
        </w:numPr>
        <w:tabs>
          <w:tab w:val="left" w:pos="845"/>
        </w:tabs>
        <w:spacing w:line="306" w:lineRule="auto"/>
        <w:ind w:left="844" w:hanging="602"/>
        <w:jc w:val="left"/>
        <w:rPr>
          <w:rFonts w:ascii="宋体" w:eastAsia="宋体" w:hAnsi="宋体" w:cs="宋体"/>
          <w:sz w:val="24"/>
        </w:rPr>
      </w:pPr>
      <w:r>
        <w:rPr>
          <w:rFonts w:ascii="宋体" w:eastAsia="宋体" w:hAnsi="宋体" w:cs="宋体"/>
          <w:sz w:val="24"/>
        </w:rPr>
        <w:t>服务流程</w:t>
      </w:r>
    </w:p>
    <w:p w:rsidR="00535D31" w:rsidRDefault="00B13ED2">
      <w:pPr>
        <w:spacing w:before="160" w:line="362" w:lineRule="auto"/>
        <w:ind w:left="243" w:right="338" w:firstLine="360"/>
        <w:rPr>
          <w:rFonts w:ascii="宋体" w:eastAsia="宋体" w:hAnsi="宋体" w:cs="宋体"/>
          <w:sz w:val="24"/>
        </w:rPr>
      </w:pPr>
      <w:r>
        <w:rPr>
          <w:rFonts w:ascii="宋体" w:eastAsia="宋体" w:hAnsi="宋体" w:cs="宋体"/>
          <w:spacing w:val="-6"/>
          <w:sz w:val="24"/>
        </w:rPr>
        <w:t xml:space="preserve">①投标人在接到采购人提出的程序报错和故障信息后，都须在 </w:t>
      </w:r>
      <w:r>
        <w:rPr>
          <w:rFonts w:ascii="宋体" w:eastAsia="宋体" w:hAnsi="宋体" w:cs="宋体"/>
          <w:sz w:val="24"/>
        </w:rPr>
        <w:t>2</w:t>
      </w:r>
      <w:r>
        <w:rPr>
          <w:rFonts w:ascii="宋体" w:eastAsia="宋体" w:hAnsi="宋体" w:cs="宋体"/>
          <w:spacing w:val="-13"/>
          <w:sz w:val="24"/>
        </w:rPr>
        <w:t xml:space="preserve"> 天内进行处</w:t>
      </w:r>
      <w:r>
        <w:rPr>
          <w:rFonts w:ascii="宋体" w:eastAsia="宋体" w:hAnsi="宋体" w:cs="宋体"/>
          <w:sz w:val="24"/>
        </w:rPr>
        <w:t>理，并由投标人专人登记，每季度向采购人保健部提交书面报告。</w:t>
      </w:r>
    </w:p>
    <w:p w:rsidR="00535D31" w:rsidRDefault="00B13ED2">
      <w:pPr>
        <w:spacing w:before="5" w:line="364" w:lineRule="auto"/>
        <w:ind w:left="243" w:right="338" w:firstLine="360"/>
        <w:rPr>
          <w:rFonts w:ascii="宋体" w:eastAsia="宋体" w:hAnsi="宋体" w:cs="宋体"/>
          <w:sz w:val="24"/>
        </w:rPr>
      </w:pPr>
      <w:r>
        <w:rPr>
          <w:rFonts w:ascii="宋体" w:eastAsia="宋体" w:hAnsi="宋体" w:cs="宋体"/>
          <w:spacing w:val="-4"/>
          <w:sz w:val="24"/>
        </w:rPr>
        <w:t>②投标人在接到采购人的授权用户提出的非程序故障，而可能涉及到的管理</w:t>
      </w:r>
      <w:r>
        <w:rPr>
          <w:rFonts w:ascii="宋体" w:eastAsia="宋体" w:hAnsi="宋体" w:cs="宋体"/>
          <w:sz w:val="24"/>
        </w:rPr>
        <w:t>需求变更，由投标人专人登记后，两周内向采购人提交书面报告，由采购人签字确认修改后，投标人统一修改并及时发布。</w:t>
      </w:r>
    </w:p>
    <w:p w:rsidR="00535D31" w:rsidRDefault="00B13ED2">
      <w:pPr>
        <w:spacing w:line="364" w:lineRule="auto"/>
        <w:ind w:left="243" w:right="272" w:firstLine="360"/>
        <w:jc w:val="left"/>
        <w:rPr>
          <w:rFonts w:ascii="宋体" w:eastAsia="宋体" w:hAnsi="宋体" w:cs="宋体"/>
          <w:sz w:val="24"/>
        </w:rPr>
      </w:pPr>
      <w:r>
        <w:rPr>
          <w:rFonts w:ascii="宋体" w:eastAsia="宋体" w:hAnsi="宋体" w:cs="宋体"/>
          <w:sz w:val="24"/>
        </w:rPr>
        <w:t>③由基层单位直接提交给采购人的修改意见，采购人签字确认后，一并交付投标人统一修改并及时发布。</w:t>
      </w:r>
    </w:p>
    <w:p w:rsidR="00535D31" w:rsidRDefault="00B13ED2">
      <w:pPr>
        <w:spacing w:line="306" w:lineRule="auto"/>
        <w:ind w:left="243"/>
        <w:jc w:val="left"/>
        <w:rPr>
          <w:rFonts w:ascii="宋体" w:eastAsia="宋体" w:hAnsi="宋体" w:cs="宋体"/>
          <w:b/>
          <w:sz w:val="24"/>
        </w:rPr>
      </w:pPr>
      <w:r>
        <w:rPr>
          <w:rFonts w:ascii="宋体" w:eastAsia="宋体" w:hAnsi="宋体" w:cs="宋体"/>
          <w:b/>
          <w:sz w:val="24"/>
        </w:rPr>
        <w:t>三、商务及其他要求</w:t>
      </w:r>
    </w:p>
    <w:p w:rsidR="00535D31" w:rsidRDefault="00B13ED2">
      <w:pPr>
        <w:spacing w:before="160"/>
        <w:ind w:left="723"/>
        <w:jc w:val="left"/>
        <w:rPr>
          <w:rFonts w:ascii="宋体" w:eastAsia="宋体" w:hAnsi="宋体" w:cs="宋体"/>
          <w:sz w:val="24"/>
        </w:rPr>
      </w:pPr>
      <w:r>
        <w:rPr>
          <w:rFonts w:ascii="宋体" w:eastAsia="宋体" w:hAnsi="宋体" w:cs="宋体"/>
          <w:sz w:val="24"/>
        </w:rPr>
        <w:t>★3.1 服务期限：2021年10月1日-2022年9月30日。</w:t>
      </w:r>
    </w:p>
    <w:p w:rsidR="00535D31" w:rsidRDefault="00B13ED2">
      <w:pPr>
        <w:spacing w:before="194"/>
        <w:ind w:left="723"/>
        <w:jc w:val="left"/>
        <w:rPr>
          <w:rFonts w:ascii="宋体" w:eastAsia="宋体" w:hAnsi="宋体" w:cs="宋体"/>
          <w:sz w:val="24"/>
        </w:rPr>
      </w:pPr>
      <w:r>
        <w:rPr>
          <w:rFonts w:ascii="宋体" w:eastAsia="宋体" w:hAnsi="宋体" w:cs="宋体"/>
          <w:sz w:val="24"/>
        </w:rPr>
        <w:t>★3.2 服务地点:采购人指定地点</w:t>
      </w:r>
    </w:p>
    <w:p w:rsidR="00535D31" w:rsidRDefault="00B13ED2">
      <w:pPr>
        <w:spacing w:before="191"/>
        <w:ind w:left="723"/>
        <w:jc w:val="left"/>
        <w:rPr>
          <w:rFonts w:ascii="宋体" w:eastAsia="宋体" w:hAnsi="宋体" w:cs="宋体"/>
          <w:sz w:val="24"/>
        </w:rPr>
      </w:pPr>
      <w:r>
        <w:rPr>
          <w:rFonts w:ascii="宋体" w:eastAsia="宋体" w:hAnsi="宋体" w:cs="宋体"/>
          <w:color w:val="181F24"/>
          <w:sz w:val="24"/>
        </w:rPr>
        <w:t>★3.3 付款方法和条件：</w:t>
      </w:r>
    </w:p>
    <w:p w:rsidR="00535D31" w:rsidRDefault="00B13ED2">
      <w:pPr>
        <w:tabs>
          <w:tab w:val="left" w:pos="1444"/>
        </w:tabs>
        <w:spacing w:before="192" w:line="391" w:lineRule="auto"/>
        <w:ind w:left="723" w:right="338" w:firstLine="480"/>
        <w:jc w:val="left"/>
        <w:rPr>
          <w:rFonts w:ascii="宋体" w:eastAsia="宋体" w:hAnsi="宋体" w:cs="宋体"/>
          <w:sz w:val="24"/>
        </w:rPr>
      </w:pPr>
      <w:r>
        <w:rPr>
          <w:rFonts w:ascii="宋体" w:eastAsia="宋体" w:hAnsi="宋体" w:cs="宋体"/>
          <w:color w:val="181F24"/>
          <w:spacing w:val="-6"/>
          <w:sz w:val="24"/>
        </w:rPr>
        <w:lastRenderedPageBreak/>
        <w:t xml:space="preserve">3.3.1服务合同签订生效后 </w:t>
      </w:r>
      <w:r>
        <w:rPr>
          <w:rFonts w:ascii="宋体" w:eastAsia="宋体" w:hAnsi="宋体" w:cs="宋体"/>
          <w:color w:val="181F24"/>
          <w:sz w:val="24"/>
        </w:rPr>
        <w:t>30</w:t>
      </w:r>
      <w:r>
        <w:rPr>
          <w:rFonts w:ascii="宋体" w:eastAsia="宋体" w:hAnsi="宋体" w:cs="宋体"/>
          <w:color w:val="181F24"/>
          <w:spacing w:val="-12"/>
          <w:sz w:val="24"/>
        </w:rPr>
        <w:t xml:space="preserve"> </w:t>
      </w:r>
      <w:proofErr w:type="gramStart"/>
      <w:r>
        <w:rPr>
          <w:rFonts w:ascii="宋体" w:eastAsia="宋体" w:hAnsi="宋体" w:cs="宋体"/>
          <w:color w:val="181F24"/>
          <w:spacing w:val="-12"/>
          <w:sz w:val="24"/>
        </w:rPr>
        <w:t>个</w:t>
      </w:r>
      <w:proofErr w:type="gramEnd"/>
      <w:r>
        <w:rPr>
          <w:rFonts w:ascii="宋体" w:eastAsia="宋体" w:hAnsi="宋体" w:cs="宋体"/>
          <w:color w:val="181F24"/>
          <w:spacing w:val="-12"/>
          <w:sz w:val="24"/>
        </w:rPr>
        <w:t>工作日内，采购人向投标人支付合同总金</w:t>
      </w:r>
      <w:r>
        <w:rPr>
          <w:rFonts w:ascii="宋体" w:eastAsia="宋体" w:hAnsi="宋体" w:cs="宋体"/>
          <w:color w:val="181F24"/>
          <w:spacing w:val="-20"/>
          <w:sz w:val="24"/>
        </w:rPr>
        <w:t xml:space="preserve">额的 </w:t>
      </w:r>
      <w:r>
        <w:rPr>
          <w:rFonts w:ascii="宋体" w:eastAsia="宋体" w:hAnsi="宋体" w:cs="宋体"/>
          <w:color w:val="181F24"/>
          <w:sz w:val="24"/>
        </w:rPr>
        <w:t>90%；</w:t>
      </w:r>
    </w:p>
    <w:p w:rsidR="00535D31" w:rsidRDefault="00B13ED2">
      <w:pPr>
        <w:tabs>
          <w:tab w:val="left" w:pos="1369"/>
        </w:tabs>
        <w:spacing w:before="192"/>
        <w:ind w:left="722" w:firstLine="480"/>
        <w:jc w:val="left"/>
        <w:rPr>
          <w:rFonts w:ascii="宋体" w:eastAsia="宋体" w:hAnsi="宋体" w:cs="宋体"/>
          <w:sz w:val="24"/>
        </w:rPr>
      </w:pPr>
      <w:r>
        <w:rPr>
          <w:rFonts w:ascii="宋体" w:eastAsia="宋体" w:hAnsi="宋体" w:cs="宋体"/>
          <w:color w:val="181F24"/>
          <w:spacing w:val="-10"/>
          <w:sz w:val="24"/>
        </w:rPr>
        <w:t xml:space="preserve">3.3.2服务合同到期后 </w:t>
      </w:r>
      <w:r>
        <w:rPr>
          <w:rFonts w:ascii="宋体" w:eastAsia="宋体" w:hAnsi="宋体" w:cs="宋体"/>
          <w:color w:val="181F24"/>
          <w:sz w:val="24"/>
        </w:rPr>
        <w:t>30</w:t>
      </w:r>
      <w:r>
        <w:rPr>
          <w:rFonts w:ascii="宋体" w:eastAsia="宋体" w:hAnsi="宋体" w:cs="宋体"/>
          <w:color w:val="181F24"/>
          <w:spacing w:val="-18"/>
          <w:sz w:val="24"/>
        </w:rPr>
        <w:t xml:space="preserve"> 个工作日内，采购人向投标人支付合同金额的 </w:t>
      </w:r>
      <w:r>
        <w:rPr>
          <w:rFonts w:ascii="宋体" w:eastAsia="宋体" w:hAnsi="宋体" w:cs="宋体"/>
          <w:color w:val="181F24"/>
          <w:sz w:val="24"/>
        </w:rPr>
        <w:t>10%；</w:t>
      </w:r>
    </w:p>
    <w:p w:rsidR="00535D31" w:rsidRDefault="00B13ED2">
      <w:pPr>
        <w:tabs>
          <w:tab w:val="left" w:pos="1444"/>
        </w:tabs>
        <w:spacing w:before="194"/>
        <w:ind w:left="722" w:firstLine="480"/>
        <w:jc w:val="left"/>
        <w:rPr>
          <w:rFonts w:ascii="宋体" w:eastAsia="宋体" w:hAnsi="宋体" w:cs="宋体"/>
          <w:sz w:val="24"/>
        </w:rPr>
      </w:pPr>
      <w:r>
        <w:rPr>
          <w:rFonts w:ascii="宋体" w:eastAsia="宋体" w:hAnsi="宋体" w:cs="宋体"/>
          <w:color w:val="181F24"/>
          <w:sz w:val="24"/>
        </w:rPr>
        <w:t>3.3.3支付前投标人向采购人提供等额增值税发票。</w:t>
      </w:r>
    </w:p>
    <w:p w:rsidR="00535D31" w:rsidRDefault="00535D31">
      <w:pPr>
        <w:jc w:val="left"/>
        <w:rPr>
          <w:rFonts w:ascii="宋体" w:eastAsia="宋体" w:hAnsi="宋体" w:cs="宋体"/>
          <w:sz w:val="24"/>
        </w:rPr>
      </w:pPr>
    </w:p>
    <w:p w:rsidR="00535D31" w:rsidRDefault="00B13ED2">
      <w:pPr>
        <w:spacing w:before="240" w:line="360" w:lineRule="auto"/>
        <w:ind w:firstLine="420"/>
        <w:jc w:val="left"/>
        <w:rPr>
          <w:rFonts w:ascii="宋体" w:eastAsia="宋体" w:hAnsi="宋体" w:cs="宋体"/>
          <w:color w:val="000000"/>
          <w:sz w:val="28"/>
        </w:rPr>
      </w:pPr>
      <w:r>
        <w:rPr>
          <w:rFonts w:ascii="宋体" w:eastAsia="宋体" w:hAnsi="宋体" w:cs="宋体"/>
          <w:color w:val="000000"/>
          <w:sz w:val="28"/>
        </w:rPr>
        <w:t>平台维护评分：</w:t>
      </w:r>
    </w:p>
    <w:tbl>
      <w:tblPr>
        <w:tblW w:w="0" w:type="auto"/>
        <w:tblInd w:w="108" w:type="dxa"/>
        <w:tblCellMar>
          <w:left w:w="10" w:type="dxa"/>
          <w:right w:w="10" w:type="dxa"/>
        </w:tblCellMar>
        <w:tblLook w:val="04A0" w:firstRow="1" w:lastRow="0" w:firstColumn="1" w:lastColumn="0" w:noHBand="0" w:noVBand="1"/>
      </w:tblPr>
      <w:tblGrid>
        <w:gridCol w:w="784"/>
        <w:gridCol w:w="889"/>
        <w:gridCol w:w="701"/>
        <w:gridCol w:w="5173"/>
        <w:gridCol w:w="867"/>
      </w:tblGrid>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center"/>
              <w:rPr>
                <w:rFonts w:ascii="宋体" w:eastAsia="宋体" w:hAnsi="宋体" w:cs="宋体"/>
              </w:rPr>
            </w:pPr>
            <w:r>
              <w:rPr>
                <w:rFonts w:ascii="宋体" w:eastAsia="宋体" w:hAnsi="宋体" w:cs="宋体"/>
                <w:b/>
                <w:sz w:val="24"/>
              </w:rPr>
              <w:t>序号</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center"/>
              <w:rPr>
                <w:rFonts w:ascii="宋体" w:eastAsia="宋体" w:hAnsi="宋体" w:cs="宋体"/>
              </w:rPr>
            </w:pPr>
            <w:r>
              <w:rPr>
                <w:rFonts w:ascii="宋体" w:eastAsia="宋体" w:hAnsi="宋体" w:cs="宋体"/>
                <w:b/>
                <w:sz w:val="24"/>
              </w:rPr>
              <w:t>评分因素</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center"/>
              <w:rPr>
                <w:rFonts w:ascii="宋体" w:eastAsia="宋体" w:hAnsi="宋体" w:cs="宋体"/>
              </w:rPr>
            </w:pPr>
            <w:r>
              <w:rPr>
                <w:rFonts w:ascii="宋体" w:eastAsia="宋体" w:hAnsi="宋体" w:cs="宋体"/>
                <w:b/>
                <w:sz w:val="24"/>
              </w:rPr>
              <w:t>分值</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center"/>
              <w:rPr>
                <w:rFonts w:ascii="宋体" w:eastAsia="宋体" w:hAnsi="宋体" w:cs="宋体"/>
              </w:rPr>
            </w:pPr>
            <w:r>
              <w:rPr>
                <w:rFonts w:ascii="宋体" w:eastAsia="宋体" w:hAnsi="宋体" w:cs="宋体"/>
                <w:b/>
                <w:sz w:val="24"/>
              </w:rPr>
              <w:t>评分标准</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center"/>
              <w:rPr>
                <w:rFonts w:ascii="宋体" w:eastAsia="宋体" w:hAnsi="宋体" w:cs="宋体"/>
              </w:rPr>
            </w:pPr>
            <w:r>
              <w:rPr>
                <w:rFonts w:ascii="宋体" w:eastAsia="宋体" w:hAnsi="宋体" w:cs="宋体"/>
                <w:b/>
                <w:sz w:val="24"/>
              </w:rPr>
              <w:t>说明</w:t>
            </w: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1</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sz w:val="24"/>
              </w:rPr>
            </w:pPr>
            <w:r>
              <w:rPr>
                <w:rFonts w:ascii="宋体" w:eastAsia="宋体" w:hAnsi="宋体" w:cs="宋体"/>
                <w:sz w:val="24"/>
              </w:rPr>
              <w:t>报价</w:t>
            </w:r>
          </w:p>
          <w:p w:rsidR="00535D31" w:rsidRDefault="00535D31">
            <w:pPr>
              <w:spacing w:line="276" w:lineRule="auto"/>
              <w:jc w:val="center"/>
              <w:rPr>
                <w:rFonts w:ascii="宋体" w:eastAsia="宋体" w:hAnsi="宋体" w:cs="宋体"/>
              </w:rPr>
            </w:pP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25分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360" w:lineRule="auto"/>
              <w:jc w:val="left"/>
              <w:rPr>
                <w:rFonts w:ascii="宋体" w:eastAsia="宋体" w:hAnsi="宋体" w:cs="宋体"/>
                <w:color w:val="000000"/>
                <w:sz w:val="24"/>
              </w:rPr>
            </w:pPr>
            <w:r>
              <w:rPr>
                <w:rFonts w:ascii="宋体" w:eastAsia="宋体" w:hAnsi="宋体" w:cs="宋体"/>
                <w:color w:val="000000"/>
                <w:sz w:val="24"/>
              </w:rPr>
              <w:t>1.满足招标文件要求且投标价格最低的有效投标报价为评标基准价，其投标人的报价分为25分。其他投标人的报价分按以下公式计算：报价得分=(评标基准价／投标报价)×分值。</w:t>
            </w:r>
          </w:p>
          <w:p w:rsidR="00535D31" w:rsidRDefault="00B13ED2">
            <w:pPr>
              <w:spacing w:line="360" w:lineRule="auto"/>
              <w:jc w:val="left"/>
              <w:rPr>
                <w:rFonts w:ascii="宋体" w:eastAsia="宋体" w:hAnsi="宋体" w:cs="宋体"/>
                <w:color w:val="000000"/>
                <w:sz w:val="24"/>
              </w:rPr>
            </w:pPr>
            <w:r>
              <w:rPr>
                <w:rFonts w:ascii="宋体" w:eastAsia="宋体" w:hAnsi="宋体" w:cs="宋体"/>
                <w:color w:val="000000"/>
                <w:sz w:val="24"/>
              </w:rPr>
              <w:t>2.小微企业（残疾人福利性单位、监狱企业视同小微企业）价格扣除按照须知附表规定执行。</w:t>
            </w:r>
          </w:p>
          <w:p w:rsidR="00535D31" w:rsidRDefault="00B13ED2">
            <w:pPr>
              <w:spacing w:line="360" w:lineRule="auto"/>
              <w:jc w:val="left"/>
              <w:rPr>
                <w:rFonts w:ascii="宋体" w:eastAsia="宋体" w:hAnsi="宋体" w:cs="宋体"/>
              </w:rPr>
            </w:pPr>
            <w:r>
              <w:rPr>
                <w:rFonts w:ascii="宋体" w:eastAsia="宋体" w:hAnsi="宋体" w:cs="宋体"/>
                <w:color w:val="000000"/>
                <w:sz w:val="24"/>
              </w:rPr>
              <w:t>3.失信行为的价格加成或总分扣除按须知附表规定执行。</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left"/>
              <w:rPr>
                <w:rFonts w:ascii="宋体" w:eastAsia="宋体" w:hAnsi="宋体" w:cs="宋体"/>
              </w:rPr>
            </w:pPr>
            <w:r>
              <w:rPr>
                <w:rFonts w:ascii="宋体" w:eastAsia="宋体" w:hAnsi="宋体" w:cs="宋体"/>
                <w:sz w:val="24"/>
              </w:rPr>
              <w:t>共同评审因素</w:t>
            </w: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2</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技术服务与商务及其他要求</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24分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完全符合招标文件第六章招标项目技术、商务及其他要求没有负偏离的得满分24分；有负偏离的，一项扣2分，扣完为止。</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共同评审因素</w:t>
            </w: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3</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投标人综合实力</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14分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left"/>
              <w:rPr>
                <w:rFonts w:ascii="宋体" w:eastAsia="宋体" w:hAnsi="宋体" w:cs="宋体"/>
              </w:rPr>
            </w:pPr>
            <w:r>
              <w:rPr>
                <w:rFonts w:ascii="宋体" w:eastAsia="宋体" w:hAnsi="宋体" w:cs="宋体"/>
                <w:sz w:val="24"/>
              </w:rPr>
              <w:t>1.供应商具有妇幼保健方面或类似的软件著作权登记证书，得2分，提供证书复印件加盖投标人公章。</w:t>
            </w:r>
          </w:p>
          <w:p w:rsidR="00535D31" w:rsidRDefault="00B13ED2">
            <w:pPr>
              <w:spacing w:line="360" w:lineRule="auto"/>
              <w:jc w:val="left"/>
              <w:rPr>
                <w:rFonts w:ascii="宋体" w:eastAsia="宋体" w:hAnsi="宋体" w:cs="宋体"/>
                <w:sz w:val="24"/>
              </w:rPr>
            </w:pPr>
            <w:r>
              <w:rPr>
                <w:rFonts w:ascii="宋体" w:eastAsia="宋体" w:hAnsi="宋体" w:cs="宋体"/>
                <w:sz w:val="24"/>
              </w:rPr>
              <w:t>2.自2014年1月1日至今，投标人每提供1个类似项目业绩得3分，最多得9分。提供合同（协议）或中标通知书或验收报告复印件加盖投标人公章。</w:t>
            </w:r>
          </w:p>
          <w:p w:rsidR="00535D31" w:rsidRDefault="00B13ED2">
            <w:pPr>
              <w:spacing w:line="276" w:lineRule="auto"/>
              <w:jc w:val="left"/>
              <w:rPr>
                <w:rFonts w:ascii="宋体" w:eastAsia="宋体" w:hAnsi="宋体" w:cs="宋体"/>
              </w:rPr>
            </w:pPr>
            <w:r>
              <w:rPr>
                <w:rFonts w:ascii="宋体" w:eastAsia="宋体" w:hAnsi="宋体" w:cs="宋体"/>
                <w:sz w:val="24"/>
              </w:rPr>
              <w:t>3.供应</w:t>
            </w:r>
            <w:proofErr w:type="gramStart"/>
            <w:r>
              <w:rPr>
                <w:rFonts w:ascii="宋体" w:eastAsia="宋体" w:hAnsi="宋体" w:cs="宋体"/>
                <w:sz w:val="24"/>
              </w:rPr>
              <w:t>商类似</w:t>
            </w:r>
            <w:proofErr w:type="gramEnd"/>
            <w:r>
              <w:rPr>
                <w:rFonts w:ascii="宋体" w:eastAsia="宋体" w:hAnsi="宋体" w:cs="宋体"/>
                <w:sz w:val="24"/>
              </w:rPr>
              <w:t>产品经过医院</w:t>
            </w:r>
            <w:proofErr w:type="gramStart"/>
            <w:r>
              <w:rPr>
                <w:rFonts w:ascii="宋体" w:eastAsia="宋体" w:hAnsi="宋体" w:cs="宋体"/>
                <w:sz w:val="24"/>
              </w:rPr>
              <w:t>三级等保评测</w:t>
            </w:r>
            <w:proofErr w:type="gramEnd"/>
            <w:r>
              <w:rPr>
                <w:rFonts w:ascii="宋体" w:eastAsia="宋体" w:hAnsi="宋体" w:cs="宋体"/>
                <w:sz w:val="24"/>
              </w:rPr>
              <w:t>的得</w:t>
            </w:r>
            <w:r>
              <w:rPr>
                <w:rFonts w:ascii="宋体" w:eastAsia="宋体" w:hAnsi="宋体" w:cs="宋体"/>
                <w:sz w:val="24"/>
              </w:rPr>
              <w:lastRenderedPageBreak/>
              <w:t>3分。（提供给医院产品通过</w:t>
            </w:r>
            <w:proofErr w:type="gramStart"/>
            <w:r>
              <w:rPr>
                <w:rFonts w:ascii="宋体" w:eastAsia="宋体" w:hAnsi="宋体" w:cs="宋体"/>
                <w:sz w:val="24"/>
              </w:rPr>
              <w:t>三级等保测评</w:t>
            </w:r>
            <w:proofErr w:type="gramEnd"/>
            <w:r>
              <w:rPr>
                <w:rFonts w:ascii="宋体" w:eastAsia="宋体" w:hAnsi="宋体" w:cs="宋体"/>
                <w:sz w:val="24"/>
              </w:rPr>
              <w:t>备案证书为证明材料加盖投标人公章）</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jc w:val="left"/>
              <w:rPr>
                <w:rFonts w:ascii="宋体" w:eastAsia="宋体" w:hAnsi="宋体" w:cs="宋体"/>
              </w:rPr>
            </w:pPr>
            <w:r>
              <w:rPr>
                <w:rFonts w:ascii="宋体" w:eastAsia="宋体" w:hAnsi="宋体" w:cs="宋体"/>
                <w:sz w:val="24"/>
              </w:rPr>
              <w:lastRenderedPageBreak/>
              <w:t>共同评审因素</w:t>
            </w: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lastRenderedPageBreak/>
              <w:t>4</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服务方案</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20分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360" w:lineRule="auto"/>
              <w:ind w:firstLine="480"/>
              <w:jc w:val="left"/>
              <w:rPr>
                <w:rFonts w:ascii="宋体" w:eastAsia="宋体" w:hAnsi="宋体" w:cs="宋体"/>
              </w:rPr>
            </w:pPr>
            <w:r>
              <w:rPr>
                <w:rFonts w:ascii="宋体" w:eastAsia="宋体" w:hAnsi="宋体" w:cs="宋体"/>
                <w:sz w:val="24"/>
              </w:rPr>
              <w:t>根据投标人提供的服务方案包含：①对四川省妇幼卫生信息平台各系统业务流程、数据关联的理解和认识；②运维方案；③对四川省妇幼信息平台提出重点、难点问题并提出切实可行的解决方案；④培训方案等方面进行评审，以上4个方面提供完整的得20分；每有一项存在缺陷或漏洞的，或不利于项目实施的，扣5分，扣完为止。</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sz w:val="24"/>
              </w:rPr>
            </w:pPr>
            <w:r>
              <w:rPr>
                <w:rFonts w:ascii="宋体" w:eastAsia="宋体" w:hAnsi="宋体" w:cs="宋体"/>
                <w:sz w:val="24"/>
              </w:rPr>
              <w:t>共同评分因素</w:t>
            </w:r>
          </w:p>
          <w:p w:rsidR="00535D31" w:rsidRDefault="00535D31">
            <w:pPr>
              <w:spacing w:line="276" w:lineRule="auto"/>
              <w:jc w:val="left"/>
              <w:rPr>
                <w:rFonts w:ascii="宋体" w:eastAsia="宋体" w:hAnsi="宋体" w:cs="宋体"/>
              </w:rPr>
            </w:pP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5</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sz w:val="24"/>
              </w:rPr>
            </w:pPr>
            <w:r>
              <w:rPr>
                <w:rFonts w:ascii="宋体" w:eastAsia="宋体" w:hAnsi="宋体" w:cs="宋体"/>
                <w:sz w:val="24"/>
              </w:rPr>
              <w:t>售后服务</w:t>
            </w:r>
          </w:p>
          <w:p w:rsidR="00535D31" w:rsidRDefault="00535D31">
            <w:pPr>
              <w:spacing w:line="276" w:lineRule="auto"/>
              <w:jc w:val="center"/>
              <w:rPr>
                <w:rFonts w:ascii="宋体" w:eastAsia="宋体" w:hAnsi="宋体" w:cs="宋体"/>
              </w:rPr>
            </w:pP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13分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360" w:lineRule="auto"/>
              <w:jc w:val="left"/>
              <w:rPr>
                <w:rFonts w:ascii="宋体" w:eastAsia="宋体" w:hAnsi="宋体" w:cs="宋体"/>
                <w:sz w:val="24"/>
              </w:rPr>
            </w:pPr>
            <w:r>
              <w:rPr>
                <w:rFonts w:ascii="宋体" w:eastAsia="宋体" w:hAnsi="宋体" w:cs="宋体"/>
                <w:sz w:val="24"/>
              </w:rPr>
              <w:t>1.根据投标人提供的服务方案包含：①信息安全保障措施；②安全管理制度；③应急预案，以上3个方面提供完整的得9分；每有一项存在缺陷或漏洞的，或不利于项目实施的，扣3分，扣完为止。</w:t>
            </w:r>
          </w:p>
          <w:p w:rsidR="00535D31" w:rsidRDefault="00B13ED2">
            <w:pPr>
              <w:jc w:val="left"/>
              <w:rPr>
                <w:rFonts w:ascii="宋体" w:eastAsia="宋体" w:hAnsi="宋体" w:cs="宋体"/>
              </w:rPr>
            </w:pPr>
            <w:r>
              <w:rPr>
                <w:rFonts w:ascii="宋体" w:eastAsia="宋体" w:hAnsi="宋体" w:cs="宋体"/>
                <w:sz w:val="24"/>
              </w:rPr>
              <w:t>2.投标人每提供1个业主单位出具的售后服务调查意见表且为满意或优秀等类似评价的得1分，最多得4分。提供复印件加盖投标人公章。</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sz w:val="24"/>
              </w:rPr>
            </w:pPr>
            <w:r>
              <w:rPr>
                <w:rFonts w:ascii="宋体" w:eastAsia="宋体" w:hAnsi="宋体" w:cs="宋体"/>
                <w:sz w:val="24"/>
              </w:rPr>
              <w:t>共同评分因素</w:t>
            </w:r>
          </w:p>
          <w:p w:rsidR="00535D31" w:rsidRDefault="00535D31">
            <w:pPr>
              <w:spacing w:line="276" w:lineRule="auto"/>
              <w:jc w:val="left"/>
              <w:rPr>
                <w:rFonts w:ascii="宋体" w:eastAsia="宋体" w:hAnsi="宋体" w:cs="宋体"/>
              </w:rPr>
            </w:pP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6</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sz w:val="24"/>
              </w:rPr>
            </w:pPr>
            <w:r>
              <w:rPr>
                <w:rFonts w:ascii="宋体" w:eastAsia="宋体" w:hAnsi="宋体" w:cs="宋体"/>
                <w:sz w:val="24"/>
              </w:rPr>
              <w:t>节能、环境标志、</w:t>
            </w:r>
          </w:p>
          <w:p w:rsidR="00535D31" w:rsidRDefault="00B13ED2">
            <w:pPr>
              <w:spacing w:line="276" w:lineRule="auto"/>
              <w:jc w:val="center"/>
              <w:rPr>
                <w:rFonts w:ascii="宋体" w:eastAsia="宋体" w:hAnsi="宋体" w:cs="宋体"/>
              </w:rPr>
            </w:pPr>
            <w:r>
              <w:rPr>
                <w:rFonts w:ascii="宋体" w:eastAsia="宋体" w:hAnsi="宋体" w:cs="宋体"/>
                <w:sz w:val="24"/>
              </w:rPr>
              <w:t>无线局域网产品</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2分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360" w:lineRule="auto"/>
              <w:ind w:firstLine="560"/>
              <w:jc w:val="left"/>
              <w:rPr>
                <w:rFonts w:ascii="宋体" w:eastAsia="宋体" w:hAnsi="宋体" w:cs="宋体"/>
                <w:sz w:val="24"/>
              </w:rPr>
            </w:pPr>
            <w:r>
              <w:rPr>
                <w:rFonts w:ascii="宋体" w:eastAsia="宋体" w:hAnsi="宋体" w:cs="宋体"/>
                <w:sz w:val="24"/>
              </w:rPr>
              <w:t>投标人所响应的产品中每有一项属于节能产品政府采购品目清单中优先采购范围的得1分；每有一项属于环境标志产品政府采购品目清单中优先采购范围的得0.5分；每有一项为无线局域网产品政府采购清单中的产品的得0.5分。本项共2分。</w:t>
            </w:r>
          </w:p>
          <w:p w:rsidR="00535D31" w:rsidRDefault="00B13ED2">
            <w:pPr>
              <w:spacing w:line="360" w:lineRule="auto"/>
              <w:jc w:val="left"/>
              <w:rPr>
                <w:rFonts w:ascii="宋体" w:eastAsia="宋体" w:hAnsi="宋体" w:cs="宋体"/>
                <w:sz w:val="24"/>
              </w:rPr>
            </w:pPr>
            <w:r>
              <w:rPr>
                <w:rFonts w:ascii="宋体" w:eastAsia="宋体" w:hAnsi="宋体" w:cs="宋体"/>
                <w:sz w:val="24"/>
              </w:rPr>
              <w:t>注：</w:t>
            </w:r>
          </w:p>
          <w:p w:rsidR="00535D31" w:rsidRDefault="00B13ED2">
            <w:pPr>
              <w:spacing w:line="360" w:lineRule="auto"/>
              <w:jc w:val="left"/>
              <w:rPr>
                <w:rFonts w:ascii="宋体" w:eastAsia="宋体" w:hAnsi="宋体" w:cs="宋体"/>
                <w:sz w:val="24"/>
              </w:rPr>
            </w:pPr>
            <w:r>
              <w:rPr>
                <w:rFonts w:ascii="宋体" w:eastAsia="宋体" w:hAnsi="宋体" w:cs="宋体"/>
                <w:sz w:val="24"/>
              </w:rPr>
              <w:t>1、可重复计分；</w:t>
            </w:r>
          </w:p>
          <w:p w:rsidR="00535D31" w:rsidRDefault="00B13ED2">
            <w:pPr>
              <w:spacing w:line="360" w:lineRule="auto"/>
              <w:jc w:val="left"/>
              <w:rPr>
                <w:rFonts w:ascii="宋体" w:eastAsia="宋体" w:hAnsi="宋体" w:cs="宋体"/>
                <w:sz w:val="24"/>
              </w:rPr>
            </w:pPr>
            <w:r>
              <w:rPr>
                <w:rFonts w:ascii="宋体" w:eastAsia="宋体" w:hAnsi="宋体" w:cs="宋体"/>
                <w:sz w:val="24"/>
              </w:rPr>
              <w:t>2、本项目采购的产品中属于节能产品或环境标志产品政府采购品目清单中强制采购范围的，不属于本项评分范围。</w:t>
            </w:r>
          </w:p>
          <w:p w:rsidR="00535D31" w:rsidRDefault="00B13ED2">
            <w:pPr>
              <w:spacing w:line="360" w:lineRule="auto"/>
              <w:jc w:val="left"/>
              <w:rPr>
                <w:rFonts w:ascii="宋体" w:eastAsia="宋体" w:hAnsi="宋体" w:cs="宋体"/>
                <w:sz w:val="24"/>
              </w:rPr>
            </w:pPr>
            <w:r>
              <w:rPr>
                <w:rFonts w:ascii="宋体" w:eastAsia="宋体" w:hAnsi="宋体" w:cs="宋体"/>
                <w:sz w:val="24"/>
              </w:rPr>
              <w:t>3、投标人所响应的产品属于节能产品或环境标</w:t>
            </w:r>
            <w:r>
              <w:rPr>
                <w:rFonts w:ascii="宋体" w:eastAsia="宋体" w:hAnsi="宋体" w:cs="宋体"/>
                <w:sz w:val="24"/>
              </w:rPr>
              <w:lastRenderedPageBreak/>
              <w:t>志产品政府采购品目清单中优先采购范围的，应当在响应文件中提供国家确定的认证机构出具的、处于有效期之内的节能产品或环境标志产品认证证书复印件并加盖供应商公章（鲜章），否则不予给分。</w:t>
            </w:r>
          </w:p>
          <w:p w:rsidR="00535D31" w:rsidRDefault="00B13ED2">
            <w:pPr>
              <w:spacing w:line="360" w:lineRule="auto"/>
              <w:jc w:val="left"/>
              <w:rPr>
                <w:rFonts w:ascii="宋体" w:eastAsia="宋体" w:hAnsi="宋体" w:cs="宋体"/>
                <w:sz w:val="24"/>
              </w:rPr>
            </w:pPr>
            <w:r>
              <w:rPr>
                <w:rFonts w:ascii="宋体" w:eastAsia="宋体" w:hAnsi="宋体" w:cs="宋体"/>
                <w:sz w:val="24"/>
              </w:rPr>
              <w:t>4、投标人所投产</w:t>
            </w:r>
            <w:proofErr w:type="gramStart"/>
            <w:r>
              <w:rPr>
                <w:rFonts w:ascii="宋体" w:eastAsia="宋体" w:hAnsi="宋体" w:cs="宋体"/>
                <w:sz w:val="24"/>
              </w:rPr>
              <w:t>品属于</w:t>
            </w:r>
            <w:proofErr w:type="gramEnd"/>
            <w:r>
              <w:rPr>
                <w:rFonts w:ascii="宋体" w:eastAsia="宋体" w:hAnsi="宋体" w:cs="宋体"/>
                <w:sz w:val="24"/>
              </w:rPr>
              <w:t>优先采购范围内的无线局域网产品的，需提供《中国政府采购网》公布的无线局域网产品政府采购清单封面及</w:t>
            </w:r>
            <w:proofErr w:type="gramStart"/>
            <w:r>
              <w:rPr>
                <w:rFonts w:ascii="宋体" w:eastAsia="宋体" w:hAnsi="宋体" w:cs="宋体"/>
                <w:sz w:val="24"/>
              </w:rPr>
              <w:t>对应页且在</w:t>
            </w:r>
            <w:proofErr w:type="gramEnd"/>
            <w:r>
              <w:rPr>
                <w:rFonts w:ascii="宋体" w:eastAsia="宋体" w:hAnsi="宋体" w:cs="宋体"/>
                <w:sz w:val="24"/>
              </w:rPr>
              <w:t>有效期内并加盖供应商单位公章（鲜章）。</w:t>
            </w:r>
          </w:p>
          <w:p w:rsidR="00535D31" w:rsidRDefault="00B13ED2">
            <w:pPr>
              <w:spacing w:line="360" w:lineRule="auto"/>
              <w:ind w:firstLine="560"/>
              <w:jc w:val="left"/>
              <w:rPr>
                <w:rFonts w:ascii="宋体" w:eastAsia="宋体" w:hAnsi="宋体" w:cs="宋体"/>
              </w:rPr>
            </w:pPr>
            <w:r>
              <w:rPr>
                <w:rFonts w:ascii="宋体" w:eastAsia="宋体" w:hAnsi="宋体" w:cs="宋体"/>
                <w:sz w:val="24"/>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535D31">
            <w:pPr>
              <w:spacing w:line="276" w:lineRule="auto"/>
              <w:jc w:val="left"/>
              <w:rPr>
                <w:rFonts w:ascii="宋体" w:eastAsia="宋体" w:hAnsi="宋体" w:cs="宋体"/>
                <w:sz w:val="22"/>
              </w:rPr>
            </w:pPr>
          </w:p>
        </w:tc>
      </w:tr>
      <w:tr w:rsidR="00535D31">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lastRenderedPageBreak/>
              <w:t>7</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投标文件的规范性</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center"/>
              <w:rPr>
                <w:rFonts w:ascii="宋体" w:eastAsia="宋体" w:hAnsi="宋体" w:cs="宋体"/>
              </w:rPr>
            </w:pPr>
            <w:r>
              <w:rPr>
                <w:rFonts w:ascii="宋体" w:eastAsia="宋体" w:hAnsi="宋体" w:cs="宋体"/>
                <w:sz w:val="24"/>
              </w:rPr>
              <w:t>2分</w:t>
            </w:r>
          </w:p>
        </w:tc>
        <w:tc>
          <w:tcPr>
            <w:tcW w:w="6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投标文件制作规范，没有细微偏差情形的得2分，有一项细微偏差的扣0.5分，直至该项分值扣完为止。</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5D31" w:rsidRDefault="00B13ED2">
            <w:pPr>
              <w:spacing w:line="276" w:lineRule="auto"/>
              <w:jc w:val="left"/>
              <w:rPr>
                <w:rFonts w:ascii="宋体" w:eastAsia="宋体" w:hAnsi="宋体" w:cs="宋体"/>
              </w:rPr>
            </w:pPr>
            <w:r>
              <w:rPr>
                <w:rFonts w:ascii="宋体" w:eastAsia="宋体" w:hAnsi="宋体" w:cs="宋体"/>
                <w:sz w:val="24"/>
              </w:rPr>
              <w:t>共同评分因素</w:t>
            </w:r>
          </w:p>
        </w:tc>
      </w:tr>
    </w:tbl>
    <w:p w:rsidR="00535D31" w:rsidRDefault="00535D31">
      <w:pPr>
        <w:jc w:val="left"/>
        <w:rPr>
          <w:rFonts w:ascii="宋体" w:eastAsia="宋体" w:hAnsi="宋体" w:cs="宋体"/>
          <w:sz w:val="22"/>
        </w:rPr>
      </w:pPr>
    </w:p>
    <w:p w:rsidR="00D97ACA" w:rsidRDefault="00D97ACA">
      <w:pPr>
        <w:jc w:val="left"/>
        <w:rPr>
          <w:rFonts w:ascii="宋体" w:eastAsia="宋体" w:hAnsi="宋体" w:cs="宋体"/>
          <w:sz w:val="22"/>
        </w:rPr>
      </w:pPr>
    </w:p>
    <w:p w:rsidR="00D97ACA" w:rsidRPr="00136DE7" w:rsidRDefault="00D97ACA" w:rsidP="00D97ACA">
      <w:pPr>
        <w:adjustRightInd w:val="0"/>
        <w:snapToGrid w:val="0"/>
        <w:spacing w:beforeLines="50" w:before="156" w:afterLines="50" w:after="156" w:line="360" w:lineRule="auto"/>
        <w:outlineLvl w:val="0"/>
        <w:rPr>
          <w:rFonts w:ascii="微软雅黑" w:eastAsia="微软雅黑" w:hAnsi="微软雅黑"/>
          <w:b/>
          <w:color w:val="000000"/>
          <w:sz w:val="24"/>
          <w:szCs w:val="20"/>
        </w:rPr>
      </w:pPr>
      <w:r w:rsidRPr="00136DE7">
        <w:rPr>
          <w:rFonts w:ascii="微软雅黑" w:eastAsia="微软雅黑" w:hAnsi="微软雅黑" w:hint="eastAsia"/>
          <w:b/>
          <w:color w:val="000000"/>
          <w:sz w:val="24"/>
          <w:szCs w:val="20"/>
        </w:rPr>
        <w:t>附件2：</w:t>
      </w:r>
    </w:p>
    <w:p w:rsidR="00D97ACA" w:rsidRDefault="00D97ACA" w:rsidP="00D97ACA">
      <w:pPr>
        <w:spacing w:line="0" w:lineRule="atLeast"/>
        <w:jc w:val="center"/>
        <w:rPr>
          <w:rFonts w:ascii="黑体" w:eastAsia="黑体" w:hAnsi="宋体"/>
          <w:bCs/>
          <w:sz w:val="32"/>
          <w:szCs w:val="32"/>
        </w:rPr>
      </w:pPr>
    </w:p>
    <w:p w:rsidR="00D97ACA" w:rsidRPr="00136DE7" w:rsidRDefault="00D97ACA" w:rsidP="00D97ACA">
      <w:pPr>
        <w:spacing w:line="0" w:lineRule="atLeast"/>
        <w:jc w:val="center"/>
        <w:rPr>
          <w:rFonts w:ascii="微软雅黑" w:eastAsia="微软雅黑" w:hAnsi="微软雅黑"/>
          <w:b/>
          <w:bCs/>
          <w:sz w:val="28"/>
          <w:szCs w:val="28"/>
        </w:rPr>
      </w:pPr>
      <w:r w:rsidRPr="00136DE7">
        <w:rPr>
          <w:rFonts w:ascii="微软雅黑" w:eastAsia="微软雅黑" w:hAnsi="微软雅黑" w:hint="eastAsia"/>
          <w:b/>
          <w:bCs/>
          <w:sz w:val="28"/>
          <w:szCs w:val="28"/>
        </w:rPr>
        <w:t>采购文件书装订顺序</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1、封面（公司、项目、联系人、联系方式）</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2、目录</w:t>
      </w:r>
    </w:p>
    <w:p w:rsidR="00D97ACA" w:rsidRPr="00136DE7" w:rsidRDefault="00D97ACA" w:rsidP="00D97ACA">
      <w:pPr>
        <w:tabs>
          <w:tab w:val="left" w:pos="0"/>
        </w:tabs>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3、品目及报价表（格式见附件1）</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lastRenderedPageBreak/>
        <w:t>4、规格型号、配置及偏离表（格式见附件3）</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5、企业营业执照（复印件）</w:t>
      </w:r>
    </w:p>
    <w:p w:rsidR="00D97ACA" w:rsidRPr="00136DE7" w:rsidRDefault="00D97ACA" w:rsidP="00D97ACA">
      <w:pPr>
        <w:spacing w:line="0" w:lineRule="atLeast"/>
        <w:ind w:firstLineChars="200" w:firstLine="456"/>
        <w:rPr>
          <w:rFonts w:ascii="微软雅黑" w:eastAsia="微软雅黑" w:hAnsi="微软雅黑"/>
          <w:sz w:val="22"/>
        </w:rPr>
      </w:pPr>
      <w:r w:rsidRPr="00136DE7">
        <w:rPr>
          <w:rFonts w:ascii="微软雅黑" w:eastAsia="微软雅黑" w:hAnsi="微软雅黑" w:hint="eastAsia"/>
          <w:bCs/>
          <w:spacing w:val="8"/>
          <w:sz w:val="22"/>
        </w:rPr>
        <w:t>6、</w:t>
      </w:r>
      <w:r w:rsidRPr="00136DE7">
        <w:rPr>
          <w:rFonts w:ascii="微软雅黑" w:eastAsia="微软雅黑" w:hAnsi="微软雅黑" w:hint="eastAsia"/>
          <w:sz w:val="22"/>
        </w:rPr>
        <w:t>组织机构代码证、税务登记证（复印件）</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7、法定代表人授权书（原件，格式见附件3）暨经办人授权书，法人、经办人身份证（复印件）</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8、生产厂家授权书（投标人不是生产厂家的）</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9、</w:t>
      </w:r>
      <w:r w:rsidRPr="00136DE7">
        <w:rPr>
          <w:rFonts w:ascii="微软雅黑" w:eastAsia="微软雅黑" w:hAnsi="微软雅黑" w:hint="eastAsia"/>
          <w:bCs/>
          <w:sz w:val="22"/>
        </w:rPr>
        <w:t>如有</w:t>
      </w:r>
      <w:r w:rsidRPr="00136DE7">
        <w:rPr>
          <w:rFonts w:ascii="微软雅黑" w:eastAsia="微软雅黑" w:hAnsi="微软雅黑" w:hint="eastAsia"/>
          <w:sz w:val="22"/>
        </w:rPr>
        <w:t>产品质量和企业管理体系认证（考核），请提供的有效证明文件的复印或扫描件，质量管理体系认证包括FDA、CE、ISO等认证（提供中文翻译复印件）</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10、质量检测中心或法定机构出具的产品检测报告，性能自测报告，出厂检验报告的复印或扫描件</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11、如有其他证书：产品在技术、节能、安全、环保和自主创新方面获得的认证证书或制造厂家和产品所获国家级荣誉称号等复印或扫描件</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bCs/>
          <w:sz w:val="22"/>
        </w:rPr>
        <w:t>12、</w:t>
      </w:r>
      <w:r w:rsidRPr="00136DE7">
        <w:rPr>
          <w:rFonts w:ascii="微软雅黑" w:eastAsia="微软雅黑" w:hAnsi="微软雅黑" w:hint="eastAsia"/>
          <w:sz w:val="22"/>
        </w:rPr>
        <w:t>产品执行标准（提供产品注册标准：YZB等资料供评审）</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13、</w:t>
      </w:r>
      <w:r w:rsidRPr="00136DE7">
        <w:rPr>
          <w:rFonts w:ascii="微软雅黑" w:eastAsia="微软雅黑" w:hAnsi="微软雅黑" w:hint="eastAsia"/>
          <w:bCs/>
          <w:sz w:val="22"/>
        </w:rPr>
        <w:t>产品质量及货源保证书</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14、</w:t>
      </w:r>
      <w:r w:rsidRPr="00136DE7">
        <w:rPr>
          <w:rFonts w:ascii="微软雅黑" w:eastAsia="微软雅黑" w:hAnsi="微软雅黑" w:hint="eastAsia"/>
          <w:bCs/>
          <w:spacing w:val="8"/>
          <w:sz w:val="22"/>
        </w:rPr>
        <w:t>售后</w:t>
      </w:r>
      <w:r w:rsidRPr="00136DE7">
        <w:rPr>
          <w:rFonts w:ascii="微软雅黑" w:eastAsia="微软雅黑" w:hAnsi="微软雅黑" w:hint="eastAsia"/>
          <w:bCs/>
          <w:sz w:val="22"/>
        </w:rPr>
        <w:t>服务承诺书</w:t>
      </w:r>
    </w:p>
    <w:p w:rsidR="00D97ACA" w:rsidRPr="00136DE7" w:rsidRDefault="00D97ACA" w:rsidP="00D97ACA">
      <w:pPr>
        <w:spacing w:line="0" w:lineRule="atLeast"/>
        <w:ind w:firstLineChars="200" w:firstLine="440"/>
        <w:rPr>
          <w:rFonts w:ascii="微软雅黑" w:eastAsia="微软雅黑" w:hAnsi="微软雅黑"/>
          <w:sz w:val="22"/>
        </w:rPr>
      </w:pPr>
      <w:r w:rsidRPr="00136DE7">
        <w:rPr>
          <w:rFonts w:ascii="微软雅黑" w:eastAsia="微软雅黑" w:hAnsi="微软雅黑" w:hint="eastAsia"/>
          <w:sz w:val="22"/>
        </w:rPr>
        <w:t>15、</w:t>
      </w:r>
      <w:r w:rsidRPr="00136DE7">
        <w:rPr>
          <w:rFonts w:ascii="微软雅黑" w:eastAsia="微软雅黑" w:hAnsi="微软雅黑" w:hint="eastAsia"/>
          <w:bCs/>
          <w:spacing w:val="8"/>
          <w:sz w:val="22"/>
        </w:rPr>
        <w:t>如有，提供进口原材料证明书或产品报关资料等</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16、产品说明书或</w:t>
      </w:r>
      <w:r w:rsidRPr="00136DE7">
        <w:rPr>
          <w:rFonts w:ascii="微软雅黑" w:eastAsia="微软雅黑" w:hAnsi="微软雅黑" w:hint="eastAsia"/>
          <w:sz w:val="22"/>
        </w:rPr>
        <w:t>与投标产品型号一致的产品彩页资料和其他有关介绍资料。业绩证明文件（近三年用户名单及联系人与联系方式及合同复印件或近三个月内送货复印件，格式见附件3）。</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17、</w:t>
      </w:r>
      <w:r w:rsidRPr="00136DE7">
        <w:rPr>
          <w:rFonts w:ascii="微软雅黑" w:eastAsia="微软雅黑" w:hAnsi="微软雅黑" w:hint="eastAsia"/>
          <w:bCs/>
          <w:sz w:val="22"/>
        </w:rPr>
        <w:t>如有物流公司配送，请提供</w:t>
      </w:r>
      <w:r w:rsidRPr="00136DE7">
        <w:rPr>
          <w:rFonts w:ascii="微软雅黑" w:eastAsia="微软雅黑" w:hAnsi="微软雅黑" w:hint="eastAsia"/>
          <w:sz w:val="22"/>
        </w:rPr>
        <w:t>配送证明材料：</w:t>
      </w:r>
      <w:proofErr w:type="gramStart"/>
      <w:r w:rsidRPr="00136DE7">
        <w:rPr>
          <w:rFonts w:ascii="微软雅黑" w:eastAsia="微软雅黑" w:hAnsi="微软雅黑" w:hint="eastAsia"/>
          <w:sz w:val="22"/>
        </w:rPr>
        <w:t>配送商</w:t>
      </w:r>
      <w:proofErr w:type="gramEnd"/>
      <w:r w:rsidRPr="00136DE7">
        <w:rPr>
          <w:rFonts w:ascii="微软雅黑" w:eastAsia="微软雅黑" w:hAnsi="微软雅黑" w:hint="eastAsia"/>
          <w:sz w:val="22"/>
        </w:rPr>
        <w:t>基本情况、</w:t>
      </w:r>
      <w:proofErr w:type="gramStart"/>
      <w:r w:rsidRPr="00136DE7">
        <w:rPr>
          <w:rFonts w:ascii="微软雅黑" w:eastAsia="微软雅黑" w:hAnsi="微软雅黑" w:hint="eastAsia"/>
          <w:sz w:val="22"/>
        </w:rPr>
        <w:t>配送商</w:t>
      </w:r>
      <w:proofErr w:type="gramEnd"/>
      <w:r w:rsidRPr="00136DE7">
        <w:rPr>
          <w:rFonts w:ascii="微软雅黑" w:eastAsia="微软雅黑" w:hAnsi="微软雅黑" w:hint="eastAsia"/>
          <w:sz w:val="22"/>
        </w:rPr>
        <w:t>营业执照复印件、</w:t>
      </w:r>
      <w:proofErr w:type="gramStart"/>
      <w:r w:rsidRPr="00136DE7">
        <w:rPr>
          <w:rFonts w:ascii="微软雅黑" w:eastAsia="微软雅黑" w:hAnsi="微软雅黑" w:hint="eastAsia"/>
          <w:sz w:val="22"/>
        </w:rPr>
        <w:t>配送商</w:t>
      </w:r>
      <w:proofErr w:type="gramEnd"/>
      <w:r w:rsidRPr="00136DE7">
        <w:rPr>
          <w:rFonts w:ascii="微软雅黑" w:eastAsia="微软雅黑" w:hAnsi="微软雅黑" w:hint="eastAsia"/>
          <w:sz w:val="22"/>
        </w:rPr>
        <w:t>经营许可证复印件</w:t>
      </w:r>
    </w:p>
    <w:p w:rsidR="00D97ACA" w:rsidRPr="00136DE7" w:rsidRDefault="00D97ACA" w:rsidP="00D97ACA">
      <w:pPr>
        <w:spacing w:line="0" w:lineRule="atLeast"/>
        <w:ind w:firstLineChars="200" w:firstLine="456"/>
        <w:rPr>
          <w:rFonts w:ascii="微软雅黑" w:eastAsia="微软雅黑" w:hAnsi="微软雅黑"/>
          <w:bCs/>
          <w:spacing w:val="8"/>
          <w:sz w:val="22"/>
        </w:rPr>
      </w:pPr>
      <w:r w:rsidRPr="00136DE7">
        <w:rPr>
          <w:rFonts w:ascii="微软雅黑" w:eastAsia="微软雅黑" w:hAnsi="微软雅黑" w:hint="eastAsia"/>
          <w:bCs/>
          <w:spacing w:val="8"/>
          <w:sz w:val="22"/>
        </w:rPr>
        <w:t>18、</w:t>
      </w:r>
      <w:r w:rsidRPr="00136DE7">
        <w:rPr>
          <w:rFonts w:ascii="微软雅黑" w:eastAsia="微软雅黑" w:hAnsi="微软雅黑" w:hint="eastAsia"/>
          <w:sz w:val="22"/>
        </w:rPr>
        <w:t>如有，国家规定的其它相关资质证明文件或其它涉及特许经营许可的须提供相关证书。如：卫生许可证、药品经营许可证、生产批件或新药证书等；</w:t>
      </w:r>
    </w:p>
    <w:p w:rsidR="00D97ACA" w:rsidRPr="00136DE7" w:rsidRDefault="00D97ACA" w:rsidP="00D97ACA">
      <w:pPr>
        <w:spacing w:line="0" w:lineRule="atLeast"/>
        <w:ind w:firstLineChars="200" w:firstLine="456"/>
        <w:rPr>
          <w:rFonts w:ascii="微软雅黑" w:eastAsia="微软雅黑" w:hAnsi="微软雅黑"/>
          <w:sz w:val="22"/>
        </w:rPr>
      </w:pPr>
      <w:r w:rsidRPr="00136DE7">
        <w:rPr>
          <w:rFonts w:ascii="微软雅黑" w:eastAsia="微软雅黑" w:hAnsi="微软雅黑" w:hint="eastAsia"/>
          <w:bCs/>
          <w:spacing w:val="8"/>
          <w:sz w:val="22"/>
        </w:rPr>
        <w:t>19、封底</w:t>
      </w:r>
    </w:p>
    <w:p w:rsidR="00D97ACA" w:rsidRPr="00136DE7" w:rsidRDefault="00D97ACA" w:rsidP="00D97ACA">
      <w:pPr>
        <w:tabs>
          <w:tab w:val="left" w:pos="0"/>
        </w:tabs>
        <w:spacing w:line="0" w:lineRule="atLeast"/>
        <w:ind w:firstLineChars="200" w:firstLine="480"/>
        <w:rPr>
          <w:rFonts w:ascii="微软雅黑" w:eastAsia="微软雅黑" w:hAnsi="微软雅黑"/>
          <w:bCs/>
          <w:sz w:val="24"/>
          <w:szCs w:val="24"/>
        </w:rPr>
      </w:pPr>
    </w:p>
    <w:p w:rsidR="00D97ACA" w:rsidRPr="00136DE7" w:rsidRDefault="00D97ACA" w:rsidP="00D97ACA">
      <w:pPr>
        <w:spacing w:line="0" w:lineRule="atLeast"/>
        <w:rPr>
          <w:rFonts w:ascii="微软雅黑" w:eastAsia="微软雅黑" w:hAnsi="微软雅黑"/>
          <w:b/>
          <w:sz w:val="28"/>
          <w:szCs w:val="28"/>
        </w:rPr>
      </w:pPr>
      <w:r w:rsidRPr="00136DE7">
        <w:rPr>
          <w:rFonts w:ascii="微软雅黑" w:eastAsia="微软雅黑" w:hAnsi="微软雅黑" w:hint="eastAsia"/>
          <w:b/>
          <w:bCs/>
          <w:sz w:val="28"/>
          <w:szCs w:val="28"/>
        </w:rPr>
        <w:t>注：请</w:t>
      </w:r>
      <w:proofErr w:type="gramStart"/>
      <w:r w:rsidRPr="00136DE7">
        <w:rPr>
          <w:rFonts w:ascii="微软雅黑" w:eastAsia="微软雅黑" w:hAnsi="微软雅黑" w:hint="eastAsia"/>
          <w:b/>
          <w:bCs/>
          <w:sz w:val="28"/>
          <w:szCs w:val="28"/>
        </w:rPr>
        <w:t>务必按</w:t>
      </w:r>
      <w:proofErr w:type="gramEnd"/>
      <w:r w:rsidRPr="00136DE7">
        <w:rPr>
          <w:rFonts w:ascii="微软雅黑" w:eastAsia="微软雅黑" w:hAnsi="微软雅黑" w:hint="eastAsia"/>
          <w:b/>
          <w:bCs/>
          <w:sz w:val="28"/>
          <w:szCs w:val="28"/>
        </w:rPr>
        <w:t>以上顺序装订资料，如有非中文资料，请同时提供中文翻译件。</w:t>
      </w:r>
    </w:p>
    <w:p w:rsidR="00D97ACA" w:rsidRPr="00136DE7" w:rsidRDefault="00D97ACA" w:rsidP="00D97ACA">
      <w:pPr>
        <w:rPr>
          <w:rFonts w:ascii="仿宋_GB2312" w:eastAsia="仿宋_GB2312" w:hAnsi="宋体"/>
          <w:b/>
          <w:sz w:val="28"/>
          <w:szCs w:val="24"/>
        </w:rPr>
      </w:pPr>
    </w:p>
    <w:p w:rsidR="00D97ACA" w:rsidRDefault="00D97ACA" w:rsidP="00D97ACA">
      <w:pPr>
        <w:rPr>
          <w:rFonts w:ascii="仿宋_GB2312" w:eastAsia="仿宋_GB2312" w:hAnsi="宋体"/>
          <w:b/>
          <w:sz w:val="24"/>
        </w:rPr>
      </w:pPr>
    </w:p>
    <w:p w:rsidR="00D97ACA" w:rsidRDefault="00D97ACA" w:rsidP="00D97ACA">
      <w:pPr>
        <w:rPr>
          <w:rFonts w:ascii="仿宋_GB2312" w:eastAsia="仿宋_GB2312" w:hAnsi="宋体"/>
          <w:b/>
          <w:sz w:val="24"/>
        </w:rPr>
      </w:pPr>
    </w:p>
    <w:p w:rsidR="00D97ACA" w:rsidRPr="00136DE7" w:rsidRDefault="00D97ACA" w:rsidP="00D97ACA">
      <w:pPr>
        <w:rPr>
          <w:rFonts w:ascii="微软雅黑" w:eastAsia="微软雅黑" w:hAnsi="微软雅黑"/>
          <w:sz w:val="28"/>
          <w:szCs w:val="28"/>
        </w:rPr>
      </w:pPr>
      <w:r w:rsidRPr="00136DE7">
        <w:rPr>
          <w:rFonts w:ascii="微软雅黑" w:eastAsia="微软雅黑" w:hAnsi="微软雅黑" w:hint="eastAsia"/>
          <w:sz w:val="28"/>
          <w:szCs w:val="28"/>
        </w:rPr>
        <w:t>附件3：</w:t>
      </w:r>
    </w:p>
    <w:p w:rsidR="00D97ACA" w:rsidRPr="00136DE7" w:rsidRDefault="00D97ACA" w:rsidP="00D97ACA">
      <w:pPr>
        <w:adjustRightInd w:val="0"/>
        <w:spacing w:line="400" w:lineRule="exact"/>
        <w:jc w:val="center"/>
        <w:rPr>
          <w:rFonts w:ascii="微软雅黑" w:eastAsia="微软雅黑" w:hAnsi="微软雅黑"/>
          <w:b/>
          <w:sz w:val="22"/>
          <w:szCs w:val="21"/>
        </w:rPr>
      </w:pPr>
      <w:r w:rsidRPr="00136DE7">
        <w:rPr>
          <w:rFonts w:ascii="微软雅黑" w:eastAsia="微软雅黑" w:hAnsi="微软雅黑" w:hint="eastAsia"/>
          <w:sz w:val="28"/>
          <w:szCs w:val="28"/>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97ACA" w:rsidTr="00442FB7">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cs="宋体-方正超大字符集"/>
                <w:sz w:val="22"/>
                <w:szCs w:val="21"/>
              </w:rPr>
            </w:pPr>
            <w:r w:rsidRPr="00136DE7">
              <w:rPr>
                <w:rFonts w:ascii="微软雅黑" w:eastAsia="微软雅黑" w:hAnsi="微软雅黑" w:cs="宋体-方正超大字符集" w:hint="eastAsia"/>
                <w:sz w:val="22"/>
                <w:szCs w:val="21"/>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r w:rsidRPr="00136DE7">
              <w:rPr>
                <w:rFonts w:ascii="微软雅黑" w:eastAsia="微软雅黑" w:hAnsi="微软雅黑" w:hint="eastAsia"/>
                <w:sz w:val="22"/>
                <w:szCs w:val="21"/>
              </w:rPr>
              <w:t>备注</w:t>
            </w:r>
          </w:p>
        </w:tc>
      </w:tr>
      <w:tr w:rsidR="00D97ACA" w:rsidTr="00442FB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rPr>
                <w:rFonts w:ascii="微软雅黑" w:eastAsia="微软雅黑" w:hAnsi="微软雅黑"/>
                <w:sz w:val="22"/>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rPr>
                <w:rFonts w:ascii="微软雅黑" w:eastAsia="微软雅黑" w:hAnsi="微软雅黑"/>
                <w:sz w:val="22"/>
                <w:szCs w:val="21"/>
              </w:rPr>
            </w:pPr>
          </w:p>
        </w:tc>
        <w:tc>
          <w:tcPr>
            <w:tcW w:w="1461"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rPr>
                <w:rFonts w:ascii="微软雅黑" w:eastAsia="微软雅黑" w:hAnsi="微软雅黑"/>
                <w:sz w:val="22"/>
                <w:szCs w:val="21"/>
              </w:rPr>
            </w:pPr>
          </w:p>
        </w:tc>
      </w:tr>
      <w:tr w:rsidR="00D97ACA" w:rsidTr="00442FB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jc w:val="center"/>
              <w:rPr>
                <w:rFonts w:ascii="微软雅黑" w:eastAsia="微软雅黑" w:hAnsi="微软雅黑"/>
                <w:sz w:val="22"/>
                <w:szCs w:val="21"/>
              </w:rPr>
            </w:pPr>
          </w:p>
        </w:tc>
        <w:tc>
          <w:tcPr>
            <w:tcW w:w="1461"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r>
      <w:tr w:rsidR="00D97ACA" w:rsidTr="00442FB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jc w:val="center"/>
              <w:rPr>
                <w:rFonts w:ascii="微软雅黑" w:eastAsia="微软雅黑" w:hAnsi="微软雅黑"/>
                <w:b/>
                <w:sz w:val="22"/>
                <w:szCs w:val="21"/>
              </w:rPr>
            </w:pPr>
            <w:r w:rsidRPr="00136DE7">
              <w:rPr>
                <w:rFonts w:ascii="微软雅黑" w:eastAsia="微软雅黑" w:hAnsi="微软雅黑" w:hint="eastAsia"/>
                <w:b/>
                <w:sz w:val="22"/>
                <w:szCs w:val="21"/>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D97ACA" w:rsidRPr="00136DE7" w:rsidRDefault="00D97ACA" w:rsidP="00442FB7">
            <w:pPr>
              <w:spacing w:line="360" w:lineRule="auto"/>
              <w:jc w:val="center"/>
              <w:rPr>
                <w:rFonts w:ascii="微软雅黑" w:eastAsia="微软雅黑" w:hAnsi="微软雅黑"/>
                <w:sz w:val="22"/>
                <w:szCs w:val="21"/>
              </w:rPr>
            </w:pPr>
          </w:p>
        </w:tc>
      </w:tr>
    </w:tbl>
    <w:p w:rsidR="00D97ACA" w:rsidRPr="00136DE7" w:rsidRDefault="00D97ACA" w:rsidP="00D97ACA">
      <w:pPr>
        <w:spacing w:line="400" w:lineRule="exact"/>
        <w:ind w:firstLine="480"/>
        <w:jc w:val="left"/>
        <w:rPr>
          <w:rFonts w:ascii="微软雅黑" w:eastAsia="微软雅黑" w:hAnsi="微软雅黑"/>
          <w:sz w:val="22"/>
          <w:szCs w:val="21"/>
        </w:rPr>
      </w:pPr>
      <w:r w:rsidRPr="00136DE7">
        <w:rPr>
          <w:rFonts w:ascii="微软雅黑" w:eastAsia="微软雅黑" w:hAnsi="微软雅黑" w:hint="eastAsia"/>
          <w:sz w:val="22"/>
          <w:szCs w:val="21"/>
        </w:rPr>
        <w:t xml:space="preserve">注：1. 报价应是最终用户验收合格后的总价，包括设备运输、保险、代理、安装调试、培训、税费、系统集成费用和采购文件规定的其它费用。 </w:t>
      </w:r>
    </w:p>
    <w:p w:rsidR="00D97ACA" w:rsidRPr="00136DE7" w:rsidRDefault="00D97ACA" w:rsidP="00D97ACA">
      <w:pPr>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2.其它服务：请供应商根据“网络设备维护要求”内容或公司提供的服务内容分项进行填写，并说明各项服务的名称、服务内容及价格。</w:t>
      </w:r>
    </w:p>
    <w:p w:rsidR="00D97ACA" w:rsidRPr="00136DE7" w:rsidRDefault="00D97ACA" w:rsidP="00D97ACA">
      <w:pPr>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3.“品目及报价表”为多页的，每页均需由法定代表人或授权代表签字并盖投标人印章。</w:t>
      </w:r>
    </w:p>
    <w:p w:rsidR="00D97ACA" w:rsidRPr="00136DE7" w:rsidRDefault="00D97ACA" w:rsidP="00D97ACA">
      <w:pPr>
        <w:spacing w:line="400" w:lineRule="exact"/>
        <w:ind w:firstLine="480"/>
        <w:jc w:val="left"/>
        <w:rPr>
          <w:rFonts w:ascii="微软雅黑" w:eastAsia="微软雅黑" w:hAnsi="微软雅黑"/>
          <w:sz w:val="22"/>
          <w:szCs w:val="21"/>
        </w:rPr>
      </w:pPr>
      <w:r w:rsidRPr="00136DE7">
        <w:rPr>
          <w:rFonts w:ascii="微软雅黑" w:eastAsia="微软雅黑" w:hAnsi="微软雅黑" w:hint="eastAsia"/>
          <w:sz w:val="22"/>
          <w:szCs w:val="21"/>
        </w:rPr>
        <w:t>4.“品目及报价表”需单独密封。</w:t>
      </w:r>
    </w:p>
    <w:p w:rsidR="00D97ACA" w:rsidRPr="00136DE7" w:rsidRDefault="00D97ACA" w:rsidP="00D97ACA">
      <w:pPr>
        <w:adjustRightInd w:val="0"/>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供应商名称（盖章）：        </w:t>
      </w:r>
    </w:p>
    <w:p w:rsidR="00D97ACA" w:rsidRPr="00136DE7" w:rsidRDefault="00D97ACA" w:rsidP="00D97ACA">
      <w:pPr>
        <w:adjustRightInd w:val="0"/>
        <w:spacing w:line="400" w:lineRule="exact"/>
        <w:jc w:val="left"/>
        <w:rPr>
          <w:rFonts w:ascii="微软雅黑" w:eastAsia="微软雅黑" w:hAnsi="微软雅黑"/>
          <w:sz w:val="22"/>
          <w:szCs w:val="21"/>
        </w:rPr>
      </w:pPr>
      <w:r w:rsidRPr="00136DE7">
        <w:rPr>
          <w:rFonts w:ascii="微软雅黑" w:eastAsia="微软雅黑" w:hAnsi="微软雅黑" w:hint="eastAsia"/>
          <w:sz w:val="22"/>
          <w:szCs w:val="21"/>
        </w:rPr>
        <w:t xml:space="preserve">    法定代表人或授权代表（签字）：                   </w:t>
      </w:r>
      <w:r w:rsidRPr="00136DE7">
        <w:rPr>
          <w:rFonts w:ascii="微软雅黑" w:eastAsia="微软雅黑" w:hAnsi="微软雅黑" w:hint="eastAsia"/>
          <w:bCs/>
          <w:sz w:val="22"/>
          <w:szCs w:val="21"/>
        </w:rPr>
        <w:t>联系方式：</w:t>
      </w:r>
    </w:p>
    <w:p w:rsidR="00D97ACA" w:rsidRPr="00136DE7" w:rsidRDefault="00D97ACA" w:rsidP="00D97ACA">
      <w:pPr>
        <w:spacing w:line="400" w:lineRule="exact"/>
        <w:ind w:firstLine="480"/>
        <w:rPr>
          <w:rFonts w:ascii="微软雅黑" w:eastAsia="微软雅黑" w:hAnsi="微软雅黑"/>
          <w:sz w:val="22"/>
          <w:szCs w:val="21"/>
        </w:rPr>
      </w:pPr>
      <w:r w:rsidRPr="00136DE7">
        <w:rPr>
          <w:rFonts w:ascii="微软雅黑" w:eastAsia="微软雅黑" w:hAnsi="微软雅黑" w:hint="eastAsia"/>
          <w:sz w:val="22"/>
          <w:szCs w:val="21"/>
        </w:rPr>
        <w:t>日期：</w:t>
      </w:r>
    </w:p>
    <w:p w:rsidR="00D97ACA" w:rsidRPr="00136DE7" w:rsidRDefault="00D97ACA" w:rsidP="00D97ACA">
      <w:pPr>
        <w:jc w:val="center"/>
        <w:rPr>
          <w:rFonts w:ascii="微软雅黑" w:eastAsia="微软雅黑" w:hAnsi="微软雅黑"/>
          <w:b/>
          <w:sz w:val="24"/>
          <w:szCs w:val="24"/>
        </w:rPr>
      </w:pPr>
    </w:p>
    <w:p w:rsidR="00D97ACA" w:rsidRDefault="00D97ACA" w:rsidP="00D97ACA">
      <w:pPr>
        <w:jc w:val="center"/>
        <w:rPr>
          <w:rFonts w:ascii="微软雅黑" w:eastAsia="微软雅黑" w:hAnsi="微软雅黑"/>
          <w:b/>
          <w:sz w:val="28"/>
          <w:szCs w:val="28"/>
        </w:rPr>
      </w:pPr>
    </w:p>
    <w:p w:rsidR="00D97ACA" w:rsidRPr="00136DE7" w:rsidRDefault="00D97ACA" w:rsidP="00D97ACA">
      <w:pPr>
        <w:spacing w:line="360" w:lineRule="auto"/>
        <w:jc w:val="center"/>
        <w:rPr>
          <w:rFonts w:ascii="微软雅黑" w:eastAsia="微软雅黑" w:hAnsi="微软雅黑"/>
          <w:bCs/>
          <w:sz w:val="28"/>
          <w:szCs w:val="28"/>
        </w:rPr>
      </w:pPr>
      <w:r w:rsidRPr="00136DE7">
        <w:rPr>
          <w:rFonts w:ascii="微软雅黑" w:eastAsia="微软雅黑" w:hAnsi="微软雅黑" w:hint="eastAsia"/>
          <w:sz w:val="28"/>
          <w:szCs w:val="28"/>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97ACA" w:rsidTr="00442FB7">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D97ACA" w:rsidTr="00442FB7">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r>
      <w:tr w:rsidR="00D97ACA" w:rsidTr="00442FB7">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D97ACA" w:rsidRDefault="00D97ACA" w:rsidP="00442FB7">
            <w:pPr>
              <w:spacing w:line="360" w:lineRule="auto"/>
              <w:jc w:val="center"/>
              <w:rPr>
                <w:rFonts w:ascii="微软雅黑" w:eastAsia="微软雅黑" w:hAnsi="微软雅黑"/>
                <w:sz w:val="24"/>
              </w:rPr>
            </w:pPr>
          </w:p>
        </w:tc>
      </w:tr>
    </w:tbl>
    <w:p w:rsidR="00D97ACA" w:rsidRPr="00136DE7" w:rsidRDefault="00D97ACA" w:rsidP="00D97ACA">
      <w:pPr>
        <w:spacing w:line="360" w:lineRule="auto"/>
        <w:ind w:firstLineChars="200" w:firstLine="440"/>
        <w:rPr>
          <w:rFonts w:ascii="微软雅黑" w:eastAsia="微软雅黑" w:hAnsi="微软雅黑"/>
          <w:b/>
          <w:sz w:val="22"/>
          <w:szCs w:val="21"/>
        </w:rPr>
      </w:pPr>
      <w:r w:rsidRPr="00136DE7">
        <w:rPr>
          <w:rFonts w:ascii="微软雅黑" w:eastAsia="微软雅黑" w:hAnsi="微软雅黑" w:hint="eastAsia"/>
          <w:sz w:val="22"/>
          <w:szCs w:val="21"/>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97ACA" w:rsidRDefault="00D97ACA" w:rsidP="00D97ACA">
      <w:pPr>
        <w:adjustRightInd w:val="0"/>
        <w:spacing w:line="360" w:lineRule="auto"/>
        <w:ind w:firstLineChars="175" w:firstLine="385"/>
        <w:jc w:val="left"/>
        <w:rPr>
          <w:rFonts w:ascii="微软雅黑" w:eastAsia="微软雅黑" w:hAnsi="微软雅黑"/>
          <w:bCs/>
          <w:sz w:val="24"/>
        </w:rPr>
      </w:pPr>
      <w:r w:rsidRPr="00136DE7">
        <w:rPr>
          <w:rFonts w:ascii="微软雅黑" w:eastAsia="微软雅黑" w:hAnsi="微软雅黑" w:hint="eastAsia"/>
          <w:bCs/>
          <w:sz w:val="22"/>
          <w:szCs w:val="21"/>
        </w:rPr>
        <w:t>法定代表人或授权代表签字：</w:t>
      </w:r>
    </w:p>
    <w:p w:rsidR="00D97ACA" w:rsidRDefault="00D97ACA" w:rsidP="00D97ACA">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D97ACA" w:rsidRDefault="00D97ACA" w:rsidP="00D97ACA">
      <w:pPr>
        <w:jc w:val="center"/>
        <w:rPr>
          <w:rFonts w:ascii="微软雅黑" w:eastAsia="微软雅黑" w:hAnsi="微软雅黑"/>
          <w:b/>
          <w:bCs/>
          <w:sz w:val="24"/>
        </w:rPr>
      </w:pPr>
    </w:p>
    <w:p w:rsidR="00D97ACA" w:rsidRPr="00136DE7" w:rsidRDefault="00D97ACA" w:rsidP="00D97ACA">
      <w:pPr>
        <w:jc w:val="center"/>
        <w:rPr>
          <w:rFonts w:ascii="微软雅黑" w:eastAsia="微软雅黑" w:hAnsi="微软雅黑"/>
          <w:sz w:val="28"/>
          <w:szCs w:val="28"/>
        </w:rPr>
      </w:pPr>
      <w:r w:rsidRPr="00136DE7">
        <w:rPr>
          <w:rFonts w:ascii="微软雅黑" w:eastAsia="微软雅黑" w:hAnsi="微软雅黑" w:hint="eastAsia"/>
          <w:sz w:val="28"/>
          <w:szCs w:val="28"/>
        </w:rPr>
        <w:t>用户情况表</w:t>
      </w:r>
    </w:p>
    <w:p w:rsidR="00D97ACA" w:rsidRDefault="00D97ACA" w:rsidP="00D97ACA">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97ACA" w:rsidTr="00442FB7">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备注</w:t>
            </w:r>
          </w:p>
        </w:tc>
      </w:tr>
      <w:tr w:rsidR="00D97ACA" w:rsidTr="00442FB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97ACA" w:rsidRDefault="00D97ACA" w:rsidP="00442FB7">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r>
      <w:tr w:rsidR="00D97ACA" w:rsidTr="00442FB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97ACA" w:rsidRDefault="00D97ACA" w:rsidP="00442FB7">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r>
      <w:tr w:rsidR="00D97ACA" w:rsidTr="00442FB7">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r>
      <w:tr w:rsidR="00D97ACA" w:rsidTr="00442FB7">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97ACA" w:rsidRDefault="00D97ACA" w:rsidP="00442FB7">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97ACA" w:rsidRDefault="00D97ACA" w:rsidP="00442FB7">
            <w:pPr>
              <w:jc w:val="center"/>
              <w:rPr>
                <w:rFonts w:ascii="微软雅黑" w:eastAsia="微软雅黑" w:hAnsi="微软雅黑"/>
                <w:sz w:val="24"/>
              </w:rPr>
            </w:pPr>
          </w:p>
        </w:tc>
      </w:tr>
    </w:tbl>
    <w:p w:rsidR="00D97ACA" w:rsidRDefault="00D97ACA" w:rsidP="00D97ACA">
      <w:pPr>
        <w:spacing w:line="360" w:lineRule="auto"/>
        <w:rPr>
          <w:rFonts w:ascii="微软雅黑" w:eastAsia="微软雅黑" w:hAnsi="微软雅黑"/>
          <w:b/>
          <w:bCs/>
          <w:sz w:val="24"/>
        </w:rPr>
      </w:pPr>
    </w:p>
    <w:p w:rsidR="00D97ACA" w:rsidRPr="00136DE7" w:rsidRDefault="00D97ACA" w:rsidP="00D97ACA">
      <w:pPr>
        <w:ind w:firstLineChars="200" w:firstLine="440"/>
        <w:rPr>
          <w:rFonts w:ascii="微软雅黑" w:eastAsia="微软雅黑" w:hAnsi="微软雅黑"/>
          <w:sz w:val="22"/>
          <w:szCs w:val="21"/>
        </w:rPr>
      </w:pPr>
      <w:r w:rsidRPr="00136DE7">
        <w:rPr>
          <w:rFonts w:ascii="微软雅黑" w:eastAsia="微软雅黑" w:hAnsi="微软雅黑" w:hint="eastAsia"/>
          <w:sz w:val="22"/>
          <w:szCs w:val="21"/>
        </w:rPr>
        <w:t>说明：1、表中产品为近三年销售，用户仍在使用的货物；2、只填写本次投标产品型号或与本次投标产品相当的型号。</w:t>
      </w:r>
    </w:p>
    <w:p w:rsidR="00D97ACA" w:rsidRPr="00136DE7" w:rsidRDefault="00D97ACA" w:rsidP="00D97ACA">
      <w:pPr>
        <w:adjustRightInd w:val="0"/>
        <w:spacing w:line="360" w:lineRule="auto"/>
        <w:jc w:val="left"/>
        <w:rPr>
          <w:rFonts w:ascii="微软雅黑" w:eastAsia="微软雅黑" w:hAnsi="微软雅黑"/>
          <w:bCs/>
          <w:sz w:val="22"/>
          <w:szCs w:val="21"/>
        </w:rPr>
      </w:pPr>
      <w:r w:rsidRPr="00136DE7">
        <w:rPr>
          <w:rFonts w:ascii="微软雅黑" w:eastAsia="微软雅黑" w:hAnsi="微软雅黑" w:hint="eastAsia"/>
          <w:bCs/>
          <w:sz w:val="22"/>
          <w:szCs w:val="21"/>
        </w:rPr>
        <w:t>法定代表人或授权代表签字：</w:t>
      </w:r>
    </w:p>
    <w:p w:rsidR="00D97ACA" w:rsidRPr="00136DE7" w:rsidRDefault="00D97ACA" w:rsidP="00D97ACA">
      <w:pPr>
        <w:spacing w:line="360" w:lineRule="auto"/>
        <w:ind w:firstLineChars="187" w:firstLine="411"/>
        <w:jc w:val="left"/>
        <w:rPr>
          <w:rFonts w:ascii="微软雅黑" w:eastAsia="微软雅黑" w:hAnsi="微软雅黑"/>
          <w:b/>
          <w:sz w:val="22"/>
          <w:szCs w:val="21"/>
        </w:rPr>
      </w:pPr>
      <w:r w:rsidRPr="00136DE7">
        <w:rPr>
          <w:rFonts w:ascii="微软雅黑" w:eastAsia="微软雅黑" w:hAnsi="微软雅黑" w:hint="eastAsia"/>
          <w:sz w:val="22"/>
          <w:szCs w:val="21"/>
        </w:rPr>
        <w:t>日期</w:t>
      </w:r>
      <w:r w:rsidRPr="00136DE7">
        <w:rPr>
          <w:rFonts w:ascii="微软雅黑" w:eastAsia="微软雅黑" w:hAnsi="微软雅黑" w:hint="eastAsia"/>
          <w:b/>
          <w:sz w:val="22"/>
          <w:szCs w:val="21"/>
        </w:rPr>
        <w:t>:</w:t>
      </w:r>
    </w:p>
    <w:p w:rsidR="00D97ACA" w:rsidRDefault="00D97ACA" w:rsidP="00D97ACA">
      <w:pPr>
        <w:spacing w:line="360" w:lineRule="auto"/>
        <w:ind w:firstLineChars="187" w:firstLine="449"/>
        <w:jc w:val="left"/>
        <w:rPr>
          <w:rFonts w:ascii="微软雅黑" w:eastAsia="微软雅黑" w:hAnsi="微软雅黑"/>
          <w:b/>
          <w:sz w:val="24"/>
        </w:rPr>
      </w:pPr>
    </w:p>
    <w:p w:rsidR="00D97ACA" w:rsidRDefault="00D97ACA" w:rsidP="00D97ACA">
      <w:pPr>
        <w:spacing w:line="360" w:lineRule="auto"/>
        <w:ind w:firstLineChars="187" w:firstLine="449"/>
        <w:jc w:val="left"/>
        <w:rPr>
          <w:rFonts w:ascii="微软雅黑" w:eastAsia="微软雅黑" w:hAnsi="微软雅黑"/>
          <w:b/>
          <w:sz w:val="24"/>
        </w:rPr>
      </w:pPr>
    </w:p>
    <w:p w:rsidR="00D97ACA" w:rsidRDefault="00D97ACA" w:rsidP="00D97ACA">
      <w:pPr>
        <w:pStyle w:val="2"/>
        <w:tabs>
          <w:tab w:val="left" w:pos="540"/>
        </w:tabs>
        <w:ind w:left="720" w:hanging="720"/>
        <w:jc w:val="center"/>
        <w:rPr>
          <w:rFonts w:ascii="微软雅黑" w:eastAsia="微软雅黑" w:hAnsi="微软雅黑"/>
          <w:b w:val="0"/>
          <w:sz w:val="28"/>
          <w:szCs w:val="28"/>
          <w:lang w:val="zh-CN"/>
        </w:rPr>
      </w:pPr>
      <w:bookmarkStart w:id="0" w:name="_Toc95295163"/>
      <w:bookmarkStart w:id="1" w:name="_Toc174767233"/>
      <w:bookmarkStart w:id="2" w:name="_Toc237343703"/>
    </w:p>
    <w:p w:rsidR="00D97ACA" w:rsidRDefault="00D97ACA" w:rsidP="00D97ACA">
      <w:pPr>
        <w:pStyle w:val="2"/>
        <w:tabs>
          <w:tab w:val="left" w:pos="540"/>
        </w:tabs>
        <w:ind w:left="720" w:hanging="720"/>
        <w:jc w:val="center"/>
        <w:rPr>
          <w:rFonts w:ascii="微软雅黑" w:eastAsia="微软雅黑" w:hAnsi="微软雅黑"/>
          <w:b w:val="0"/>
          <w:sz w:val="28"/>
          <w:szCs w:val="28"/>
          <w:lang w:val="zh-CN"/>
        </w:rPr>
      </w:pPr>
    </w:p>
    <w:p w:rsidR="00D97ACA" w:rsidRDefault="00D97ACA" w:rsidP="00D97ACA">
      <w:pPr>
        <w:pStyle w:val="2"/>
        <w:tabs>
          <w:tab w:val="left" w:pos="540"/>
        </w:tabs>
        <w:ind w:left="720" w:hanging="720"/>
        <w:jc w:val="center"/>
        <w:rPr>
          <w:rFonts w:ascii="微软雅黑" w:eastAsia="微软雅黑" w:hAnsi="微软雅黑"/>
          <w:b w:val="0"/>
          <w:sz w:val="28"/>
          <w:szCs w:val="28"/>
          <w:lang w:val="zh-CN"/>
        </w:rPr>
      </w:pPr>
    </w:p>
    <w:p w:rsidR="00D97ACA" w:rsidRDefault="00D97ACA" w:rsidP="00D97ACA">
      <w:pPr>
        <w:rPr>
          <w:lang w:val="zh-CN"/>
        </w:rPr>
      </w:pPr>
    </w:p>
    <w:p w:rsidR="00D97ACA" w:rsidRDefault="00D97ACA" w:rsidP="00D97ACA">
      <w:pPr>
        <w:rPr>
          <w:lang w:val="zh-CN"/>
        </w:rPr>
      </w:pPr>
    </w:p>
    <w:p w:rsidR="00D97ACA" w:rsidRDefault="00D97ACA" w:rsidP="00D97ACA">
      <w:pPr>
        <w:rPr>
          <w:lang w:val="zh-CN"/>
        </w:rPr>
      </w:pPr>
    </w:p>
    <w:p w:rsidR="00D97ACA" w:rsidRDefault="00D97ACA" w:rsidP="00D97ACA">
      <w:pPr>
        <w:rPr>
          <w:lang w:val="zh-CN"/>
        </w:rPr>
      </w:pPr>
    </w:p>
    <w:p w:rsidR="00D97ACA" w:rsidRPr="00136DE7" w:rsidRDefault="00D97ACA" w:rsidP="00D97ACA">
      <w:pPr>
        <w:rPr>
          <w:rFonts w:hint="eastAsia"/>
          <w:lang w:val="zh-CN"/>
        </w:rPr>
      </w:pPr>
    </w:p>
    <w:p w:rsidR="00D97ACA" w:rsidRPr="00136DE7" w:rsidRDefault="00D97ACA" w:rsidP="00D97ACA">
      <w:pPr>
        <w:pStyle w:val="2"/>
        <w:tabs>
          <w:tab w:val="left" w:pos="540"/>
        </w:tabs>
        <w:ind w:left="720" w:hanging="720"/>
        <w:jc w:val="center"/>
        <w:rPr>
          <w:rFonts w:ascii="微软雅黑" w:eastAsia="微软雅黑" w:hAnsi="微软雅黑"/>
          <w:b w:val="0"/>
          <w:sz w:val="28"/>
          <w:szCs w:val="28"/>
          <w:lang w:val="zh-CN"/>
        </w:rPr>
      </w:pPr>
      <w:r w:rsidRPr="00136DE7">
        <w:rPr>
          <w:rFonts w:ascii="微软雅黑" w:eastAsia="微软雅黑" w:hAnsi="微软雅黑" w:hint="eastAsia"/>
          <w:b w:val="0"/>
          <w:sz w:val="28"/>
          <w:szCs w:val="28"/>
          <w:lang w:val="zh-CN"/>
        </w:rPr>
        <w:t>法定代表人身份授权书</w:t>
      </w:r>
    </w:p>
    <w:p w:rsidR="00D97ACA" w:rsidRPr="00136DE7" w:rsidRDefault="00D97ACA" w:rsidP="00D97ACA">
      <w:pPr>
        <w:tabs>
          <w:tab w:val="left" w:pos="6300"/>
        </w:tabs>
        <w:spacing w:line="360" w:lineRule="auto"/>
        <w:rPr>
          <w:rFonts w:ascii="微软雅黑" w:eastAsia="微软雅黑" w:hAnsi="微软雅黑"/>
          <w:sz w:val="22"/>
          <w:szCs w:val="21"/>
          <w:lang w:val="zh-CN"/>
        </w:rPr>
      </w:pPr>
      <w:r>
        <w:rPr>
          <w:rFonts w:ascii="微软雅黑" w:eastAsia="微软雅黑" w:hAnsi="微软雅黑" w:hint="eastAsia"/>
          <w:sz w:val="24"/>
          <w:lang w:val="zh-CN"/>
        </w:rPr>
        <w:t>（</w:t>
      </w:r>
      <w:r w:rsidRPr="00136DE7">
        <w:rPr>
          <w:rFonts w:ascii="微软雅黑" w:eastAsia="微软雅黑" w:hAnsi="微软雅黑" w:hint="eastAsia"/>
          <w:sz w:val="22"/>
          <w:szCs w:val="21"/>
          <w:lang w:val="zh-CN"/>
        </w:rPr>
        <w:t>采购单位名称）：</w:t>
      </w:r>
    </w:p>
    <w:p w:rsidR="00D97ACA" w:rsidRPr="00136DE7" w:rsidRDefault="00D97ACA" w:rsidP="00D97ACA">
      <w:pPr>
        <w:tabs>
          <w:tab w:val="left" w:pos="720"/>
          <w:tab w:val="left" w:pos="6300"/>
        </w:tabs>
        <w:spacing w:line="360" w:lineRule="auto"/>
        <w:ind w:firstLine="573"/>
        <w:rPr>
          <w:rFonts w:ascii="微软雅黑" w:eastAsia="微软雅黑" w:hAnsi="微软雅黑"/>
          <w:sz w:val="22"/>
          <w:szCs w:val="21"/>
          <w:u w:val="single"/>
          <w:lang w:val="zh-CN"/>
        </w:rPr>
      </w:pPr>
      <w:r w:rsidRPr="00136DE7">
        <w:rPr>
          <w:rFonts w:ascii="微软雅黑" w:eastAsia="微软雅黑" w:hAnsi="微软雅黑" w:hint="eastAsia"/>
          <w:sz w:val="22"/>
          <w:szCs w:val="21"/>
          <w:lang w:val="zh-CN"/>
        </w:rPr>
        <w:t>本授权声明：（投标人名称）</w:t>
      </w:r>
    </w:p>
    <w:p w:rsidR="00D97ACA" w:rsidRPr="00136DE7" w:rsidRDefault="00D97ACA" w:rsidP="00D97ACA">
      <w:pPr>
        <w:tabs>
          <w:tab w:val="left" w:pos="720"/>
          <w:tab w:val="left" w:pos="6300"/>
        </w:tabs>
        <w:spacing w:line="360" w:lineRule="auto"/>
        <w:rPr>
          <w:rFonts w:ascii="微软雅黑" w:eastAsia="微软雅黑" w:hAnsi="微软雅黑"/>
          <w:sz w:val="22"/>
          <w:szCs w:val="21"/>
        </w:rPr>
      </w:pPr>
      <w:r w:rsidRPr="00136DE7">
        <w:rPr>
          <w:rFonts w:ascii="微软雅黑" w:eastAsia="微软雅黑" w:hAnsi="微软雅黑" w:hint="eastAsia"/>
          <w:sz w:val="22"/>
          <w:szCs w:val="21"/>
          <w:lang w:val="zh-CN"/>
        </w:rPr>
        <w:t>（法定代表人姓名、职务）授权（被授权人姓名、职务）为我方</w:t>
      </w:r>
      <w:r w:rsidRPr="00136DE7">
        <w:rPr>
          <w:rFonts w:ascii="微软雅黑" w:eastAsia="微软雅黑" w:hAnsi="微软雅黑" w:hint="eastAsia"/>
          <w:sz w:val="22"/>
          <w:szCs w:val="21"/>
          <w:u w:val="single"/>
          <w:lang w:val="zh-CN"/>
        </w:rPr>
        <w:t>“”</w:t>
      </w:r>
      <w:r w:rsidRPr="00136DE7">
        <w:rPr>
          <w:rFonts w:ascii="微软雅黑" w:eastAsia="微软雅黑" w:hAnsi="微软雅黑" w:hint="eastAsia"/>
          <w:sz w:val="22"/>
          <w:szCs w:val="21"/>
          <w:lang w:val="zh-CN"/>
        </w:rPr>
        <w:t>项目投标活动的合法代表，以我方名义全权处理该项目有关投标、签订合同以及执行合同等一切事宜。</w:t>
      </w:r>
    </w:p>
    <w:p w:rsidR="00D97ACA" w:rsidRPr="00136DE7" w:rsidRDefault="00D97ACA" w:rsidP="00D97ACA">
      <w:pPr>
        <w:tabs>
          <w:tab w:val="left" w:pos="6300"/>
        </w:tabs>
        <w:spacing w:line="360" w:lineRule="auto"/>
        <w:ind w:firstLine="573"/>
        <w:rPr>
          <w:rFonts w:ascii="微软雅黑" w:eastAsia="微软雅黑" w:hAnsi="微软雅黑"/>
          <w:sz w:val="22"/>
          <w:szCs w:val="21"/>
        </w:rPr>
      </w:pPr>
      <w:r w:rsidRPr="00136DE7">
        <w:rPr>
          <w:rFonts w:ascii="微软雅黑" w:eastAsia="微软雅黑" w:hAnsi="微软雅黑" w:hint="eastAsia"/>
          <w:sz w:val="22"/>
          <w:szCs w:val="21"/>
        </w:rPr>
        <w:lastRenderedPageBreak/>
        <w:t>特此声明。</w:t>
      </w:r>
    </w:p>
    <w:p w:rsidR="00D97ACA" w:rsidRPr="00136DE7" w:rsidRDefault="00D97ACA" w:rsidP="00D97ACA">
      <w:pPr>
        <w:tabs>
          <w:tab w:val="left" w:pos="6300"/>
        </w:tabs>
        <w:spacing w:line="360" w:lineRule="auto"/>
        <w:ind w:firstLine="573"/>
        <w:rPr>
          <w:rFonts w:ascii="微软雅黑" w:eastAsia="微软雅黑" w:hAnsi="微软雅黑"/>
          <w:sz w:val="22"/>
          <w:szCs w:val="21"/>
        </w:rPr>
      </w:pPr>
      <w:r w:rsidRPr="00136DE7">
        <w:rPr>
          <w:rFonts w:ascii="微软雅黑" w:eastAsia="微软雅黑" w:hAnsi="微软雅黑" w:hint="eastAsia"/>
          <w:sz w:val="22"/>
          <w:szCs w:val="21"/>
        </w:rPr>
        <w:t>法定代表人签字：</w:t>
      </w:r>
    </w:p>
    <w:p w:rsidR="00D97ACA" w:rsidRPr="00136DE7" w:rsidRDefault="00D97ACA" w:rsidP="00D97ACA">
      <w:pPr>
        <w:tabs>
          <w:tab w:val="left" w:pos="6300"/>
        </w:tabs>
        <w:spacing w:line="360" w:lineRule="auto"/>
        <w:ind w:firstLine="573"/>
        <w:rPr>
          <w:rFonts w:ascii="微软雅黑" w:eastAsia="微软雅黑" w:hAnsi="微软雅黑"/>
          <w:sz w:val="22"/>
          <w:szCs w:val="21"/>
        </w:rPr>
      </w:pPr>
      <w:r w:rsidRPr="00136DE7">
        <w:rPr>
          <w:rFonts w:ascii="微软雅黑" w:eastAsia="微软雅黑" w:hAnsi="微软雅黑" w:hint="eastAsia"/>
          <w:sz w:val="22"/>
          <w:szCs w:val="21"/>
        </w:rPr>
        <w:t>授权代表签字：</w:t>
      </w:r>
    </w:p>
    <w:p w:rsidR="00D97ACA" w:rsidRPr="00136DE7" w:rsidRDefault="00D97ACA" w:rsidP="00D97ACA">
      <w:pPr>
        <w:spacing w:line="360" w:lineRule="auto"/>
        <w:ind w:firstLine="480"/>
        <w:rPr>
          <w:rFonts w:ascii="微软雅黑" w:eastAsia="微软雅黑" w:hAnsi="微软雅黑"/>
          <w:sz w:val="22"/>
          <w:szCs w:val="21"/>
        </w:rPr>
      </w:pPr>
      <w:r w:rsidRPr="00136DE7">
        <w:rPr>
          <w:rFonts w:ascii="微软雅黑" w:eastAsia="微软雅黑" w:hAnsi="微软雅黑" w:hint="eastAsia"/>
          <w:sz w:val="22"/>
          <w:szCs w:val="21"/>
        </w:rPr>
        <w:t>投标人名称：</w:t>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r>
      <w:r w:rsidRPr="00136DE7">
        <w:rPr>
          <w:rFonts w:ascii="微软雅黑" w:eastAsia="微软雅黑" w:hAnsi="微软雅黑" w:hint="eastAsia"/>
          <w:sz w:val="22"/>
          <w:szCs w:val="21"/>
        </w:rPr>
        <w:tab/>
        <w:t xml:space="preserve">      （加盖公章）</w:t>
      </w:r>
    </w:p>
    <w:p w:rsidR="00D97ACA" w:rsidRPr="00136DE7" w:rsidRDefault="00D97ACA" w:rsidP="00D97ACA">
      <w:pPr>
        <w:spacing w:line="360" w:lineRule="auto"/>
        <w:ind w:firstLine="480"/>
        <w:rPr>
          <w:rFonts w:ascii="微软雅黑" w:eastAsia="微软雅黑" w:hAnsi="微软雅黑"/>
          <w:sz w:val="22"/>
          <w:szCs w:val="21"/>
        </w:rPr>
      </w:pPr>
      <w:r w:rsidRPr="00136DE7">
        <w:rPr>
          <w:rFonts w:ascii="微软雅黑" w:eastAsia="微软雅黑" w:hAnsi="微软雅黑" w:hint="eastAsia"/>
          <w:sz w:val="22"/>
          <w:szCs w:val="21"/>
        </w:rPr>
        <w:t>日期：</w:t>
      </w:r>
    </w:p>
    <w:p w:rsidR="00D97ACA" w:rsidRDefault="00D97ACA" w:rsidP="00D97ACA">
      <w:pPr>
        <w:numPr>
          <w:ilvl w:val="0"/>
          <w:numId w:val="13"/>
        </w:numPr>
        <w:tabs>
          <w:tab w:val="left" w:pos="480"/>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D97ACA" w:rsidRDefault="00D97ACA" w:rsidP="00D97ACA">
      <w:pPr>
        <w:tabs>
          <w:tab w:val="left" w:pos="480"/>
          <w:tab w:val="left" w:pos="6300"/>
        </w:tabs>
        <w:spacing w:line="360" w:lineRule="auto"/>
        <w:ind w:left="480"/>
        <w:rPr>
          <w:rFonts w:ascii="微软雅黑" w:eastAsia="微软雅黑" w:hAnsi="微软雅黑"/>
          <w:sz w:val="24"/>
        </w:rPr>
      </w:pPr>
    </w:p>
    <w:p w:rsidR="00D97ACA" w:rsidRPr="00136DE7" w:rsidRDefault="00D97ACA" w:rsidP="00D97ACA">
      <w:pPr>
        <w:tabs>
          <w:tab w:val="left" w:pos="6645"/>
        </w:tabs>
        <w:spacing w:line="360" w:lineRule="auto"/>
        <w:rPr>
          <w:rFonts w:ascii="微软雅黑" w:eastAsia="微软雅黑" w:hAnsi="微软雅黑"/>
          <w:sz w:val="24"/>
          <w:szCs w:val="24"/>
        </w:rPr>
      </w:pPr>
      <w:r w:rsidRPr="00136DE7">
        <w:rPr>
          <w:rFonts w:ascii="微软雅黑" w:eastAsia="微软雅黑" w:hAnsi="微软雅黑" w:hint="eastAsia"/>
          <w:sz w:val="24"/>
          <w:szCs w:val="24"/>
        </w:rPr>
        <w:t>附件4：</w:t>
      </w:r>
    </w:p>
    <w:p w:rsidR="00D97ACA" w:rsidRPr="00136DE7" w:rsidRDefault="00D97ACA" w:rsidP="00D97ACA">
      <w:pPr>
        <w:tabs>
          <w:tab w:val="left" w:pos="6645"/>
        </w:tabs>
        <w:spacing w:line="360" w:lineRule="auto"/>
        <w:jc w:val="center"/>
        <w:rPr>
          <w:rFonts w:ascii="微软雅黑" w:eastAsia="微软雅黑" w:hAnsi="微软雅黑"/>
          <w:sz w:val="24"/>
          <w:szCs w:val="24"/>
        </w:rPr>
      </w:pPr>
      <w:r w:rsidRPr="00136DE7">
        <w:rPr>
          <w:rFonts w:ascii="微软雅黑" w:eastAsia="微软雅黑" w:hAnsi="微软雅黑" w:hint="eastAsia"/>
          <w:sz w:val="24"/>
          <w:szCs w:val="24"/>
        </w:rPr>
        <w:t>反商业贿赂承诺书</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szCs w:val="24"/>
        </w:rPr>
        <w:t>一、</w:t>
      </w:r>
      <w:r w:rsidRPr="00136DE7">
        <w:rPr>
          <w:rFonts w:ascii="微软雅黑" w:eastAsia="微软雅黑" w:hAnsi="微软雅黑" w:hint="eastAsia"/>
          <w:sz w:val="22"/>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二、本厂家、商家、公司保证在药品、医疗器械、设备、物资、基建工程竞标工作及药品、试剂销售等工作中承诺做到：</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1</w:t>
      </w:r>
      <w:r w:rsidRPr="00136DE7">
        <w:rPr>
          <w:rFonts w:ascii="微软雅黑" w:eastAsia="微软雅黑" w:hAnsi="微软雅黑" w:hint="eastAsia"/>
          <w:sz w:val="22"/>
        </w:rPr>
        <w:t>、</w:t>
      </w:r>
      <w:proofErr w:type="gramStart"/>
      <w:r w:rsidRPr="00136DE7">
        <w:rPr>
          <w:rFonts w:ascii="微软雅黑" w:eastAsia="微软雅黑" w:hAnsi="微软雅黑" w:hint="eastAsia"/>
          <w:sz w:val="22"/>
        </w:rPr>
        <w:t>不</w:t>
      </w:r>
      <w:proofErr w:type="gramEnd"/>
      <w:r w:rsidRPr="00136DE7">
        <w:rPr>
          <w:rFonts w:ascii="微软雅黑" w:eastAsia="微软雅黑" w:hAnsi="微软雅黑" w:hint="eastAsia"/>
          <w:sz w:val="22"/>
        </w:rPr>
        <w:t>与其他投标人相互串通投标报价，损害贵院的合法权益；</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2</w:t>
      </w:r>
      <w:r w:rsidRPr="00136DE7">
        <w:rPr>
          <w:rFonts w:ascii="微软雅黑" w:eastAsia="微软雅黑" w:hAnsi="微软雅黑" w:hint="eastAsia"/>
          <w:sz w:val="22"/>
        </w:rPr>
        <w:t>、不与招标人串通投标，损害国家利益、社会公共利益或他人的合法权益；</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3</w:t>
      </w:r>
      <w:r w:rsidRPr="00136DE7">
        <w:rPr>
          <w:rFonts w:ascii="微软雅黑" w:eastAsia="微软雅黑" w:hAnsi="微软雅黑" w:hint="eastAsia"/>
          <w:sz w:val="22"/>
        </w:rPr>
        <w:t>、不以向招标人或者评标委员会成员行贿的手段谋取中标；</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lastRenderedPageBreak/>
        <w:t>4</w:t>
      </w:r>
      <w:r w:rsidRPr="00136DE7">
        <w:rPr>
          <w:rFonts w:ascii="微软雅黑" w:eastAsia="微软雅黑" w:hAnsi="微软雅黑" w:hint="eastAsia"/>
          <w:sz w:val="22"/>
        </w:rPr>
        <w:t>、竞标报价不违反相关法律的规定，也不以他人名义投标或者以其他方式弄虚作假，骗取中标；</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5</w:t>
      </w:r>
      <w:r w:rsidRPr="00136DE7">
        <w:rPr>
          <w:rFonts w:ascii="微软雅黑" w:eastAsia="微软雅黑" w:hAnsi="微软雅黑" w:hint="eastAsia"/>
          <w:sz w:val="22"/>
        </w:rPr>
        <w:t>、保证不以其他任何方式扰乱贵院的招标工作；</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6</w:t>
      </w:r>
      <w:r w:rsidRPr="00136DE7">
        <w:rPr>
          <w:rFonts w:ascii="微软雅黑" w:eastAsia="微软雅黑" w:hAnsi="微软雅黑" w:hint="eastAsia"/>
          <w:sz w:val="22"/>
        </w:rPr>
        <w:t>、保证不在药品销售、医疗器械、设备、物资、基建工程竞标中采取账外暗中给予回扣的手段腐蚀、贿赂医护、药剂人员、干部等其他相关人员；</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7</w:t>
      </w:r>
      <w:r w:rsidRPr="00136DE7">
        <w:rPr>
          <w:rFonts w:ascii="微软雅黑" w:eastAsia="微软雅黑" w:hAnsi="微软雅黑" w:hint="eastAsia"/>
          <w:sz w:val="22"/>
        </w:rPr>
        <w:t>、保证不以任何名义包括以宣传费、临床促销费、开单费、处方费、广告费、免费度假、考察旅游、房屋装修等任何名义给予贵院采购人员、药剂人员、医护人员、干部等有关人员以财物或者其他利益；</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8</w:t>
      </w:r>
      <w:r w:rsidRPr="00136DE7">
        <w:rPr>
          <w:rFonts w:ascii="微软雅黑" w:eastAsia="微软雅黑" w:hAnsi="微软雅黑" w:hint="eastAsia"/>
          <w:sz w:val="22"/>
        </w:rPr>
        <w:t>、保证不让贵院临床科室、药剂部门以及有关人员登记、统计医生处方或为此提供方便，干扰贵院的正常工作秩序；</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9</w:t>
      </w:r>
      <w:r w:rsidRPr="00136DE7">
        <w:rPr>
          <w:rFonts w:ascii="微软雅黑" w:eastAsia="微软雅黑" w:hAnsi="微软雅黑" w:hint="eastAsia"/>
          <w:sz w:val="22"/>
        </w:rPr>
        <w:t>、保证不以其他任何不正当竞争手段推销药品、医疗器械、设备、物资。</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三、本厂家、商家、公司保证竭力维护贵院的声誉，不做任何有损贵院形象的事情。</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五、对本厂家、商家、公司及本厂家、商家、公司工作人员采取以上手段竞标、促销等，干扰贵院正常工作秩序，损害贵院形象的，本厂家、商家、公司保证：</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1</w:t>
      </w:r>
      <w:r w:rsidRPr="00136DE7">
        <w:rPr>
          <w:rFonts w:ascii="微软雅黑" w:eastAsia="微软雅黑" w:hAnsi="微软雅黑" w:hint="eastAsia"/>
          <w:sz w:val="22"/>
        </w:rPr>
        <w:t>、对尚处在竞标阶段的，贵院有权取消本厂家、商家、公司的竞标资格；已经中标的，贵院有权取消中标；对已经获得准入资格的，贵院有权随时取消本厂家、商家、公司的准入资格；</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lastRenderedPageBreak/>
        <w:t>2</w:t>
      </w:r>
      <w:r w:rsidRPr="00136DE7">
        <w:rPr>
          <w:rFonts w:ascii="微软雅黑" w:eastAsia="微软雅黑" w:hAnsi="微软雅黑" w:hint="eastAsia"/>
          <w:sz w:val="22"/>
        </w:rPr>
        <w:t>、对本厂家、商家、公司相关工作人员</w:t>
      </w:r>
      <w:proofErr w:type="gramStart"/>
      <w:r w:rsidRPr="00136DE7">
        <w:rPr>
          <w:rFonts w:ascii="微软雅黑" w:eastAsia="微软雅黑" w:hAnsi="微软雅黑" w:hint="eastAsia"/>
          <w:sz w:val="22"/>
        </w:rPr>
        <w:t>作出</w:t>
      </w:r>
      <w:proofErr w:type="gramEnd"/>
      <w:r w:rsidRPr="00136DE7">
        <w:rPr>
          <w:rFonts w:ascii="微软雅黑" w:eastAsia="微软雅黑" w:hAnsi="微软雅黑" w:hint="eastAsia"/>
          <w:sz w:val="22"/>
        </w:rPr>
        <w:t>严肃处理；</w:t>
      </w:r>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sz w:val="22"/>
        </w:rPr>
        <w:t>3</w:t>
      </w:r>
      <w:r w:rsidRPr="00136DE7">
        <w:rPr>
          <w:rFonts w:ascii="微软雅黑" w:eastAsia="微软雅黑" w:hAnsi="微软雅黑" w:hint="eastAsia"/>
          <w:sz w:val="22"/>
        </w:rPr>
        <w:t>、对由于本厂家、商家、公司或本厂家、商家、公司工作人员的上述行为给贵院造成经济或名誉损失的，由本厂家、商家、公司负责，并愿意承担全部民事赔偿责任。</w:t>
      </w:r>
    </w:p>
    <w:p w:rsidR="00D97ACA" w:rsidRPr="00136DE7" w:rsidRDefault="00D97ACA" w:rsidP="00535C99">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六、采购物资名称：</w:t>
      </w:r>
      <w:bookmarkStart w:id="3" w:name="_GoBack"/>
      <w:bookmarkEnd w:id="3"/>
    </w:p>
    <w:p w:rsidR="00D97ACA" w:rsidRPr="00136DE7" w:rsidRDefault="00D97ACA" w:rsidP="00D97ACA">
      <w:pPr>
        <w:spacing w:line="360" w:lineRule="auto"/>
        <w:ind w:firstLineChars="200" w:firstLine="440"/>
        <w:rPr>
          <w:rFonts w:ascii="微软雅黑" w:eastAsia="微软雅黑" w:hAnsi="微软雅黑"/>
          <w:sz w:val="22"/>
        </w:rPr>
      </w:pPr>
      <w:r w:rsidRPr="00136DE7">
        <w:rPr>
          <w:rFonts w:ascii="微软雅黑" w:eastAsia="微软雅黑" w:hAnsi="微软雅黑" w:hint="eastAsia"/>
          <w:sz w:val="22"/>
        </w:rPr>
        <w:t>本《承诺书》一式二份（一份由承诺人自存；一份随</w:t>
      </w:r>
      <w:proofErr w:type="gramStart"/>
      <w:r w:rsidRPr="00136DE7">
        <w:rPr>
          <w:rFonts w:ascii="微软雅黑" w:eastAsia="微软雅黑" w:hAnsi="微软雅黑" w:hint="eastAsia"/>
          <w:sz w:val="22"/>
        </w:rPr>
        <w:t>竞价书</w:t>
      </w:r>
      <w:proofErr w:type="gramEnd"/>
      <w:r w:rsidRPr="00136DE7">
        <w:rPr>
          <w:rFonts w:ascii="微软雅黑" w:eastAsia="微软雅黑" w:hAnsi="微软雅黑" w:hint="eastAsia"/>
          <w:sz w:val="22"/>
        </w:rPr>
        <w:t>传递）</w:t>
      </w:r>
    </w:p>
    <w:p w:rsidR="00D97ACA" w:rsidRPr="00136DE7" w:rsidRDefault="00D97ACA" w:rsidP="00D97ACA">
      <w:pPr>
        <w:spacing w:line="360" w:lineRule="auto"/>
        <w:rPr>
          <w:rFonts w:ascii="微软雅黑" w:eastAsia="微软雅黑" w:hAnsi="微软雅黑"/>
          <w:sz w:val="22"/>
          <w:szCs w:val="24"/>
        </w:rPr>
      </w:pPr>
      <w:r w:rsidRPr="00136DE7">
        <w:rPr>
          <w:rFonts w:ascii="微软雅黑" w:eastAsia="微软雅黑" w:hAnsi="微软雅黑" w:hint="eastAsia"/>
          <w:sz w:val="22"/>
        </w:rPr>
        <w:t>承诺企业名称（公章）法人代表或委托代理人（承诺人）</w:t>
      </w:r>
    </w:p>
    <w:p w:rsidR="00D97ACA" w:rsidRPr="00D97ACA" w:rsidRDefault="00D97ACA">
      <w:pPr>
        <w:jc w:val="left"/>
        <w:rPr>
          <w:rFonts w:ascii="宋体" w:eastAsia="宋体" w:hAnsi="宋体" w:cs="宋体" w:hint="eastAsia"/>
          <w:sz w:val="22"/>
        </w:rPr>
      </w:pPr>
    </w:p>
    <w:sectPr w:rsidR="00D97ACA" w:rsidRPr="00D97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181"/>
    <w:multiLevelType w:val="multilevel"/>
    <w:tmpl w:val="C3449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54CE2"/>
    <w:multiLevelType w:val="multilevel"/>
    <w:tmpl w:val="6D549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D6016"/>
    <w:multiLevelType w:val="multilevel"/>
    <w:tmpl w:val="05B41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44254"/>
    <w:multiLevelType w:val="multilevel"/>
    <w:tmpl w:val="83A4A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6498D"/>
    <w:multiLevelType w:val="multilevel"/>
    <w:tmpl w:val="DA625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E7116"/>
    <w:multiLevelType w:val="multilevel"/>
    <w:tmpl w:val="5F7A5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417C0580"/>
    <w:multiLevelType w:val="multilevel"/>
    <w:tmpl w:val="6470A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2B57C7"/>
    <w:multiLevelType w:val="multilevel"/>
    <w:tmpl w:val="47480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9636A9"/>
    <w:multiLevelType w:val="multilevel"/>
    <w:tmpl w:val="62E8C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613239"/>
    <w:multiLevelType w:val="multilevel"/>
    <w:tmpl w:val="027C9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D7249"/>
    <w:multiLevelType w:val="multilevel"/>
    <w:tmpl w:val="4A9EE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087A3B"/>
    <w:multiLevelType w:val="multilevel"/>
    <w:tmpl w:val="DBAA8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0"/>
  </w:num>
  <w:num w:numId="4">
    <w:abstractNumId w:val="4"/>
  </w:num>
  <w:num w:numId="5">
    <w:abstractNumId w:val="11"/>
  </w:num>
  <w:num w:numId="6">
    <w:abstractNumId w:val="1"/>
  </w:num>
  <w:num w:numId="7">
    <w:abstractNumId w:val="3"/>
  </w:num>
  <w:num w:numId="8">
    <w:abstractNumId w:val="9"/>
  </w:num>
  <w:num w:numId="9">
    <w:abstractNumId w:val="12"/>
  </w:num>
  <w:num w:numId="10">
    <w:abstractNumId w:val="10"/>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535D31"/>
    <w:rsid w:val="00535C99"/>
    <w:rsid w:val="00535D31"/>
    <w:rsid w:val="00540092"/>
    <w:rsid w:val="0057424C"/>
    <w:rsid w:val="00B13ED2"/>
    <w:rsid w:val="00B1402E"/>
    <w:rsid w:val="00D97ACA"/>
    <w:rsid w:val="00FB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6928"/>
  <w15:docId w15:val="{F8D64305-370B-4A2E-A752-AB3C21CF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qFormat/>
    <w:rsid w:val="00D97ACA"/>
    <w:pPr>
      <w:keepNext/>
      <w:keepLines/>
      <w:spacing w:line="360" w:lineRule="auto"/>
      <w:outlineLvl w:val="1"/>
    </w:pPr>
    <w:rPr>
      <w:rFonts w:ascii="Calibri Light" w:eastAsia="宋体" w:hAnsi="Calibri Light"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97ACA"/>
    <w:rPr>
      <w:rFonts w:ascii="Calibri Light" w:eastAsia="宋体" w:hAnsi="Calibri Light"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景军</cp:lastModifiedBy>
  <cp:revision>8</cp:revision>
  <dcterms:created xsi:type="dcterms:W3CDTF">2021-08-10T10:16:00Z</dcterms:created>
  <dcterms:modified xsi:type="dcterms:W3CDTF">2021-08-10T10:24:00Z</dcterms:modified>
</cp:coreProperties>
</file>