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41" w:rsidRDefault="005B5AF4" w:rsidP="00666361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Segoe UI"/>
          <w:b/>
          <w:bCs/>
          <w:color w:val="333333"/>
          <w:kern w:val="0"/>
          <w:sz w:val="30"/>
          <w:szCs w:val="30"/>
        </w:rPr>
      </w:pPr>
      <w:r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检定项目单次价格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8"/>
        <w:gridCol w:w="5117"/>
        <w:gridCol w:w="2191"/>
      </w:tblGrid>
      <w:tr w:rsidR="00CD76E4" w:rsidRPr="00586081" w:rsidTr="00026906">
        <w:trPr>
          <w:trHeight w:val="33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</w:rPr>
              <w:t>检定项目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</w:rPr>
              <w:t>报价</w:t>
            </w:r>
            <w:r w:rsidRPr="00586081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</w:rPr>
              <w:t>（元）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冰箱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低温冰箱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超低温冰箱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超低温保存箱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电热恒温培养箱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隔水式恒温培养箱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孵育箱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冷藏冷冻柜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冷藏冷冻箱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冷冻冰箱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立式低温保存箱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立式冷藏柜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立式冷藏箱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低温冰柜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冷冻冰柜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冷冻冷藏箱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立式超低温保存箱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卧式冷藏柜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冷冻切片机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深低温冰箱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药品保存箱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医用低温保存箱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医用冷藏箱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转换型冷藏/冷冻箱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霉菌培养箱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CO2培养箱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600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尿液分析仪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全自动生化分析仪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1000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电热恒温振荡水槽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电热恒温水浴箱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三用恒温水箱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生化培养箱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生物安全柜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1500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lastRenderedPageBreak/>
              <w:t>35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水浴锅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摇床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烘箱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灭菌器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600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电子体温计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180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冰箱温度计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36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proofErr w:type="gramStart"/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数码双</w:t>
            </w:r>
            <w:proofErr w:type="gramEnd"/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路温度计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180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温湿度记录仪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270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红外线测温仪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270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数显测温仪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180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数显温湿度表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72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温湿度表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36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数字温度计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180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智能温度采集器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电解质分析仪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800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体重秤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电子体重秤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180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电子婴儿秤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77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血细胞分析仪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电子天平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proofErr w:type="gramStart"/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可调移液器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90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proofErr w:type="gramStart"/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移液器</w:t>
            </w:r>
            <w:proofErr w:type="gramEnd"/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（8道）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540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离心机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酶标仪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显微镜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荧光显微镜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量筒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36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浮标式氧气吸入器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中心供氧氧气吸入器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35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医用彩色多普勒超声诊断仪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医用超声诊断仪超声源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胎儿监护仪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除颤仪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注射泵（单通道）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注射泵（双通道）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输液泵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lastRenderedPageBreak/>
              <w:t>93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高频电刀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800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呼吸机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800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婴儿培养箱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800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肺功能仪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800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医用激光源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核磁共振成像系统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二氧化碳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原子吸收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1000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洗板机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高压灭菌器（压力部分）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800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高压灭菌器（安全阀）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安全阀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测听室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超声骨密度仪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5B5AF4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700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X射线骨密度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化学发光免疫分析仪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PCR仪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核酸提取仪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1500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清洗消毒机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1000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脉动真空灭菌器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3000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环氧乙烷灭菌器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1000</w:t>
            </w:r>
          </w:p>
        </w:tc>
      </w:tr>
      <w:tr w:rsidR="00CD76E4" w:rsidRPr="00586081" w:rsidTr="00F41C65">
        <w:trPr>
          <w:trHeight w:val="3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CD76E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586081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酒精含量检测仪（检定）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6E4" w:rsidRPr="00586081" w:rsidRDefault="005B5AF4" w:rsidP="00F41C6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800</w:t>
            </w:r>
          </w:p>
        </w:tc>
      </w:tr>
    </w:tbl>
    <w:p w:rsidR="00A51E41" w:rsidRPr="00C75BC5" w:rsidRDefault="00A51E41" w:rsidP="00C75BC5">
      <w:pPr>
        <w:widowControl/>
        <w:shd w:val="clear" w:color="auto" w:fill="FFFFFF"/>
        <w:wordWrap w:val="0"/>
        <w:spacing w:line="480" w:lineRule="auto"/>
        <w:jc w:val="left"/>
        <w:rPr>
          <w:rFonts w:asciiTheme="minorEastAsia" w:hAnsiTheme="minorEastAsia" w:cs="Segoe UI"/>
          <w:b/>
          <w:color w:val="333333"/>
          <w:kern w:val="0"/>
          <w:sz w:val="18"/>
          <w:szCs w:val="18"/>
        </w:rPr>
      </w:pPr>
    </w:p>
    <w:sectPr w:rsidR="00A51E41" w:rsidRPr="00C75BC5" w:rsidSect="003F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54" w:rsidRDefault="00854F54" w:rsidP="00A51E41">
      <w:r>
        <w:separator/>
      </w:r>
    </w:p>
  </w:endnote>
  <w:endnote w:type="continuationSeparator" w:id="0">
    <w:p w:rsidR="00854F54" w:rsidRDefault="00854F54" w:rsidP="00A5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54" w:rsidRDefault="00854F54" w:rsidP="00A51E41">
      <w:r>
        <w:separator/>
      </w:r>
    </w:p>
  </w:footnote>
  <w:footnote w:type="continuationSeparator" w:id="0">
    <w:p w:rsidR="00854F54" w:rsidRDefault="00854F54" w:rsidP="00A51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2A69"/>
    <w:multiLevelType w:val="hybridMultilevel"/>
    <w:tmpl w:val="ED9288D4"/>
    <w:lvl w:ilvl="0" w:tplc="A92ECE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41"/>
    <w:rsid w:val="0002243C"/>
    <w:rsid w:val="00022C02"/>
    <w:rsid w:val="00026906"/>
    <w:rsid w:val="00032E86"/>
    <w:rsid w:val="00043B20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552C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F09B9"/>
    <w:rsid w:val="004243C5"/>
    <w:rsid w:val="00427956"/>
    <w:rsid w:val="00446A9B"/>
    <w:rsid w:val="00462111"/>
    <w:rsid w:val="00465844"/>
    <w:rsid w:val="004924A8"/>
    <w:rsid w:val="004C53F3"/>
    <w:rsid w:val="004D31F3"/>
    <w:rsid w:val="004E4904"/>
    <w:rsid w:val="004F30B9"/>
    <w:rsid w:val="004F5362"/>
    <w:rsid w:val="00502A6A"/>
    <w:rsid w:val="00507D30"/>
    <w:rsid w:val="00552E85"/>
    <w:rsid w:val="0057022B"/>
    <w:rsid w:val="00577B7C"/>
    <w:rsid w:val="00586081"/>
    <w:rsid w:val="00596D7A"/>
    <w:rsid w:val="005B5AF4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81399"/>
    <w:rsid w:val="007B050D"/>
    <w:rsid w:val="007C59C8"/>
    <w:rsid w:val="007E63CD"/>
    <w:rsid w:val="00842E5D"/>
    <w:rsid w:val="00854F54"/>
    <w:rsid w:val="00864999"/>
    <w:rsid w:val="0092011A"/>
    <w:rsid w:val="00946893"/>
    <w:rsid w:val="00961901"/>
    <w:rsid w:val="00971A18"/>
    <w:rsid w:val="00976075"/>
    <w:rsid w:val="00986EC2"/>
    <w:rsid w:val="009D02C4"/>
    <w:rsid w:val="009F1F23"/>
    <w:rsid w:val="00A05A11"/>
    <w:rsid w:val="00A1246E"/>
    <w:rsid w:val="00A452E2"/>
    <w:rsid w:val="00A51E41"/>
    <w:rsid w:val="00A93D41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75BC5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B9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586081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E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1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E01B6"/>
    <w:pPr>
      <w:ind w:firstLineChars="200" w:firstLine="420"/>
    </w:pPr>
  </w:style>
  <w:style w:type="paragraph" w:styleId="a7">
    <w:name w:val="Body Text"/>
    <w:basedOn w:val="a"/>
    <w:link w:val="Char1"/>
    <w:uiPriority w:val="99"/>
    <w:unhideWhenUsed/>
    <w:qFormat/>
    <w:rsid w:val="004C53F3"/>
    <w:pPr>
      <w:spacing w:after="120" w:line="259" w:lineRule="auto"/>
    </w:pPr>
    <w:rPr>
      <w:rFonts w:ascii="Calibri" w:eastAsia="宋体" w:hAnsi="Calibri" w:cs="Times New Roman"/>
      <w:szCs w:val="24"/>
    </w:rPr>
  </w:style>
  <w:style w:type="character" w:customStyle="1" w:styleId="Char1">
    <w:name w:val="正文文本 Char"/>
    <w:basedOn w:val="a0"/>
    <w:link w:val="a7"/>
    <w:uiPriority w:val="99"/>
    <w:qFormat/>
    <w:rsid w:val="004C53F3"/>
    <w:rPr>
      <w:rFonts w:ascii="Calibri" w:eastAsia="宋体" w:hAnsi="Calibri" w:cs="Times New Roman"/>
      <w:szCs w:val="24"/>
    </w:rPr>
  </w:style>
  <w:style w:type="character" w:customStyle="1" w:styleId="2Char">
    <w:name w:val="标题 2 Char"/>
    <w:basedOn w:val="a0"/>
    <w:link w:val="2"/>
    <w:rsid w:val="00586081"/>
    <w:rPr>
      <w:rFonts w:ascii="Arial" w:eastAsia="黑体" w:hAnsi="Arial" w:cs="Times New Roman"/>
      <w:b/>
      <w:bCs/>
      <w:sz w:val="32"/>
      <w:szCs w:val="32"/>
    </w:rPr>
  </w:style>
  <w:style w:type="paragraph" w:styleId="a8">
    <w:name w:val="Normal Indent"/>
    <w:basedOn w:val="a"/>
    <w:qFormat/>
    <w:rsid w:val="00586081"/>
    <w:pPr>
      <w:spacing w:after="160" w:line="259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9">
    <w:name w:val="annotation text"/>
    <w:basedOn w:val="a"/>
    <w:link w:val="Char2"/>
    <w:qFormat/>
    <w:rsid w:val="00586081"/>
    <w:pPr>
      <w:spacing w:after="160" w:line="259" w:lineRule="auto"/>
      <w:jc w:val="left"/>
    </w:pPr>
    <w:rPr>
      <w:rFonts w:ascii="Calibri" w:eastAsia="宋体" w:hAnsi="Calibri" w:cs="Times New Roman"/>
      <w:szCs w:val="24"/>
    </w:rPr>
  </w:style>
  <w:style w:type="character" w:customStyle="1" w:styleId="Char2">
    <w:name w:val="批注文字 Char"/>
    <w:basedOn w:val="a0"/>
    <w:link w:val="a9"/>
    <w:qFormat/>
    <w:rsid w:val="00586081"/>
    <w:rPr>
      <w:rFonts w:ascii="Calibri" w:eastAsia="宋体" w:hAnsi="Calibri" w:cs="Times New Roman"/>
      <w:szCs w:val="24"/>
    </w:rPr>
  </w:style>
  <w:style w:type="table" w:styleId="aa">
    <w:name w:val="Table Grid"/>
    <w:basedOn w:val="a1"/>
    <w:qFormat/>
    <w:rsid w:val="005860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81</cp:revision>
  <dcterms:created xsi:type="dcterms:W3CDTF">2019-03-29T08:09:00Z</dcterms:created>
  <dcterms:modified xsi:type="dcterms:W3CDTF">2021-10-13T01:25:00Z</dcterms:modified>
</cp:coreProperties>
</file>