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附件1：采购项目配置需求</w:t>
      </w:r>
    </w:p>
    <w:p>
      <w:pPr>
        <w:widowControl/>
        <w:shd w:val="clear" w:color="auto" w:fill="FFFFFF"/>
        <w:wordWrap w:val="0"/>
        <w:jc w:val="left"/>
        <w:rPr>
          <w:rFonts w:hint="default" w:ascii="仿宋_GB2312" w:eastAsia="仿宋_GB2312" w:hAnsiTheme="minorEastAsia"/>
          <w:b/>
          <w:sz w:val="24"/>
          <w:szCs w:val="24"/>
          <w:u w:val="single"/>
          <w:lang w:val="en-US" w:eastAsia="zh-CN"/>
        </w:rPr>
      </w:pPr>
      <w:r>
        <w:rPr>
          <w:rFonts w:hint="eastAsia" w:ascii="仿宋_GB2312" w:eastAsia="仿宋_GB2312" w:cs="Segoe UI" w:hAnsiTheme="minorEastAsia"/>
          <w:kern w:val="0"/>
          <w:sz w:val="24"/>
          <w:szCs w:val="24"/>
        </w:rPr>
        <w:t>1.产品名称：</w:t>
      </w:r>
      <w:r>
        <w:rPr>
          <w:rFonts w:hint="eastAsia" w:ascii="仿宋_GB2312" w:eastAsia="仿宋_GB2312" w:hAnsiTheme="minorEastAsia"/>
          <w:b/>
          <w:sz w:val="24"/>
          <w:szCs w:val="24"/>
          <w:u w:val="single"/>
          <w:lang w:val="en-US" w:eastAsia="zh-CN"/>
        </w:rPr>
        <w:t>一次性使用环甲膜穿刺包</w:t>
      </w:r>
    </w:p>
    <w:p>
      <w:pPr>
        <w:widowControl/>
        <w:shd w:val="clear" w:color="auto" w:fill="FFFFFF"/>
        <w:wordWrap w:val="0"/>
        <w:jc w:val="left"/>
        <w:rPr>
          <w:rFonts w:hint="eastAsia" w:ascii="仿宋_GB2312" w:eastAsia="仿宋_GB2312" w:cs="Segoe UI" w:hAnsiTheme="minorEastAsia"/>
          <w:kern w:val="0"/>
          <w:sz w:val="24"/>
          <w:szCs w:val="24"/>
        </w:rPr>
      </w:pPr>
      <w:r>
        <w:rPr>
          <w:rFonts w:hint="eastAsia" w:ascii="仿宋_GB2312" w:eastAsia="仿宋_GB2312" w:cs="Segoe UI" w:hAnsiTheme="minorEastAsia"/>
          <w:kern w:val="0"/>
          <w:sz w:val="24"/>
          <w:szCs w:val="24"/>
        </w:rPr>
        <w:t>2.用途：用于</w:t>
      </w:r>
      <w:r>
        <w:rPr>
          <w:rFonts w:hint="eastAsia" w:ascii="仿宋" w:hAnsi="仿宋" w:eastAsia="仿宋" w:cs="仿宋"/>
          <w:sz w:val="24"/>
          <w:szCs w:val="24"/>
        </w:rPr>
        <w:t>在</w:t>
      </w:r>
      <w:r>
        <w:rPr>
          <w:rFonts w:hint="eastAsia" w:ascii="仿宋_GB2312" w:eastAsia="仿宋_GB2312" w:cs="Segoe UI" w:hAnsiTheme="minorEastAsia"/>
          <w:kern w:val="0"/>
          <w:sz w:val="24"/>
          <w:szCs w:val="24"/>
        </w:rPr>
        <w:t>急诊情况下有上呼吸道阻塞，而插管失败或气管切开术不能安全进行或不能及时进行时，</w:t>
      </w:r>
      <w:r>
        <w:rPr>
          <w:rFonts w:hint="eastAsia" w:ascii="仿宋_GB2312" w:eastAsia="仿宋_GB2312" w:cs="Segoe UI" w:hAnsiTheme="minorEastAsia"/>
          <w:kern w:val="0"/>
          <w:sz w:val="24"/>
          <w:szCs w:val="24"/>
          <w:lang w:val="en-US" w:eastAsia="zh-CN"/>
        </w:rPr>
        <w:t>迅速建立气道</w:t>
      </w:r>
      <w:r>
        <w:rPr>
          <w:rFonts w:hint="eastAsia" w:ascii="仿宋_GB2312" w:eastAsia="仿宋_GB2312" w:cs="Segoe UI" w:hAnsiTheme="minorEastAsia"/>
          <w:kern w:val="0"/>
          <w:sz w:val="24"/>
          <w:szCs w:val="24"/>
        </w:rPr>
        <w:t>以缓解气道阻塞；</w:t>
      </w:r>
    </w:p>
    <w:p>
      <w:pPr>
        <w:widowControl/>
        <w:shd w:val="clear" w:color="auto" w:fill="FFFFFF"/>
        <w:wordWrap w:val="0"/>
        <w:jc w:val="left"/>
        <w:rPr>
          <w:rFonts w:hint="default" w:ascii="仿宋_GB2312" w:eastAsia="仿宋_GB2312" w:cs="Segoe UI" w:hAnsiTheme="minorEastAsia"/>
          <w:kern w:val="0"/>
          <w:sz w:val="24"/>
          <w:szCs w:val="24"/>
          <w:lang w:val="en-US" w:eastAsia="zh-CN"/>
        </w:rPr>
      </w:pPr>
      <w:r>
        <w:rPr>
          <w:rFonts w:hint="eastAsia" w:ascii="仿宋_GB2312" w:eastAsia="仿宋_GB2312" w:cs="Segoe UI" w:hAnsiTheme="minorEastAsia"/>
          <w:kern w:val="0"/>
          <w:sz w:val="24"/>
          <w:szCs w:val="24"/>
          <w:lang w:val="en-US" w:eastAsia="zh-CN"/>
        </w:rPr>
        <w:t>3.数量：儿童、成人各一套。</w:t>
      </w:r>
    </w:p>
    <w:p>
      <w:pPr>
        <w:widowControl/>
        <w:jc w:val="left"/>
        <w:rPr>
          <w:rFonts w:hint="eastAsia" w:ascii="仿宋_GB2312" w:eastAsia="仿宋_GB2312" w:cs="Segoe UI" w:hAnsiTheme="minorEastAsia"/>
          <w:kern w:val="0"/>
          <w:sz w:val="24"/>
          <w:szCs w:val="24"/>
        </w:rPr>
      </w:pPr>
      <w:r>
        <w:rPr>
          <w:rFonts w:hint="eastAsia" w:ascii="仿宋_GB2312" w:eastAsia="仿宋_GB2312" w:cs="Segoe UI" w:hAnsiTheme="minorEastAsia"/>
          <w:kern w:val="0"/>
          <w:sz w:val="24"/>
          <w:szCs w:val="24"/>
          <w:lang w:val="en-US" w:eastAsia="zh-CN"/>
        </w:rPr>
        <w:t>4</w:t>
      </w:r>
      <w:r>
        <w:rPr>
          <w:rFonts w:hint="eastAsia" w:ascii="仿宋_GB2312" w:eastAsia="仿宋_GB2312" w:cs="Segoe UI" w:hAnsiTheme="minorEastAsia"/>
          <w:kern w:val="0"/>
          <w:sz w:val="24"/>
          <w:szCs w:val="24"/>
        </w:rPr>
        <w:t>.技术要求：</w:t>
      </w:r>
    </w:p>
    <w:p>
      <w:pPr>
        <w:widowControl/>
        <w:jc w:val="left"/>
        <w:rPr>
          <w:rFonts w:hint="eastAsia" w:ascii="仿宋_GB2312" w:eastAsia="仿宋_GB2312" w:cs="Segoe UI" w:hAnsiTheme="minorEastAsia"/>
          <w:kern w:val="0"/>
          <w:sz w:val="24"/>
          <w:szCs w:val="24"/>
          <w:lang w:val="en-US" w:eastAsia="zh-CN"/>
        </w:rPr>
      </w:pPr>
      <w:r>
        <w:rPr>
          <w:rFonts w:hint="eastAsia" w:ascii="仿宋_GB2312" w:eastAsia="仿宋_GB2312" w:cs="Segoe UI" w:hAnsiTheme="minorEastAsia"/>
          <w:kern w:val="0"/>
          <w:sz w:val="24"/>
          <w:szCs w:val="24"/>
          <w:lang w:val="en-US" w:eastAsia="zh-CN"/>
        </w:rPr>
        <w:t>4</w:t>
      </w:r>
      <w:r>
        <w:rPr>
          <w:rFonts w:hint="eastAsia" w:ascii="仿宋_GB2312" w:eastAsia="仿宋_GB2312" w:cs="Segoe UI" w:hAnsiTheme="minorEastAsia"/>
          <w:kern w:val="0"/>
          <w:sz w:val="24"/>
          <w:szCs w:val="24"/>
        </w:rPr>
        <w:t>.1结构及组成:</w:t>
      </w:r>
      <w:r>
        <w:rPr>
          <w:rFonts w:hint="eastAsia" w:ascii="仿宋_GB2312" w:eastAsia="仿宋_GB2312" w:cs="Segoe UI" w:hAnsiTheme="minorEastAsia"/>
          <w:kern w:val="0"/>
          <w:sz w:val="24"/>
          <w:szCs w:val="24"/>
          <w:lang w:val="en-US" w:eastAsia="zh-CN"/>
        </w:rPr>
        <w:t>由穿刺针、针筒式穿刺手柄、通气套管组成；</w:t>
      </w:r>
    </w:p>
    <w:p>
      <w:pPr>
        <w:widowControl/>
        <w:jc w:val="left"/>
        <w:rPr>
          <w:rFonts w:hint="default" w:ascii="仿宋_GB2312" w:eastAsia="仿宋_GB2312" w:cs="Segoe UI" w:hAnsiTheme="minorEastAsia"/>
          <w:kern w:val="0"/>
          <w:sz w:val="24"/>
          <w:szCs w:val="24"/>
          <w:lang w:val="en-US" w:eastAsia="zh-CN"/>
        </w:rPr>
      </w:pPr>
      <w:r>
        <w:rPr>
          <w:rFonts w:hint="eastAsia" w:ascii="仿宋_GB2312" w:eastAsia="仿宋_GB2312" w:cs="Segoe UI" w:hAnsiTheme="minorEastAsia"/>
          <w:kern w:val="0"/>
          <w:sz w:val="24"/>
          <w:szCs w:val="24"/>
          <w:lang w:val="en-US" w:eastAsia="zh-CN"/>
        </w:rPr>
        <w:t>4.2产品带阻止器避免插入过深导致气管壁穿孔，固定翼片和颈带快速安全固定；</w:t>
      </w:r>
    </w:p>
    <w:p>
      <w:pPr>
        <w:widowControl/>
        <w:jc w:val="left"/>
        <w:rPr>
          <w:rFonts w:hint="eastAsia" w:ascii="仿宋_GB2312" w:eastAsia="仿宋_GB2312" w:cs="Segoe UI" w:hAnsiTheme="minorEastAsia"/>
          <w:kern w:val="0"/>
          <w:sz w:val="24"/>
          <w:szCs w:val="24"/>
          <w:lang w:val="en-US" w:eastAsia="zh-CN"/>
        </w:rPr>
      </w:pPr>
      <w:r>
        <w:rPr>
          <w:rFonts w:hint="eastAsia" w:ascii="仿宋_GB2312" w:eastAsia="仿宋_GB2312" w:cs="Segoe UI" w:hAnsiTheme="minorEastAsia"/>
          <w:kern w:val="0"/>
          <w:sz w:val="24"/>
          <w:szCs w:val="24"/>
          <w:lang w:val="en-US" w:eastAsia="zh-CN"/>
        </w:rPr>
        <w:t>4.3</w:t>
      </w:r>
      <w:r>
        <w:rPr>
          <w:rFonts w:hint="eastAsia" w:ascii="仿宋_GB2312" w:eastAsia="仿宋_GB2312" w:cs="Segoe UI" w:hAnsiTheme="minorEastAsia"/>
          <w:kern w:val="0"/>
          <w:sz w:val="24"/>
          <w:szCs w:val="24"/>
        </w:rPr>
        <w:t>规格</w:t>
      </w:r>
      <w:r>
        <w:rPr>
          <w:rFonts w:hint="eastAsia" w:ascii="仿宋_GB2312" w:eastAsia="仿宋_GB2312" w:cs="Segoe UI" w:hAnsiTheme="minorEastAsia"/>
          <w:kern w:val="0"/>
          <w:sz w:val="24"/>
          <w:szCs w:val="24"/>
          <w:lang w:val="en-US" w:eastAsia="zh-CN"/>
        </w:rPr>
        <w:t>型号</w:t>
      </w:r>
      <w:r>
        <w:rPr>
          <w:rFonts w:hint="eastAsia" w:ascii="仿宋_GB2312" w:eastAsia="仿宋_GB2312" w:cs="Segoe UI" w:hAnsiTheme="minorEastAsia"/>
          <w:kern w:val="0"/>
          <w:sz w:val="24"/>
          <w:szCs w:val="24"/>
        </w:rPr>
        <w:t>：</w:t>
      </w:r>
      <w:r>
        <w:rPr>
          <w:rFonts w:hint="eastAsia" w:ascii="仿宋_GB2312" w:eastAsia="仿宋_GB2312" w:cs="Segoe UI" w:hAnsiTheme="minorEastAsia"/>
          <w:kern w:val="0"/>
          <w:sz w:val="24"/>
          <w:szCs w:val="24"/>
          <w:lang w:val="en-US" w:eastAsia="zh-CN"/>
        </w:rPr>
        <w:t>多种规格选择，包括儿童（内径2.0mm），成人(内径4.0mm)；</w:t>
      </w:r>
    </w:p>
    <w:p>
      <w:pPr>
        <w:widowControl/>
        <w:jc w:val="left"/>
        <w:rPr>
          <w:rFonts w:hint="default" w:ascii="仿宋_GB2312" w:eastAsia="仿宋_GB2312" w:cs="Segoe UI" w:hAnsiTheme="minorEastAsia"/>
          <w:kern w:val="0"/>
          <w:sz w:val="24"/>
          <w:szCs w:val="24"/>
          <w:lang w:val="en-US" w:eastAsia="zh-CN"/>
        </w:rPr>
      </w:pPr>
      <w:r>
        <w:rPr>
          <w:rFonts w:hint="eastAsia" w:ascii="仿宋_GB2312" w:eastAsia="仿宋_GB2312" w:cs="Segoe UI" w:hAnsiTheme="minorEastAsia"/>
          <w:kern w:val="0"/>
          <w:sz w:val="24"/>
          <w:szCs w:val="24"/>
          <w:lang w:val="en-US" w:eastAsia="zh-CN"/>
        </w:rPr>
        <w:t>4.4适配：带连接管，连接口适用于连接呼吸机及简易呼吸球囊；</w:t>
      </w:r>
    </w:p>
    <w:p>
      <w:pPr>
        <w:widowControl/>
        <w:jc w:val="left"/>
        <w:rPr>
          <w:rFonts w:hint="eastAsia" w:ascii="仿宋_GB2312" w:eastAsia="仿宋_GB2312" w:cs="Segoe UI" w:hAnsiTheme="minorEastAsia"/>
          <w:kern w:val="0"/>
          <w:sz w:val="24"/>
          <w:szCs w:val="24"/>
          <w:lang w:val="en-US" w:eastAsia="zh-CN"/>
        </w:rPr>
      </w:pPr>
      <w:r>
        <w:rPr>
          <w:rFonts w:hint="eastAsia" w:ascii="仿宋_GB2312" w:eastAsia="仿宋_GB2312" w:cs="Segoe UI" w:hAnsiTheme="minorEastAsia"/>
          <w:kern w:val="0"/>
          <w:sz w:val="24"/>
          <w:szCs w:val="24"/>
          <w:lang w:val="en-US" w:eastAsia="zh-CN"/>
        </w:rPr>
        <w:t>4.5包装要求及保质期：所有配件无菌包装；产品有效期≧4年；</w:t>
      </w:r>
    </w:p>
    <w:p>
      <w:pPr>
        <w:widowControl/>
        <w:jc w:val="left"/>
        <w:rPr>
          <w:rFonts w:ascii="黑体" w:hAnsi="黑体" w:eastAsia="黑体" w:cs="Segoe UI"/>
          <w:color w:val="333333"/>
          <w:kern w:val="0"/>
          <w:sz w:val="32"/>
          <w:szCs w:val="32"/>
        </w:rPr>
      </w:pPr>
      <w:r>
        <w:rPr>
          <w:rFonts w:ascii="黑体" w:hAnsi="黑体" w:eastAsia="黑体" w:cs="Segoe UI"/>
          <w:color w:val="333333"/>
          <w:kern w:val="0"/>
          <w:sz w:val="32"/>
          <w:szCs w:val="32"/>
        </w:rPr>
        <w:br w:type="page"/>
      </w:r>
      <w:bookmarkStart w:id="1" w:name="_GoBack"/>
      <w:bookmarkEnd w:id="1"/>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附件2：</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14、产品执行标准（提供产品注册标准：YZB等资料供评审）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与投标医疗耗材型号一致的产品彩页资料和其他有关介绍资料。业绩证明文件（用户名单及联系人与联系方式，格式见附件3）。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19、能满足采购人需求的配送及维保的证明文件。</w:t>
      </w:r>
      <w:r>
        <w:rPr>
          <w:rFonts w:hint="eastAsia" w:ascii="仿宋_GB2312" w:hAnsi="Segoe UI" w:eastAsia="仿宋_GB2312" w:cs="Segoe UI"/>
          <w:color w:val="333333"/>
          <w:kern w:val="0"/>
          <w:sz w:val="24"/>
          <w:szCs w:val="24"/>
        </w:rPr>
        <w:t>如有物流公司配送，请提供配送证明材料：配送商基本情况、配送商营业执照复印件、配送商经营许可证复印件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黑体" w:hAnsi="黑体" w:eastAsia="黑体" w:cs="Segoe UI"/>
          <w:color w:val="333333"/>
          <w:kern w:val="0"/>
          <w:sz w:val="32"/>
          <w:szCs w:val="32"/>
        </w:rPr>
      </w:pPr>
      <w:r>
        <w:rPr>
          <w:rFonts w:ascii="黑体" w:hAnsi="黑体" w:eastAsia="黑体" w:cs="Segoe UI"/>
          <w:color w:val="333333"/>
          <w:kern w:val="0"/>
          <w:sz w:val="32"/>
          <w:szCs w:val="32"/>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主要表格格式</w:t>
      </w:r>
    </w:p>
    <w:tbl>
      <w:tblPr>
        <w:tblStyle w:val="5"/>
        <w:tblW w:w="0" w:type="auto"/>
        <w:tblInd w:w="0" w:type="dxa"/>
        <w:shd w:val="clear" w:color="auto" w:fill="FFFFFF"/>
        <w:tblLayout w:type="autofit"/>
        <w:tblCellMar>
          <w:top w:w="0" w:type="dxa"/>
          <w:left w:w="0" w:type="dxa"/>
          <w:bottom w:w="0" w:type="dxa"/>
          <w:right w:w="0" w:type="dxa"/>
        </w:tblCellMar>
      </w:tblPr>
      <w:tblGrid>
        <w:gridCol w:w="465"/>
        <w:gridCol w:w="1080"/>
        <w:gridCol w:w="930"/>
        <w:gridCol w:w="780"/>
        <w:gridCol w:w="1545"/>
        <w:gridCol w:w="465"/>
        <w:gridCol w:w="1245"/>
        <w:gridCol w:w="1245"/>
        <w:gridCol w:w="765"/>
      </w:tblGrid>
      <w:tr>
        <w:tblPrEx>
          <w:shd w:val="clear" w:color="auto" w:fill="FFFFFF"/>
          <w:tblCellMar>
            <w:top w:w="0" w:type="dxa"/>
            <w:left w:w="0" w:type="dxa"/>
            <w:bottom w:w="0" w:type="dxa"/>
            <w:right w:w="0" w:type="dxa"/>
          </w:tblCellMar>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8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产品名称</w:t>
            </w:r>
          </w:p>
        </w:tc>
        <w:tc>
          <w:tcPr>
            <w:tcW w:w="93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78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品牌</w:t>
            </w:r>
          </w:p>
        </w:tc>
        <w:tc>
          <w:tcPr>
            <w:tcW w:w="15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型号</w:t>
            </w:r>
          </w:p>
        </w:tc>
        <w:tc>
          <w:tcPr>
            <w:tcW w:w="4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2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成交单价（元）</w:t>
            </w:r>
          </w:p>
        </w:tc>
        <w:tc>
          <w:tcPr>
            <w:tcW w:w="12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成交总价（元）</w:t>
            </w:r>
          </w:p>
        </w:tc>
        <w:tc>
          <w:tcPr>
            <w:tcW w:w="7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备注</w:t>
            </w:r>
          </w:p>
        </w:tc>
      </w:tr>
      <w:tr>
        <w:tblPrEx>
          <w:shd w:val="clear" w:color="auto" w:fill="FFFFFF"/>
          <w:tblCellMar>
            <w:top w:w="0" w:type="dxa"/>
            <w:left w:w="0" w:type="dxa"/>
            <w:bottom w:w="0" w:type="dxa"/>
            <w:right w:w="0" w:type="dxa"/>
          </w:tblCellMar>
        </w:tblPrEx>
        <w:trPr>
          <w:trHeight w:val="330"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5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4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r>
      <w:tr>
        <w:tblPrEx>
          <w:shd w:val="clear" w:color="auto" w:fill="FFFFFF"/>
          <w:tblCellMar>
            <w:top w:w="0" w:type="dxa"/>
            <w:left w:w="0" w:type="dxa"/>
            <w:bottom w:w="0" w:type="dxa"/>
            <w:right w:w="0" w:type="dxa"/>
          </w:tblCellMar>
        </w:tblPrEx>
        <w:trPr>
          <w:trHeight w:val="390"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5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4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r>
      <w:tr>
        <w:tblPrEx>
          <w:tblCellMar>
            <w:top w:w="0" w:type="dxa"/>
            <w:left w:w="0" w:type="dxa"/>
            <w:bottom w:w="0" w:type="dxa"/>
            <w:right w:w="0" w:type="dxa"/>
          </w:tblCellMar>
        </w:tblPrEx>
        <w:trPr>
          <w:trHeight w:val="300"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0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5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4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7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6、如有多种规格，请按每种规格分别报价。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规格型号、配置及偏离表</w:t>
      </w:r>
    </w:p>
    <w:tbl>
      <w:tblPr>
        <w:tblStyle w:val="5"/>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shd w:val="clear" w:color="auto" w:fill="FFFFFF"/>
        <w:wordWrap w:val="0"/>
        <w:ind w:firstLine="42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2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hint="eastAsia" w:ascii="宋体" w:hAnsi="宋体" w:eastAsia="宋体" w:cs="Segoe UI"/>
          <w:color w:val="333333"/>
          <w:kern w:val="0"/>
          <w:sz w:val="24"/>
          <w:szCs w:val="24"/>
        </w:rPr>
      </w:pPr>
    </w:p>
    <w:p>
      <w:pPr>
        <w:widowControl/>
        <w:shd w:val="clear" w:color="auto" w:fill="FFFFFF"/>
        <w:wordWrap w:val="0"/>
        <w:jc w:val="center"/>
        <w:rPr>
          <w:rFonts w:hint="eastAsia" w:ascii="宋体" w:hAnsi="宋体" w:eastAsia="宋体" w:cs="Segoe UI"/>
          <w:color w:val="333333"/>
          <w:kern w:val="0"/>
          <w:sz w:val="24"/>
          <w:szCs w:val="24"/>
        </w:rPr>
      </w:pPr>
    </w:p>
    <w:p>
      <w:pPr>
        <w:widowControl/>
        <w:shd w:val="clear" w:color="auto" w:fill="FFFFFF"/>
        <w:wordWrap w:val="0"/>
        <w:jc w:val="center"/>
        <w:rPr>
          <w:rFonts w:hint="eastAsia" w:ascii="宋体" w:hAnsi="宋体" w:eastAsia="宋体" w:cs="Segoe UI"/>
          <w:color w:val="333333"/>
          <w:kern w:val="0"/>
          <w:sz w:val="24"/>
          <w:szCs w:val="24"/>
        </w:rPr>
      </w:pPr>
    </w:p>
    <w:p>
      <w:pPr>
        <w:widowControl/>
        <w:shd w:val="clear" w:color="auto" w:fill="FFFFFF"/>
        <w:wordWrap w:val="0"/>
        <w:jc w:val="center"/>
        <w:rPr>
          <w:rFonts w:hint="eastAsia" w:ascii="宋体" w:hAnsi="宋体" w:eastAsia="宋体" w:cs="Segoe UI"/>
          <w:color w:val="333333"/>
          <w:kern w:val="0"/>
          <w:sz w:val="24"/>
          <w:szCs w:val="24"/>
        </w:rPr>
      </w:pPr>
    </w:p>
    <w:p>
      <w:pPr>
        <w:widowControl/>
        <w:shd w:val="clear" w:color="auto" w:fill="FFFFFF"/>
        <w:wordWrap w:val="0"/>
        <w:jc w:val="center"/>
        <w:rPr>
          <w:rFonts w:hint="eastAsia" w:ascii="宋体" w:hAnsi="宋体" w:eastAsia="宋体" w:cs="Segoe UI"/>
          <w:color w:val="333333"/>
          <w:kern w:val="0"/>
          <w:sz w:val="24"/>
          <w:szCs w:val="24"/>
        </w:rPr>
      </w:pPr>
    </w:p>
    <w:p>
      <w:pPr>
        <w:widowControl/>
        <w:shd w:val="clear" w:color="auto" w:fill="FFFFFF"/>
        <w:wordWrap w:val="0"/>
        <w:jc w:val="center"/>
        <w:rPr>
          <w:rFonts w:hint="eastAsia" w:ascii="宋体" w:hAnsi="宋体" w:eastAsia="宋体" w:cs="Segoe UI"/>
          <w:color w:val="333333"/>
          <w:kern w:val="0"/>
          <w:sz w:val="24"/>
          <w:szCs w:val="24"/>
        </w:rPr>
      </w:pP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用户情况表</w:t>
      </w:r>
    </w:p>
    <w:tbl>
      <w:tblPr>
        <w:tblStyle w:val="5"/>
        <w:tblW w:w="0" w:type="auto"/>
        <w:jc w:val="center"/>
        <w:tblLayout w:type="autofit"/>
        <w:tblCellMar>
          <w:top w:w="0" w:type="dxa"/>
          <w:left w:w="0" w:type="dxa"/>
          <w:bottom w:w="0" w:type="dxa"/>
          <w:right w:w="0" w:type="dxa"/>
        </w:tblCellMar>
      </w:tblPr>
      <w:tblGrid>
        <w:gridCol w:w="1409"/>
        <w:gridCol w:w="1486"/>
        <w:gridCol w:w="1046"/>
        <w:gridCol w:w="914"/>
        <w:gridCol w:w="1046"/>
        <w:gridCol w:w="1706"/>
        <w:gridCol w:w="915"/>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型号</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数量</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供货期限</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说明：1、表中产品为近三年销售，用户仍在使用的货物；2、只填写本次投标产品型号或与本次投标产品相当的型号。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r>
        <w:rPr>
          <w:rFonts w:hint="eastAsia" w:ascii="仿宋_GB2312" w:hAnsi="Segoe UI" w:eastAsia="仿宋_GB2312" w:cs="Segoe UI"/>
          <w:b/>
          <w:bCs/>
          <w:color w:val="333333"/>
          <w:kern w:val="0"/>
          <w:sz w:val="24"/>
          <w:szCs w:val="24"/>
        </w:rPr>
        <w:t>:</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b/>
          <w:bCs/>
          <w:color w:val="333333"/>
          <w:kern w:val="0"/>
          <w:sz w:val="32"/>
          <w:szCs w:val="32"/>
        </w:rPr>
        <w:t>生产厂家授权书</w:t>
      </w:r>
    </w:p>
    <w:p>
      <w:pPr>
        <w:widowControl/>
        <w:shd w:val="clear" w:color="auto" w:fill="FFFFFF"/>
        <w:wordWrap w:val="0"/>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u w:val="single"/>
        </w:rPr>
        <w:t>************：</w:t>
      </w:r>
    </w:p>
    <w:p>
      <w:pPr>
        <w:widowControl/>
        <w:shd w:val="clear" w:color="auto" w:fill="FFFFFF"/>
        <w:wordWrap w:val="0"/>
        <w:ind w:firstLine="63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（生产厂家名称）是在</w:t>
      </w:r>
      <w:r>
        <w:rPr>
          <w:rFonts w:hint="eastAsia" w:ascii="仿宋_GB2312" w:hAnsi="Segoe UI" w:eastAsia="仿宋_GB2312" w:cs="Segoe UI"/>
          <w:color w:val="333333"/>
          <w:kern w:val="0"/>
          <w:sz w:val="24"/>
          <w:szCs w:val="24"/>
          <w:u w:val="single"/>
        </w:rPr>
        <w:t>.</w:t>
      </w:r>
      <w:r>
        <w:rPr>
          <w:rFonts w:hint="eastAsia" w:ascii="仿宋_GB2312" w:hAnsi="Segoe UI" w:eastAsia="仿宋_GB2312" w:cs="Segoe UI"/>
          <w:color w:val="333333"/>
          <w:kern w:val="0"/>
          <w:sz w:val="24"/>
          <w:szCs w:val="24"/>
        </w:rPr>
        <w:t>（国名）依法登记注册的，其厂址现在。</w:t>
      </w:r>
    </w:p>
    <w:p>
      <w:pPr>
        <w:widowControl/>
        <w:shd w:val="clear" w:color="auto" w:fill="FFFFFF"/>
        <w:wordWrap w:val="0"/>
        <w:ind w:firstLine="63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（被授权公司名称）是在</w:t>
      </w:r>
      <w:r>
        <w:rPr>
          <w:rFonts w:hint="eastAsia" w:ascii="仿宋_GB2312" w:hAnsi="Segoe UI" w:eastAsia="仿宋_GB2312" w:cs="Segoe UI"/>
          <w:color w:val="333333"/>
          <w:kern w:val="0"/>
          <w:sz w:val="24"/>
          <w:szCs w:val="24"/>
          <w:u w:val="single"/>
        </w:rPr>
        <w:t>.</w:t>
      </w:r>
    </w:p>
    <w:p>
      <w:pPr>
        <w:widowControl/>
        <w:shd w:val="clear" w:color="auto" w:fill="FFFFFF"/>
        <w:wordWrap w:val="0"/>
        <w:ind w:firstLine="105"/>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（国名）依法登记注册的，其主要营业地点现在。</w:t>
      </w:r>
    </w:p>
    <w:p>
      <w:pPr>
        <w:widowControl/>
        <w:shd w:val="clear" w:color="auto" w:fill="FFFFFF"/>
        <w:wordWrap w:val="0"/>
        <w:ind w:firstLine="63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（生产厂家名称）授权（被授权公司名称）为我方制造的品牌产品的合法销售商（授权销售的产品清单附后），参加_</w:t>
      </w:r>
      <w:r>
        <w:rPr>
          <w:rFonts w:hint="eastAsia" w:ascii="仿宋_GB2312" w:hAnsi="Segoe UI" w:eastAsia="仿宋_GB2312" w:cs="Segoe UI"/>
          <w:color w:val="333333"/>
          <w:kern w:val="0"/>
          <w:sz w:val="24"/>
          <w:szCs w:val="24"/>
          <w:u w:val="single"/>
        </w:rPr>
        <w:t>********</w:t>
      </w:r>
      <w:r>
        <w:rPr>
          <w:rFonts w:hint="eastAsia" w:ascii="仿宋_GB2312" w:hAnsi="Segoe UI" w:eastAsia="仿宋_GB2312" w:cs="Segoe UI"/>
          <w:color w:val="333333"/>
          <w:kern w:val="0"/>
          <w:sz w:val="24"/>
          <w:szCs w:val="24"/>
        </w:rPr>
        <w:t>“”项目第包的投标，全权处理与该产品投标的有关事宜，并对我方具有约束力。</w:t>
      </w:r>
    </w:p>
    <w:p>
      <w:pPr>
        <w:widowControl/>
        <w:shd w:val="clear" w:color="auto" w:fill="FFFFFF"/>
        <w:wordWrap w:val="0"/>
        <w:ind w:left="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授权单位名称：（盖章）</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授权单位法定代表人或授权代表（签字）：</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被授权单位名称：（盖章）</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被授权单位法定代表人或授权代表（签字）：</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授权日期：</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附：授权销售产品清单</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left="720" w:hanging="720"/>
        <w:jc w:val="center"/>
        <w:rPr>
          <w:rFonts w:ascii="Segoe UI" w:hAnsi="Segoe UI" w:eastAsia="宋体" w:cs="Segoe UI"/>
          <w:color w:val="333333"/>
          <w:kern w:val="0"/>
          <w:sz w:val="18"/>
          <w:szCs w:val="18"/>
        </w:rPr>
      </w:pPr>
      <w:bookmarkStart w:id="0" w:name="_Toc95295163"/>
      <w:r>
        <w:rPr>
          <w:rFonts w:hint="eastAsia" w:ascii="黑体" w:hAnsi="黑体" w:eastAsia="黑体" w:cs="Segoe UI"/>
          <w:b/>
          <w:bCs/>
          <w:color w:val="333333"/>
          <w:kern w:val="0"/>
          <w:sz w:val="32"/>
          <w:szCs w:val="32"/>
        </w:rPr>
        <w:t>法定代表人身份授权书</w:t>
      </w:r>
      <w:bookmarkEnd w:id="0"/>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（采购单位名称）：</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本授权声明：（投标人名称）</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（法定代表人姓名、职务）授权（被授权人姓名、职务）为我方</w:t>
      </w:r>
      <w:r>
        <w:rPr>
          <w:rFonts w:hint="eastAsia" w:ascii="仿宋_GB2312" w:hAnsi="Segoe UI" w:eastAsia="仿宋_GB2312" w:cs="Segoe UI"/>
          <w:color w:val="333333"/>
          <w:kern w:val="0"/>
          <w:sz w:val="24"/>
          <w:szCs w:val="24"/>
          <w:u w:val="single"/>
        </w:rPr>
        <w:t>“”</w:t>
      </w:r>
      <w:r>
        <w:rPr>
          <w:rFonts w:hint="eastAsia" w:ascii="仿宋_GB2312" w:hAnsi="Segoe UI" w:eastAsia="仿宋_GB2312" w:cs="Segoe UI"/>
          <w:color w:val="333333"/>
          <w:kern w:val="0"/>
          <w:sz w:val="24"/>
          <w:szCs w:val="24"/>
        </w:rPr>
        <w:t>项目投标活动的合法代表，以我方名义全权处理该项目有关投标、签订合同以及执行合同等一切事宜。</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特此声明。</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法定代表人签字：</w:t>
      </w:r>
    </w:p>
    <w:p>
      <w:pPr>
        <w:widowControl/>
        <w:shd w:val="clear" w:color="auto" w:fill="FFFFFF"/>
        <w:wordWrap w:val="0"/>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授权代表签字：</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ind w:left="480" w:hanging="36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w:t>
      </w: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附件4：</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《四川省妇幼保健院反商业贿赂承诺书》</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本《承诺书》一式二份（一份由承诺人自存；一份随竞价书传递）</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1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承诺企业名称（公章）法人代表或</w:t>
      </w:r>
    </w:p>
    <w:p>
      <w:pPr>
        <w:widowControl/>
        <w:shd w:val="clear" w:color="auto" w:fill="FFFFFF"/>
        <w:wordWrap w:val="0"/>
        <w:ind w:left="1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　　　　　委托代理人（承诺人）</w:t>
      </w:r>
    </w:p>
    <w:p>
      <w:pPr>
        <w:widowControl/>
        <w:shd w:val="clear" w:color="auto" w:fill="FFFFFF"/>
        <w:wordWrap w:val="0"/>
        <w:ind w:left="12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MS UI Gothic">
    <w:panose1 w:val="020B0600070205080204"/>
    <w:charset w:val="80"/>
    <w:family w:val="auto"/>
    <w:pitch w:val="default"/>
    <w:sig w:usb0="E00002FF" w:usb1="6AC7FDFB" w:usb2="08000012" w:usb3="00000000" w:csb0="4002009F" w:csb1="DFD7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76FFC"/>
    <w:rsid w:val="00080C40"/>
    <w:rsid w:val="00121D6F"/>
    <w:rsid w:val="001371D2"/>
    <w:rsid w:val="001931F2"/>
    <w:rsid w:val="00277086"/>
    <w:rsid w:val="002F0FB6"/>
    <w:rsid w:val="003323CD"/>
    <w:rsid w:val="0035116A"/>
    <w:rsid w:val="003F1242"/>
    <w:rsid w:val="004B734D"/>
    <w:rsid w:val="0067270F"/>
    <w:rsid w:val="006B0729"/>
    <w:rsid w:val="006C2B1B"/>
    <w:rsid w:val="007477D8"/>
    <w:rsid w:val="007A3784"/>
    <w:rsid w:val="00821CEE"/>
    <w:rsid w:val="008E6C7C"/>
    <w:rsid w:val="00991324"/>
    <w:rsid w:val="009B3CC5"/>
    <w:rsid w:val="00A3343D"/>
    <w:rsid w:val="00A41870"/>
    <w:rsid w:val="00AE739F"/>
    <w:rsid w:val="00AF16AE"/>
    <w:rsid w:val="00D11E4C"/>
    <w:rsid w:val="00D169F3"/>
    <w:rsid w:val="00D25A50"/>
    <w:rsid w:val="00D51242"/>
    <w:rsid w:val="00D52A20"/>
    <w:rsid w:val="00EB43BD"/>
    <w:rsid w:val="00EF14ED"/>
    <w:rsid w:val="00F81DDA"/>
    <w:rsid w:val="00F95593"/>
    <w:rsid w:val="1A9D0782"/>
    <w:rsid w:val="1C961347"/>
    <w:rsid w:val="2EA40308"/>
    <w:rsid w:val="64A73ECF"/>
    <w:rsid w:val="6CCC3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542</Words>
  <Characters>3091</Characters>
  <Lines>25</Lines>
  <Paragraphs>7</Paragraphs>
  <TotalTime>1</TotalTime>
  <ScaleCrop>false</ScaleCrop>
  <LinksUpToDate>false</LinksUpToDate>
  <CharactersWithSpaces>3626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2021-08-09T01:50:00Z</dcterms:created>
  <dc:creator>a</dc:creator>
  <cp:lastModifiedBy>Administrator</cp:lastModifiedBy>
  <dcterms:modified xsi:type="dcterms:W3CDTF">2021-11-22T08:55:20Z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