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6B078E" w:rsidRDefault="00991324" w:rsidP="00991324">
      <w:pPr>
        <w:widowControl/>
        <w:shd w:val="clear" w:color="auto" w:fill="FFFFFF"/>
        <w:wordWrap w:val="0"/>
        <w:spacing w:line="400" w:lineRule="atLeast"/>
        <w:jc w:val="left"/>
        <w:rPr>
          <w:rFonts w:ascii="Segoe UI" w:eastAsia="宋体" w:hAnsi="Segoe UI" w:cs="Segoe UI"/>
          <w:kern w:val="0"/>
          <w:sz w:val="18"/>
          <w:szCs w:val="18"/>
        </w:rPr>
      </w:pPr>
      <w:r w:rsidRPr="006B078E">
        <w:rPr>
          <w:rFonts w:ascii="黑体" w:eastAsia="黑体" w:hAnsi="黑体" w:cs="Segoe UI" w:hint="eastAsia"/>
          <w:kern w:val="0"/>
          <w:sz w:val="32"/>
          <w:szCs w:val="32"/>
        </w:rPr>
        <w:t>附件1：采购项目配置需求</w:t>
      </w:r>
    </w:p>
    <w:p w:rsidR="00A56FED" w:rsidRPr="006B078E" w:rsidRDefault="00A56FED" w:rsidP="00D25C24">
      <w:pPr>
        <w:widowControl/>
        <w:shd w:val="clear" w:color="auto" w:fill="FFFFFF"/>
        <w:wordWrap w:val="0"/>
        <w:spacing w:line="500" w:lineRule="exact"/>
        <w:jc w:val="left"/>
        <w:rPr>
          <w:rFonts w:ascii="仿宋" w:eastAsia="仿宋" w:hAnsi="仿宋" w:cs="Segoe UI"/>
          <w:spacing w:val="8"/>
          <w:kern w:val="0"/>
          <w:sz w:val="24"/>
          <w:szCs w:val="24"/>
        </w:rPr>
      </w:pPr>
      <w:r w:rsidRPr="006B078E">
        <w:rPr>
          <w:rFonts w:ascii="仿宋" w:eastAsia="仿宋" w:hAnsi="仿宋" w:cs="Segoe UI" w:hint="eastAsia"/>
          <w:spacing w:val="8"/>
          <w:kern w:val="0"/>
          <w:sz w:val="24"/>
          <w:szCs w:val="24"/>
        </w:rPr>
        <w:t>1.</w:t>
      </w:r>
      <w:r w:rsidR="001220E3">
        <w:rPr>
          <w:rFonts w:ascii="仿宋" w:eastAsia="仿宋" w:hAnsi="仿宋" w:cs="Segoe UI" w:hint="eastAsia"/>
          <w:spacing w:val="8"/>
          <w:kern w:val="0"/>
          <w:sz w:val="24"/>
          <w:szCs w:val="24"/>
        </w:rPr>
        <w:t>项目</w:t>
      </w:r>
      <w:r w:rsidRPr="006B078E">
        <w:rPr>
          <w:rFonts w:ascii="仿宋" w:eastAsia="仿宋" w:hAnsi="仿宋" w:cs="Segoe UI" w:hint="eastAsia"/>
          <w:spacing w:val="8"/>
          <w:kern w:val="0"/>
          <w:sz w:val="24"/>
          <w:szCs w:val="24"/>
        </w:rPr>
        <w:t>名称：</w:t>
      </w:r>
      <w:r w:rsidR="004A163C">
        <w:rPr>
          <w:rFonts w:ascii="仿宋" w:eastAsia="仿宋" w:hAnsi="仿宋" w:cs="Segoe UI" w:hint="eastAsia"/>
          <w:spacing w:val="8"/>
          <w:kern w:val="0"/>
          <w:sz w:val="24"/>
          <w:szCs w:val="24"/>
        </w:rPr>
        <w:t>宫腔用透明质酸钠凝胶</w:t>
      </w:r>
    </w:p>
    <w:p w:rsidR="00A56FED" w:rsidRPr="006B078E" w:rsidRDefault="00A56FED" w:rsidP="00D25C24">
      <w:pPr>
        <w:widowControl/>
        <w:shd w:val="clear" w:color="auto" w:fill="FFFFFF"/>
        <w:wordWrap w:val="0"/>
        <w:spacing w:line="500" w:lineRule="exact"/>
        <w:jc w:val="left"/>
        <w:rPr>
          <w:rFonts w:ascii="仿宋" w:eastAsia="仿宋" w:hAnsi="仿宋" w:cs="Segoe UI"/>
          <w:spacing w:val="8"/>
          <w:kern w:val="0"/>
          <w:sz w:val="24"/>
          <w:szCs w:val="24"/>
        </w:rPr>
      </w:pPr>
      <w:r w:rsidRPr="006B078E">
        <w:rPr>
          <w:rFonts w:ascii="仿宋" w:eastAsia="仿宋" w:hAnsi="仿宋" w:cs="Segoe UI" w:hint="eastAsia"/>
          <w:spacing w:val="8"/>
          <w:kern w:val="0"/>
          <w:sz w:val="24"/>
          <w:szCs w:val="24"/>
        </w:rPr>
        <w:t>2.数量：</w:t>
      </w:r>
      <w:r w:rsidR="00D25C24" w:rsidRPr="006B078E">
        <w:rPr>
          <w:rFonts w:ascii="仿宋" w:eastAsia="仿宋" w:hAnsi="仿宋" w:cs="Segoe UI" w:hint="eastAsia"/>
          <w:spacing w:val="8"/>
          <w:kern w:val="0"/>
          <w:sz w:val="24"/>
          <w:szCs w:val="24"/>
        </w:rPr>
        <w:t>详见产品</w:t>
      </w:r>
      <w:r w:rsidR="004A163C">
        <w:rPr>
          <w:rFonts w:ascii="仿宋" w:eastAsia="仿宋" w:hAnsi="仿宋" w:cs="Segoe UI" w:hint="eastAsia"/>
          <w:spacing w:val="8"/>
          <w:kern w:val="0"/>
          <w:sz w:val="24"/>
          <w:szCs w:val="24"/>
        </w:rPr>
        <w:t>预计</w:t>
      </w:r>
      <w:r w:rsidR="00A474A3" w:rsidRPr="006B078E">
        <w:rPr>
          <w:rFonts w:ascii="仿宋" w:eastAsia="仿宋" w:hAnsi="仿宋" w:cs="Segoe UI" w:hint="eastAsia"/>
          <w:spacing w:val="8"/>
          <w:kern w:val="0"/>
          <w:sz w:val="24"/>
          <w:szCs w:val="24"/>
        </w:rPr>
        <w:t>年采购数</w:t>
      </w:r>
      <w:r w:rsidR="00D25C24" w:rsidRPr="006B078E">
        <w:rPr>
          <w:rFonts w:ascii="仿宋" w:eastAsia="仿宋" w:hAnsi="仿宋" w:cs="Segoe UI" w:hint="eastAsia"/>
          <w:spacing w:val="8"/>
          <w:kern w:val="0"/>
          <w:sz w:val="24"/>
          <w:szCs w:val="24"/>
        </w:rPr>
        <w:t>量</w:t>
      </w:r>
      <w:r w:rsidR="005A42FF" w:rsidRPr="006B078E">
        <w:rPr>
          <w:rFonts w:ascii="仿宋" w:eastAsia="仿宋" w:hAnsi="仿宋" w:cs="Segoe UI" w:hint="eastAsia"/>
          <w:spacing w:val="8"/>
          <w:kern w:val="0"/>
          <w:sz w:val="24"/>
          <w:szCs w:val="24"/>
        </w:rPr>
        <w:t>;</w:t>
      </w:r>
    </w:p>
    <w:p w:rsidR="000438E7" w:rsidRPr="006B078E" w:rsidRDefault="000438E7" w:rsidP="00D25C24">
      <w:pPr>
        <w:widowControl/>
        <w:shd w:val="clear" w:color="auto" w:fill="FFFFFF"/>
        <w:wordWrap w:val="0"/>
        <w:spacing w:line="500" w:lineRule="exact"/>
        <w:jc w:val="left"/>
        <w:rPr>
          <w:rFonts w:ascii="仿宋" w:eastAsia="仿宋" w:hAnsi="仿宋" w:cs="Segoe UI"/>
          <w:spacing w:val="8"/>
          <w:kern w:val="0"/>
          <w:sz w:val="24"/>
          <w:szCs w:val="24"/>
        </w:rPr>
      </w:pPr>
      <w:r w:rsidRPr="006B078E">
        <w:rPr>
          <w:rFonts w:ascii="仿宋" w:eastAsia="仿宋" w:hAnsi="仿宋" w:cs="Segoe UI" w:hint="eastAsia"/>
          <w:spacing w:val="8"/>
          <w:kern w:val="0"/>
          <w:sz w:val="24"/>
          <w:szCs w:val="24"/>
        </w:rPr>
        <w:t>3.技术参数要求：</w:t>
      </w:r>
    </w:p>
    <w:p w:rsidR="00D25C24" w:rsidRPr="006B078E" w:rsidRDefault="00D25C24">
      <w:pPr>
        <w:widowControl/>
        <w:jc w:val="left"/>
        <w:rPr>
          <w:rFonts w:ascii="仿宋_GB2312" w:eastAsia="仿宋_GB2312" w:hAnsi="Segoe UI" w:cs="Segoe UI"/>
          <w:color w:val="FF0000"/>
          <w:spacing w:val="8"/>
          <w:kern w:val="0"/>
          <w:sz w:val="24"/>
          <w:szCs w:val="24"/>
        </w:rPr>
      </w:pPr>
    </w:p>
    <w:tbl>
      <w:tblPr>
        <w:tblW w:w="9473" w:type="dxa"/>
        <w:jc w:val="center"/>
        <w:tblInd w:w="-59" w:type="dxa"/>
        <w:tblCellMar>
          <w:left w:w="0" w:type="dxa"/>
          <w:right w:w="0" w:type="dxa"/>
        </w:tblCellMar>
        <w:tblLook w:val="04A0"/>
      </w:tblPr>
      <w:tblGrid>
        <w:gridCol w:w="706"/>
        <w:gridCol w:w="1143"/>
        <w:gridCol w:w="7624"/>
      </w:tblGrid>
      <w:tr w:rsidR="000674B3" w:rsidRPr="00835D67" w:rsidTr="00277607">
        <w:trPr>
          <w:trHeight w:val="466"/>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0674B3" w:rsidRPr="00835D67" w:rsidRDefault="000674B3" w:rsidP="0054641D">
            <w:pPr>
              <w:autoSpaceDE w:val="0"/>
              <w:autoSpaceDN w:val="0"/>
              <w:jc w:val="center"/>
              <w:rPr>
                <w:rFonts w:ascii="仿宋" w:eastAsia="仿宋" w:hAnsi="仿宋" w:cs="Segoe UI"/>
                <w:b/>
                <w:spacing w:val="8"/>
                <w:kern w:val="0"/>
                <w:szCs w:val="21"/>
              </w:rPr>
            </w:pPr>
            <w:r w:rsidRPr="00835D67">
              <w:rPr>
                <w:rFonts w:ascii="仿宋" w:eastAsia="仿宋" w:hAnsi="仿宋" w:cs="Segoe UI" w:hint="eastAsia"/>
                <w:b/>
                <w:spacing w:val="8"/>
                <w:kern w:val="0"/>
                <w:szCs w:val="21"/>
              </w:rPr>
              <w:t>序号</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74B3" w:rsidRPr="00835D67" w:rsidRDefault="000674B3" w:rsidP="00277607">
            <w:pPr>
              <w:autoSpaceDE w:val="0"/>
              <w:autoSpaceDN w:val="0"/>
              <w:jc w:val="center"/>
              <w:rPr>
                <w:rFonts w:ascii="仿宋" w:eastAsia="仿宋" w:hAnsi="仿宋" w:cs="Segoe UI"/>
                <w:b/>
                <w:spacing w:val="8"/>
                <w:kern w:val="0"/>
                <w:szCs w:val="21"/>
              </w:rPr>
            </w:pPr>
            <w:r w:rsidRPr="00835D67">
              <w:rPr>
                <w:rFonts w:ascii="仿宋" w:eastAsia="仿宋" w:hAnsi="仿宋" w:cs="Segoe UI"/>
                <w:b/>
                <w:spacing w:val="8"/>
                <w:kern w:val="0"/>
                <w:szCs w:val="21"/>
              </w:rPr>
              <w:t>产品名称</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74B3" w:rsidRPr="00835D67" w:rsidRDefault="000674B3" w:rsidP="0054641D">
            <w:pPr>
              <w:autoSpaceDE w:val="0"/>
              <w:autoSpaceDN w:val="0"/>
              <w:jc w:val="center"/>
              <w:rPr>
                <w:rFonts w:ascii="仿宋" w:eastAsia="仿宋" w:hAnsi="仿宋" w:cs="Segoe UI"/>
                <w:b/>
                <w:spacing w:val="8"/>
                <w:kern w:val="0"/>
                <w:szCs w:val="21"/>
              </w:rPr>
            </w:pPr>
            <w:r w:rsidRPr="00835D67">
              <w:rPr>
                <w:rFonts w:ascii="仿宋" w:eastAsia="仿宋" w:hAnsi="仿宋" w:cs="Segoe UI"/>
                <w:b/>
                <w:spacing w:val="8"/>
                <w:kern w:val="0"/>
                <w:szCs w:val="21"/>
              </w:rPr>
              <w:t>技术参数</w:t>
            </w:r>
          </w:p>
        </w:tc>
      </w:tr>
      <w:tr w:rsidR="000674B3" w:rsidRPr="00970B3A" w:rsidTr="009D28B2">
        <w:trPr>
          <w:trHeight w:val="2044"/>
          <w:jc w:val="center"/>
        </w:trPr>
        <w:tc>
          <w:tcPr>
            <w:tcW w:w="706" w:type="dxa"/>
            <w:tcBorders>
              <w:top w:val="single" w:sz="4" w:space="0" w:color="000000"/>
              <w:left w:val="single" w:sz="4" w:space="0" w:color="000000"/>
              <w:bottom w:val="single" w:sz="4" w:space="0" w:color="auto"/>
              <w:right w:val="single" w:sz="4" w:space="0" w:color="000000"/>
            </w:tcBorders>
            <w:vAlign w:val="center"/>
          </w:tcPr>
          <w:p w:rsidR="000674B3" w:rsidRPr="00970B3A" w:rsidRDefault="000674B3" w:rsidP="0054641D">
            <w:pPr>
              <w:widowControl/>
              <w:spacing w:line="400" w:lineRule="atLeast"/>
              <w:jc w:val="center"/>
              <w:rPr>
                <w:rFonts w:ascii="仿宋" w:eastAsia="仿宋" w:hAnsi="仿宋" w:cs="宋体"/>
                <w:kern w:val="0"/>
                <w:szCs w:val="21"/>
              </w:rPr>
            </w:pPr>
            <w:r w:rsidRPr="00970B3A">
              <w:rPr>
                <w:rFonts w:ascii="仿宋" w:eastAsia="仿宋" w:hAnsi="仿宋" w:cs="宋体" w:hint="eastAsia"/>
                <w:kern w:val="0"/>
                <w:szCs w:val="21"/>
              </w:rPr>
              <w:t>1</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74B3" w:rsidRPr="00970B3A" w:rsidRDefault="000674B3" w:rsidP="0054641D">
            <w:pPr>
              <w:jc w:val="center"/>
              <w:rPr>
                <w:rFonts w:ascii="仿宋" w:eastAsia="仿宋" w:hAnsi="仿宋" w:cs="宋体"/>
                <w:szCs w:val="21"/>
              </w:rPr>
            </w:pPr>
            <w:r w:rsidRPr="00970B3A">
              <w:rPr>
                <w:rFonts w:ascii="仿宋" w:eastAsia="仿宋" w:hAnsi="仿宋" w:cs="宋体" w:hint="eastAsia"/>
                <w:szCs w:val="21"/>
              </w:rPr>
              <w:t>宫腔用透明质酸钠凝胶</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74B3" w:rsidRPr="00970B3A" w:rsidRDefault="00970B3A" w:rsidP="0054641D">
            <w:pPr>
              <w:jc w:val="left"/>
              <w:rPr>
                <w:rFonts w:ascii="仿宋" w:eastAsia="仿宋" w:hAnsi="仿宋" w:cs="Segoe UI"/>
                <w:spacing w:val="8"/>
                <w:kern w:val="0"/>
                <w:szCs w:val="21"/>
              </w:rPr>
            </w:pPr>
            <w:r w:rsidRPr="00970B3A">
              <w:rPr>
                <w:rFonts w:asciiTheme="minorEastAsia" w:hAnsiTheme="minorEastAsia" w:cs="Segoe UI" w:hint="eastAsia"/>
                <w:kern w:val="0"/>
                <w:szCs w:val="21"/>
              </w:rPr>
              <w:t>*</w:t>
            </w:r>
            <w:r w:rsidR="00835D67" w:rsidRPr="00970B3A">
              <w:rPr>
                <w:rFonts w:ascii="仿宋" w:eastAsia="仿宋" w:hAnsi="仿宋" w:cs="Segoe UI" w:hint="eastAsia"/>
                <w:spacing w:val="8"/>
                <w:kern w:val="0"/>
                <w:szCs w:val="21"/>
              </w:rPr>
              <w:t>1.用于辅助预防中重度宫腔粘连松懈术后的组织再粘连。</w:t>
            </w:r>
          </w:p>
          <w:p w:rsidR="00835D67" w:rsidRPr="00970B3A" w:rsidRDefault="00835D67" w:rsidP="0054641D">
            <w:pPr>
              <w:jc w:val="left"/>
              <w:rPr>
                <w:rFonts w:ascii="仿宋" w:eastAsia="仿宋" w:hAnsi="仿宋" w:cs="Segoe UI"/>
                <w:spacing w:val="8"/>
                <w:kern w:val="0"/>
                <w:szCs w:val="21"/>
              </w:rPr>
            </w:pPr>
            <w:r w:rsidRPr="00970B3A">
              <w:rPr>
                <w:rFonts w:ascii="仿宋" w:eastAsia="仿宋" w:hAnsi="仿宋" w:cs="Segoe UI" w:hint="eastAsia"/>
                <w:spacing w:val="8"/>
                <w:kern w:val="0"/>
                <w:szCs w:val="21"/>
              </w:rPr>
              <w:t>2.由注射器、延长管和注射器中的凝胶组成。</w:t>
            </w:r>
          </w:p>
          <w:p w:rsidR="00835D67" w:rsidRPr="00970B3A" w:rsidRDefault="00835D67" w:rsidP="0054641D">
            <w:pPr>
              <w:jc w:val="left"/>
              <w:rPr>
                <w:rFonts w:ascii="仿宋" w:eastAsia="仿宋" w:hAnsi="仿宋" w:cs="Segoe UI"/>
                <w:spacing w:val="8"/>
                <w:kern w:val="0"/>
                <w:szCs w:val="21"/>
              </w:rPr>
            </w:pPr>
            <w:r w:rsidRPr="00970B3A">
              <w:rPr>
                <w:rFonts w:ascii="仿宋" w:eastAsia="仿宋" w:hAnsi="仿宋" w:cs="Segoe UI" w:hint="eastAsia"/>
                <w:spacing w:val="8"/>
                <w:kern w:val="0"/>
                <w:szCs w:val="21"/>
              </w:rPr>
              <w:t>3.</w:t>
            </w:r>
            <w:r w:rsidR="00970B3A" w:rsidRPr="00970B3A">
              <w:rPr>
                <w:rFonts w:ascii="仿宋" w:eastAsia="仿宋" w:hAnsi="仿宋" w:cs="Segoe UI" w:hint="eastAsia"/>
                <w:spacing w:val="8"/>
                <w:kern w:val="0"/>
                <w:szCs w:val="21"/>
              </w:rPr>
              <w:t>凝胶主要由透明质酸钠组成。</w:t>
            </w:r>
          </w:p>
          <w:p w:rsidR="00835D67" w:rsidRPr="00970B3A" w:rsidRDefault="00835D67" w:rsidP="0054641D">
            <w:pPr>
              <w:jc w:val="left"/>
              <w:rPr>
                <w:rFonts w:ascii="仿宋" w:eastAsia="仿宋" w:hAnsi="仿宋" w:cs="Segoe UI"/>
                <w:spacing w:val="8"/>
                <w:kern w:val="0"/>
                <w:szCs w:val="21"/>
              </w:rPr>
            </w:pPr>
            <w:r w:rsidRPr="00970B3A">
              <w:rPr>
                <w:rFonts w:ascii="仿宋" w:eastAsia="仿宋" w:hAnsi="仿宋" w:cs="Segoe UI" w:hint="eastAsia"/>
                <w:spacing w:val="8"/>
                <w:kern w:val="0"/>
                <w:szCs w:val="21"/>
              </w:rPr>
              <w:t>4.</w:t>
            </w:r>
            <w:r w:rsidR="00970B3A" w:rsidRPr="00970B3A">
              <w:rPr>
                <w:rFonts w:ascii="仿宋" w:eastAsia="仿宋" w:hAnsi="仿宋" w:cs="Segoe UI" w:hint="eastAsia"/>
                <w:spacing w:val="8"/>
                <w:kern w:val="0"/>
                <w:szCs w:val="21"/>
              </w:rPr>
              <w:t>凝胶外观无色、透明，无任何肉眼可见的异物。</w:t>
            </w:r>
          </w:p>
          <w:p w:rsidR="00835D67" w:rsidRPr="00970B3A" w:rsidRDefault="00835D67" w:rsidP="0054641D">
            <w:pPr>
              <w:jc w:val="left"/>
              <w:rPr>
                <w:rFonts w:ascii="仿宋" w:eastAsia="仿宋" w:hAnsi="仿宋" w:cs="Segoe UI"/>
                <w:spacing w:val="8"/>
                <w:kern w:val="0"/>
                <w:szCs w:val="21"/>
              </w:rPr>
            </w:pPr>
            <w:r w:rsidRPr="00970B3A">
              <w:rPr>
                <w:rFonts w:ascii="仿宋" w:eastAsia="仿宋" w:hAnsi="仿宋" w:cs="Segoe UI" w:hint="eastAsia"/>
                <w:spacing w:val="8"/>
                <w:kern w:val="0"/>
                <w:szCs w:val="21"/>
              </w:rPr>
              <w:t>5.一次性使用，无菌。</w:t>
            </w:r>
          </w:p>
        </w:tc>
      </w:tr>
    </w:tbl>
    <w:p w:rsidR="000674B3" w:rsidRPr="006B078E" w:rsidRDefault="000674B3" w:rsidP="000674B3">
      <w:pPr>
        <w:widowControl/>
        <w:jc w:val="left"/>
        <w:rPr>
          <w:rFonts w:ascii="仿宋_GB2312" w:eastAsia="仿宋_GB2312" w:hAnsi="Segoe UI" w:cs="Segoe UI"/>
          <w:color w:val="FF0000"/>
          <w:spacing w:val="8"/>
          <w:kern w:val="0"/>
          <w:sz w:val="24"/>
          <w:szCs w:val="24"/>
        </w:rPr>
      </w:pPr>
    </w:p>
    <w:p w:rsidR="00651D12" w:rsidRPr="00D23092" w:rsidRDefault="001220E3" w:rsidP="005C4BCC">
      <w:pPr>
        <w:widowControl/>
        <w:shd w:val="clear" w:color="auto" w:fill="FFFFFF"/>
        <w:spacing w:line="360" w:lineRule="auto"/>
        <w:jc w:val="left"/>
        <w:rPr>
          <w:rFonts w:ascii="仿宋_GB2312" w:eastAsia="仿宋_GB2312" w:hAnsi="Segoe UI" w:cs="Segoe UI"/>
          <w:spacing w:val="8"/>
          <w:kern w:val="0"/>
          <w:sz w:val="24"/>
          <w:szCs w:val="24"/>
        </w:rPr>
      </w:pPr>
      <w:r>
        <w:rPr>
          <w:rFonts w:ascii="仿宋_GB2312" w:eastAsia="仿宋_GB2312" w:hAnsi="Segoe UI" w:cs="Segoe UI" w:hint="eastAsia"/>
          <w:spacing w:val="8"/>
          <w:kern w:val="0"/>
          <w:sz w:val="24"/>
          <w:szCs w:val="24"/>
        </w:rPr>
        <w:t>4</w:t>
      </w:r>
      <w:r w:rsidR="00651D12" w:rsidRPr="00D23092">
        <w:rPr>
          <w:rFonts w:ascii="仿宋_GB2312" w:eastAsia="仿宋_GB2312" w:hAnsi="Segoe UI" w:cs="Segoe UI" w:hint="eastAsia"/>
          <w:spacing w:val="8"/>
          <w:kern w:val="0"/>
          <w:sz w:val="24"/>
          <w:szCs w:val="24"/>
        </w:rPr>
        <w:t>.商务要求：</w:t>
      </w:r>
    </w:p>
    <w:p w:rsidR="001220E3" w:rsidRDefault="00582624" w:rsidP="005C4BCC">
      <w:pPr>
        <w:widowControl/>
        <w:shd w:val="clear" w:color="auto" w:fill="FFFFFF"/>
        <w:spacing w:line="360" w:lineRule="auto"/>
        <w:jc w:val="left"/>
        <w:rPr>
          <w:rFonts w:ascii="仿宋_GB2312" w:eastAsia="仿宋_GB2312" w:hAnsi="Segoe UI" w:cs="Segoe UI" w:hint="eastAsia"/>
          <w:spacing w:val="8"/>
          <w:kern w:val="0"/>
          <w:sz w:val="24"/>
          <w:szCs w:val="24"/>
        </w:rPr>
      </w:pPr>
      <w:r w:rsidRPr="00D23092">
        <w:rPr>
          <w:rFonts w:ascii="仿宋_GB2312" w:eastAsia="仿宋_GB2312" w:hAnsi="Segoe UI" w:cs="Segoe UI" w:hint="eastAsia"/>
          <w:spacing w:val="8"/>
          <w:kern w:val="0"/>
          <w:sz w:val="32"/>
          <w:szCs w:val="32"/>
        </w:rPr>
        <w:t>▲</w:t>
      </w:r>
      <w:r w:rsidR="001220E3">
        <w:rPr>
          <w:rFonts w:ascii="仿宋_GB2312" w:eastAsia="仿宋_GB2312" w:hAnsi="Segoe UI" w:cs="Segoe UI" w:hint="eastAsia"/>
          <w:spacing w:val="8"/>
          <w:kern w:val="0"/>
          <w:sz w:val="24"/>
          <w:szCs w:val="24"/>
        </w:rPr>
        <w:t>4</w:t>
      </w:r>
      <w:r w:rsidR="004D75F5" w:rsidRPr="00D23092">
        <w:rPr>
          <w:rFonts w:ascii="仿宋_GB2312" w:eastAsia="仿宋_GB2312" w:hAnsi="Segoe UI" w:cs="Segoe UI" w:hint="eastAsia"/>
          <w:spacing w:val="8"/>
          <w:kern w:val="0"/>
          <w:sz w:val="24"/>
          <w:szCs w:val="24"/>
        </w:rPr>
        <w:t>.1</w:t>
      </w:r>
      <w:r w:rsidR="001220E3" w:rsidRPr="00D23092">
        <w:rPr>
          <w:rFonts w:ascii="仿宋_GB2312" w:eastAsia="仿宋_GB2312" w:hAnsi="Segoe UI" w:cs="Segoe UI" w:hint="eastAsia"/>
          <w:spacing w:val="8"/>
          <w:kern w:val="0"/>
          <w:sz w:val="24"/>
          <w:szCs w:val="24"/>
        </w:rPr>
        <w:t>投标供应商都应具备以上材料的供货资质，</w:t>
      </w:r>
      <w:r w:rsidR="001220E3">
        <w:rPr>
          <w:rFonts w:ascii="仿宋_GB2312" w:eastAsia="仿宋_GB2312" w:hAnsi="Segoe UI" w:cs="Segoe UI" w:hint="eastAsia"/>
          <w:spacing w:val="8"/>
          <w:kern w:val="0"/>
          <w:sz w:val="24"/>
          <w:szCs w:val="24"/>
        </w:rPr>
        <w:t>产品需携带样品参会，</w:t>
      </w:r>
      <w:r w:rsidR="001220E3" w:rsidRPr="00D23092">
        <w:rPr>
          <w:rFonts w:ascii="仿宋_GB2312" w:eastAsia="仿宋_GB2312" w:hAnsi="Segoe UI" w:cs="Segoe UI" w:hint="eastAsia"/>
          <w:spacing w:val="8"/>
          <w:kern w:val="0"/>
          <w:sz w:val="24"/>
          <w:szCs w:val="24"/>
        </w:rPr>
        <w:t>资质不全或缺少报价则视为不响应。</w:t>
      </w:r>
    </w:p>
    <w:p w:rsidR="001220E3" w:rsidRPr="001220E3" w:rsidRDefault="001220E3" w:rsidP="005C4BCC">
      <w:pPr>
        <w:widowControl/>
        <w:shd w:val="clear" w:color="auto" w:fill="FFFFFF"/>
        <w:spacing w:line="360" w:lineRule="auto"/>
        <w:jc w:val="left"/>
        <w:rPr>
          <w:rFonts w:ascii="仿宋_GB2312" w:eastAsia="仿宋_GB2312" w:hAnsi="Segoe UI" w:cs="Segoe UI" w:hint="eastAsia"/>
          <w:spacing w:val="8"/>
          <w:kern w:val="0"/>
          <w:sz w:val="24"/>
          <w:szCs w:val="24"/>
        </w:rPr>
      </w:pPr>
      <w:r w:rsidRPr="00D23092">
        <w:rPr>
          <w:rFonts w:ascii="仿宋_GB2312" w:eastAsia="仿宋_GB2312" w:hAnsi="Segoe UI" w:cs="Segoe UI" w:hint="eastAsia"/>
          <w:spacing w:val="8"/>
          <w:kern w:val="0"/>
          <w:sz w:val="32"/>
          <w:szCs w:val="32"/>
        </w:rPr>
        <w:t>▲</w:t>
      </w:r>
      <w:r>
        <w:rPr>
          <w:rFonts w:ascii="仿宋_GB2312" w:eastAsia="仿宋_GB2312" w:hAnsi="Segoe UI" w:cs="Segoe UI" w:hint="eastAsia"/>
          <w:spacing w:val="8"/>
          <w:kern w:val="0"/>
          <w:sz w:val="24"/>
          <w:szCs w:val="24"/>
        </w:rPr>
        <w:t>4.2</w:t>
      </w:r>
      <w:r w:rsidRPr="001220E3">
        <w:rPr>
          <w:rFonts w:ascii="仿宋_GB2312" w:eastAsia="仿宋_GB2312" w:hAnsi="Segoe UI" w:cs="Segoe UI" w:hint="eastAsia"/>
          <w:spacing w:val="8"/>
          <w:kern w:val="0"/>
          <w:sz w:val="24"/>
          <w:szCs w:val="24"/>
        </w:rPr>
        <w:t>若产品有多种规格型号且价格不同，供应商应将所有型号分项报价，价格评分细则详见附件2；</w:t>
      </w:r>
    </w:p>
    <w:p w:rsidR="004A163C" w:rsidRDefault="001220E3" w:rsidP="004A163C">
      <w:pPr>
        <w:widowControl/>
        <w:shd w:val="clear" w:color="auto" w:fill="FFFFFF"/>
        <w:spacing w:line="360" w:lineRule="auto"/>
        <w:jc w:val="left"/>
        <w:rPr>
          <w:rFonts w:ascii="仿宋_GB2312" w:eastAsia="仿宋_GB2312" w:hAnsi="Segoe UI" w:cs="Segoe UI"/>
          <w:b/>
          <w:spacing w:val="8"/>
          <w:kern w:val="0"/>
          <w:sz w:val="24"/>
          <w:szCs w:val="24"/>
        </w:rPr>
      </w:pPr>
      <w:r w:rsidRPr="00D23092">
        <w:rPr>
          <w:rFonts w:ascii="仿宋_GB2312" w:eastAsia="仿宋_GB2312" w:hAnsi="Segoe UI" w:cs="Segoe UI" w:hint="eastAsia"/>
          <w:spacing w:val="8"/>
          <w:kern w:val="0"/>
          <w:sz w:val="32"/>
          <w:szCs w:val="32"/>
        </w:rPr>
        <w:t>▲</w:t>
      </w:r>
      <w:r>
        <w:rPr>
          <w:rFonts w:ascii="仿宋_GB2312" w:eastAsia="仿宋_GB2312" w:hAnsi="Segoe UI" w:cs="Segoe UI" w:hint="eastAsia"/>
          <w:spacing w:val="8"/>
          <w:kern w:val="0"/>
          <w:sz w:val="24"/>
          <w:szCs w:val="24"/>
        </w:rPr>
        <w:t>4</w:t>
      </w:r>
      <w:r w:rsidRPr="00D23092">
        <w:rPr>
          <w:rFonts w:ascii="仿宋_GB2312" w:eastAsia="仿宋_GB2312" w:hAnsi="Segoe UI" w:cs="Segoe UI" w:hint="eastAsia"/>
          <w:spacing w:val="8"/>
          <w:kern w:val="0"/>
          <w:sz w:val="24"/>
          <w:szCs w:val="24"/>
        </w:rPr>
        <w:t>.</w:t>
      </w:r>
      <w:r>
        <w:rPr>
          <w:rFonts w:ascii="仿宋_GB2312" w:eastAsia="仿宋_GB2312" w:hAnsi="Segoe UI" w:cs="Segoe UI" w:hint="eastAsia"/>
          <w:spacing w:val="8"/>
          <w:kern w:val="0"/>
          <w:sz w:val="24"/>
          <w:szCs w:val="24"/>
        </w:rPr>
        <w:t>3</w:t>
      </w:r>
      <w:r w:rsidR="00D91A9D" w:rsidRPr="00D23092">
        <w:rPr>
          <w:rFonts w:ascii="仿宋_GB2312" w:eastAsia="仿宋_GB2312" w:hAnsi="Segoe UI" w:cs="Segoe UI" w:hint="eastAsia"/>
          <w:spacing w:val="8"/>
          <w:kern w:val="0"/>
          <w:sz w:val="24"/>
          <w:szCs w:val="24"/>
        </w:rPr>
        <w:t>投标产品挂网要求</w:t>
      </w:r>
      <w:r>
        <w:rPr>
          <w:rFonts w:ascii="仿宋_GB2312" w:eastAsia="仿宋_GB2312" w:hAnsi="Segoe UI" w:cs="Segoe UI" w:hint="eastAsia"/>
          <w:spacing w:val="8"/>
          <w:kern w:val="0"/>
          <w:sz w:val="24"/>
          <w:szCs w:val="24"/>
        </w:rPr>
        <w:t>：</w:t>
      </w:r>
      <w:r w:rsidR="004A163C" w:rsidRPr="004A163C">
        <w:rPr>
          <w:rFonts w:ascii="仿宋_GB2312" w:eastAsia="仿宋_GB2312" w:hAnsi="Segoe UI" w:cs="Segoe UI" w:hint="eastAsia"/>
          <w:b/>
          <w:spacing w:val="8"/>
          <w:kern w:val="0"/>
          <w:sz w:val="24"/>
          <w:szCs w:val="24"/>
        </w:rPr>
        <w:t>投标产品属于国家医疗保障局发布的《医保医用耗材分类与代码》目录且具有医疗器械注册证的全部医用耗材（不含一类医疗器械）的，必须为四川省药械集中采购及医药价格监管平台挂网产品，提供产品挂网商品代码</w:t>
      </w:r>
      <w:r>
        <w:rPr>
          <w:rFonts w:ascii="仿宋_GB2312" w:eastAsia="仿宋_GB2312" w:hAnsi="Segoe UI" w:cs="Segoe UI" w:hint="eastAsia"/>
          <w:b/>
          <w:spacing w:val="8"/>
          <w:kern w:val="0"/>
          <w:sz w:val="24"/>
          <w:szCs w:val="24"/>
        </w:rPr>
        <w:t>、医保编码</w:t>
      </w:r>
      <w:r w:rsidR="004A163C" w:rsidRPr="004A163C">
        <w:rPr>
          <w:rFonts w:ascii="仿宋_GB2312" w:eastAsia="仿宋_GB2312" w:hAnsi="Segoe UI" w:cs="Segoe UI" w:hint="eastAsia"/>
          <w:b/>
          <w:spacing w:val="8"/>
          <w:kern w:val="0"/>
          <w:sz w:val="24"/>
          <w:szCs w:val="24"/>
        </w:rPr>
        <w:t>。</w:t>
      </w:r>
    </w:p>
    <w:p w:rsidR="00350EC4" w:rsidRPr="00D23092" w:rsidRDefault="001220E3" w:rsidP="005C4BCC">
      <w:pPr>
        <w:widowControl/>
        <w:shd w:val="clear" w:color="auto" w:fill="FFFFFF"/>
        <w:spacing w:line="360" w:lineRule="auto"/>
        <w:jc w:val="left"/>
        <w:rPr>
          <w:rFonts w:ascii="仿宋_GB2312" w:eastAsia="仿宋_GB2312" w:hAnsi="Segoe UI" w:cs="Segoe UI"/>
          <w:spacing w:val="8"/>
          <w:kern w:val="0"/>
          <w:sz w:val="24"/>
          <w:szCs w:val="24"/>
        </w:rPr>
      </w:pPr>
      <w:r>
        <w:rPr>
          <w:rFonts w:ascii="仿宋_GB2312" w:eastAsia="仿宋_GB2312" w:hAnsi="Segoe UI" w:cs="Segoe UI" w:hint="eastAsia"/>
          <w:spacing w:val="8"/>
          <w:kern w:val="0"/>
          <w:sz w:val="24"/>
          <w:szCs w:val="24"/>
        </w:rPr>
        <w:t>4</w:t>
      </w:r>
      <w:r w:rsidR="00350EC4" w:rsidRPr="00D23092">
        <w:rPr>
          <w:rFonts w:ascii="仿宋_GB2312" w:eastAsia="仿宋_GB2312" w:hAnsi="Segoe UI" w:cs="Segoe UI" w:hint="eastAsia"/>
          <w:spacing w:val="8"/>
          <w:kern w:val="0"/>
          <w:sz w:val="24"/>
          <w:szCs w:val="24"/>
        </w:rPr>
        <w:t>.</w:t>
      </w:r>
      <w:r>
        <w:rPr>
          <w:rFonts w:ascii="仿宋_GB2312" w:eastAsia="仿宋_GB2312" w:hAnsi="Segoe UI" w:cs="Segoe UI" w:hint="eastAsia"/>
          <w:spacing w:val="8"/>
          <w:kern w:val="0"/>
          <w:sz w:val="24"/>
          <w:szCs w:val="24"/>
        </w:rPr>
        <w:t>4</w:t>
      </w:r>
      <w:r w:rsidR="00350EC4" w:rsidRPr="00D23092">
        <w:rPr>
          <w:rFonts w:ascii="仿宋_GB2312" w:eastAsia="仿宋_GB2312" w:hAnsi="Segoe UI" w:cs="Segoe UI" w:hint="eastAsia"/>
          <w:spacing w:val="8"/>
          <w:kern w:val="0"/>
          <w:sz w:val="24"/>
          <w:szCs w:val="24"/>
        </w:rPr>
        <w:t>产品报价严格按照附件3格式填写，并根据各材料</w:t>
      </w:r>
      <w:r w:rsidR="004A163C">
        <w:rPr>
          <w:rFonts w:ascii="仿宋_GB2312" w:eastAsia="仿宋_GB2312" w:hAnsi="Segoe UI" w:cs="Segoe UI" w:hint="eastAsia"/>
          <w:spacing w:val="8"/>
          <w:kern w:val="0"/>
          <w:sz w:val="24"/>
          <w:szCs w:val="24"/>
        </w:rPr>
        <w:t>预计</w:t>
      </w:r>
      <w:r w:rsidR="009E4A39" w:rsidRPr="00D23092">
        <w:rPr>
          <w:rFonts w:ascii="仿宋_GB2312" w:eastAsia="仿宋_GB2312" w:hAnsi="Segoe UI" w:cs="Segoe UI" w:hint="eastAsia"/>
          <w:spacing w:val="8"/>
          <w:kern w:val="0"/>
          <w:sz w:val="24"/>
          <w:szCs w:val="24"/>
        </w:rPr>
        <w:t>年采购</w:t>
      </w:r>
      <w:r w:rsidR="00350EC4" w:rsidRPr="00D23092">
        <w:rPr>
          <w:rFonts w:ascii="仿宋_GB2312" w:eastAsia="仿宋_GB2312" w:hAnsi="Segoe UI" w:cs="Segoe UI" w:hint="eastAsia"/>
          <w:spacing w:val="8"/>
          <w:kern w:val="0"/>
          <w:sz w:val="24"/>
          <w:szCs w:val="24"/>
        </w:rPr>
        <w:t>量（评分细则）计算报价总价</w:t>
      </w:r>
      <w:r w:rsidR="005C4BCC" w:rsidRPr="00D23092">
        <w:rPr>
          <w:rFonts w:ascii="仿宋_GB2312" w:eastAsia="仿宋_GB2312" w:hAnsi="Segoe UI" w:cs="Segoe UI" w:hint="eastAsia"/>
          <w:spacing w:val="8"/>
          <w:kern w:val="0"/>
          <w:sz w:val="24"/>
          <w:szCs w:val="24"/>
        </w:rPr>
        <w:t>。</w:t>
      </w:r>
    </w:p>
    <w:p w:rsidR="006E362A" w:rsidRPr="00D23092" w:rsidRDefault="006E362A" w:rsidP="005C4BCC">
      <w:pPr>
        <w:widowControl/>
        <w:shd w:val="clear" w:color="auto" w:fill="FFFFFF"/>
        <w:spacing w:line="360" w:lineRule="auto"/>
        <w:jc w:val="left"/>
        <w:rPr>
          <w:rFonts w:ascii="仿宋_GB2312" w:eastAsia="仿宋_GB2312" w:hAnsi="Segoe UI" w:cs="Segoe UI"/>
          <w:spacing w:val="8"/>
          <w:kern w:val="0"/>
          <w:sz w:val="24"/>
          <w:szCs w:val="24"/>
        </w:rPr>
      </w:pPr>
      <w:r w:rsidRPr="00D23092">
        <w:rPr>
          <w:rFonts w:ascii="仿宋_GB2312" w:eastAsia="仿宋_GB2312" w:hAnsi="Segoe UI" w:cs="Segoe UI" w:hint="eastAsia"/>
          <w:spacing w:val="8"/>
          <w:kern w:val="0"/>
          <w:sz w:val="24"/>
          <w:szCs w:val="24"/>
        </w:rPr>
        <w:t>备注:</w:t>
      </w:r>
      <w:r w:rsidRPr="00D23092">
        <w:rPr>
          <w:rFonts w:hint="eastAsia"/>
        </w:rPr>
        <w:t xml:space="preserve"> </w:t>
      </w:r>
      <w:r w:rsidRPr="00D23092">
        <w:rPr>
          <w:rFonts w:ascii="仿宋_GB2312" w:eastAsia="仿宋_GB2312" w:hAnsi="Segoe UI" w:cs="Segoe UI" w:hint="eastAsia"/>
          <w:spacing w:val="8"/>
          <w:kern w:val="0"/>
          <w:sz w:val="24"/>
          <w:szCs w:val="24"/>
        </w:rPr>
        <w:t>以上打</w:t>
      </w:r>
      <w:r w:rsidR="005A498C" w:rsidRPr="00D23092">
        <w:rPr>
          <w:rFonts w:ascii="仿宋_GB2312" w:eastAsia="仿宋_GB2312" w:hAnsi="Segoe UI" w:cs="Segoe UI" w:hint="eastAsia"/>
          <w:spacing w:val="8"/>
          <w:kern w:val="0"/>
          <w:sz w:val="24"/>
          <w:szCs w:val="24"/>
        </w:rPr>
        <w:t>▲</w:t>
      </w:r>
      <w:r w:rsidRPr="00D23092">
        <w:rPr>
          <w:rFonts w:ascii="仿宋_GB2312" w:eastAsia="仿宋_GB2312" w:hAnsi="Segoe UI" w:cs="Segoe UI" w:hint="eastAsia"/>
          <w:spacing w:val="8"/>
          <w:kern w:val="0"/>
          <w:sz w:val="24"/>
          <w:szCs w:val="24"/>
        </w:rPr>
        <w:t>号的</w:t>
      </w:r>
      <w:r w:rsidR="00BF45A6" w:rsidRPr="00D23092">
        <w:rPr>
          <w:rFonts w:ascii="仿宋_GB2312" w:eastAsia="仿宋_GB2312" w:hAnsi="Segoe UI" w:cs="Segoe UI" w:hint="eastAsia"/>
          <w:spacing w:val="8"/>
          <w:kern w:val="0"/>
          <w:sz w:val="24"/>
          <w:szCs w:val="24"/>
        </w:rPr>
        <w:t>条款</w:t>
      </w:r>
      <w:r w:rsidRPr="00D23092">
        <w:rPr>
          <w:rFonts w:ascii="仿宋_GB2312" w:eastAsia="仿宋_GB2312" w:hAnsi="Segoe UI" w:cs="Segoe UI" w:hint="eastAsia"/>
          <w:spacing w:val="8"/>
          <w:kern w:val="0"/>
          <w:sz w:val="24"/>
          <w:szCs w:val="24"/>
        </w:rPr>
        <w:t>为本次招标项目的实质性要求，不允许有负偏离。</w:t>
      </w:r>
    </w:p>
    <w:p w:rsidR="00F14C35" w:rsidRDefault="00424DEB" w:rsidP="0052137B">
      <w:pPr>
        <w:widowControl/>
        <w:spacing w:line="360" w:lineRule="auto"/>
        <w:jc w:val="left"/>
        <w:rPr>
          <w:rFonts w:ascii="宋体" w:eastAsia="宋体" w:hAnsi="宋体" w:cs="Segoe UI" w:hint="eastAsia"/>
          <w:b/>
          <w:bCs/>
          <w:kern w:val="0"/>
          <w:sz w:val="28"/>
          <w:szCs w:val="28"/>
        </w:rPr>
      </w:pPr>
      <w:r w:rsidRPr="006B078E">
        <w:rPr>
          <w:rFonts w:ascii="宋体" w:eastAsia="宋体" w:hAnsi="宋体" w:cs="Segoe UI"/>
          <w:b/>
          <w:bCs/>
          <w:color w:val="FF0000"/>
          <w:kern w:val="0"/>
          <w:sz w:val="28"/>
          <w:szCs w:val="28"/>
        </w:rPr>
        <w:br w:type="page"/>
      </w:r>
      <w:r w:rsidR="00F14C35" w:rsidRPr="000D1945">
        <w:rPr>
          <w:rFonts w:ascii="宋体" w:eastAsia="宋体" w:hAnsi="宋体" w:cs="Segoe UI" w:hint="eastAsia"/>
          <w:b/>
          <w:bCs/>
          <w:kern w:val="0"/>
          <w:sz w:val="28"/>
          <w:szCs w:val="28"/>
        </w:rPr>
        <w:lastRenderedPageBreak/>
        <w:t>附件</w:t>
      </w:r>
      <w:r w:rsidR="00F14C35" w:rsidRPr="000D1945">
        <w:rPr>
          <w:rFonts w:ascii="Segoe UI" w:eastAsia="宋体" w:hAnsi="Segoe UI" w:cs="Segoe UI"/>
          <w:b/>
          <w:bCs/>
          <w:kern w:val="0"/>
          <w:sz w:val="28"/>
          <w:szCs w:val="28"/>
        </w:rPr>
        <w:t>2</w:t>
      </w:r>
      <w:r w:rsidR="00F14C35" w:rsidRPr="000D1945">
        <w:rPr>
          <w:rFonts w:ascii="宋体" w:eastAsia="宋体" w:hAnsi="宋体" w:cs="Segoe UI" w:hint="eastAsia"/>
          <w:b/>
          <w:bCs/>
          <w:kern w:val="0"/>
          <w:sz w:val="28"/>
          <w:szCs w:val="28"/>
        </w:rPr>
        <w:t>：评审办法（综合评分明细表）</w:t>
      </w:r>
    </w:p>
    <w:tbl>
      <w:tblPr>
        <w:tblW w:w="10158" w:type="dxa"/>
        <w:jc w:val="center"/>
        <w:tblInd w:w="-441" w:type="dxa"/>
        <w:shd w:val="clear" w:color="auto" w:fill="FFFFFF"/>
        <w:tblCellMar>
          <w:left w:w="0" w:type="dxa"/>
          <w:right w:w="0" w:type="dxa"/>
        </w:tblCellMar>
        <w:tblLook w:val="04A0"/>
      </w:tblPr>
      <w:tblGrid>
        <w:gridCol w:w="427"/>
        <w:gridCol w:w="815"/>
        <w:gridCol w:w="427"/>
        <w:gridCol w:w="5920"/>
        <w:gridCol w:w="2569"/>
      </w:tblGrid>
      <w:tr w:rsidR="00443272" w:rsidRPr="000D1945" w:rsidTr="00294322">
        <w:trPr>
          <w:trHeight w:val="663"/>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序号</w:t>
            </w:r>
          </w:p>
        </w:tc>
        <w:tc>
          <w:tcPr>
            <w:tcW w:w="8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评分因素</w:t>
            </w:r>
          </w:p>
        </w:tc>
        <w:tc>
          <w:tcPr>
            <w:tcW w:w="3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分值</w:t>
            </w:r>
          </w:p>
        </w:tc>
        <w:tc>
          <w:tcPr>
            <w:tcW w:w="5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评分标准</w:t>
            </w:r>
          </w:p>
        </w:tc>
        <w:tc>
          <w:tcPr>
            <w:tcW w:w="258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说明</w:t>
            </w:r>
          </w:p>
        </w:tc>
      </w:tr>
      <w:tr w:rsidR="00443272" w:rsidRPr="000D1945" w:rsidTr="00294322">
        <w:trPr>
          <w:trHeight w:val="1941"/>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1</w:t>
            </w:r>
          </w:p>
        </w:tc>
        <w:tc>
          <w:tcPr>
            <w:tcW w:w="8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投标报价</w:t>
            </w:r>
          </w:p>
          <w:p w:rsidR="00443272" w:rsidRPr="000D1945" w:rsidRDefault="00443272"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40%</w:t>
            </w:r>
          </w:p>
        </w:tc>
        <w:tc>
          <w:tcPr>
            <w:tcW w:w="38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40</w:t>
            </w:r>
          </w:p>
        </w:tc>
        <w:tc>
          <w:tcPr>
            <w:tcW w:w="5953" w:type="dxa"/>
            <w:tcBorders>
              <w:top w:val="nil"/>
              <w:left w:val="nil"/>
              <w:right w:val="single" w:sz="4"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1.价格分：</w:t>
            </w:r>
          </w:p>
          <w:p w:rsidR="00443272" w:rsidRPr="000D1945" w:rsidRDefault="00443272" w:rsidP="00443272">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投标材料满足招标文件要求且以</w:t>
            </w:r>
            <w:r w:rsidRPr="000D1945">
              <w:rPr>
                <w:rFonts w:asciiTheme="minorEastAsia" w:hAnsiTheme="minorEastAsia" w:cs="Segoe UI" w:hint="eastAsia"/>
                <w:b/>
                <w:kern w:val="0"/>
                <w:szCs w:val="21"/>
              </w:rPr>
              <w:t>投标总价</w:t>
            </w:r>
            <w:r w:rsidRPr="000D1945">
              <w:rPr>
                <w:rFonts w:asciiTheme="minorEastAsia" w:hAnsiTheme="minorEastAsia" w:cs="Segoe UI" w:hint="eastAsia"/>
                <w:kern w:val="0"/>
                <w:szCs w:val="21"/>
              </w:rPr>
              <w:t>最低的为</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，其价格分为40分。其他投标单位的价格分统一按照以下公式计算：价格分=(</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／投标报价)×40</w:t>
            </w:r>
          </w:p>
          <w:p w:rsidR="00443272" w:rsidRPr="000D1945" w:rsidRDefault="00443272" w:rsidP="00443272">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2.投标总价</w:t>
            </w:r>
          </w:p>
          <w:p w:rsidR="00443272" w:rsidRPr="000D1945" w:rsidRDefault="00443272" w:rsidP="004358D9">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投标总价=各项材料投标单价*年</w:t>
            </w:r>
            <w:r w:rsidR="004358D9">
              <w:rPr>
                <w:rFonts w:asciiTheme="minorEastAsia" w:hAnsiTheme="minorEastAsia" w:cs="Segoe UI" w:hint="eastAsia"/>
                <w:kern w:val="0"/>
                <w:szCs w:val="21"/>
              </w:rPr>
              <w:t>度预计</w:t>
            </w:r>
            <w:r w:rsidRPr="000D1945">
              <w:rPr>
                <w:rFonts w:asciiTheme="minorEastAsia" w:hAnsiTheme="minorEastAsia" w:cs="Segoe UI" w:hint="eastAsia"/>
                <w:kern w:val="0"/>
                <w:szCs w:val="21"/>
              </w:rPr>
              <w:t>采购数量之和</w:t>
            </w:r>
          </w:p>
        </w:tc>
        <w:tc>
          <w:tcPr>
            <w:tcW w:w="2581"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443272" w:rsidRPr="000D1945" w:rsidRDefault="00443272" w:rsidP="00443272">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w:t>
            </w:r>
            <w:r w:rsidR="007F02B1">
              <w:rPr>
                <w:rFonts w:asciiTheme="minorEastAsia" w:hAnsiTheme="minorEastAsia" w:cs="Segoe UI" w:hint="eastAsia"/>
                <w:kern w:val="0"/>
                <w:szCs w:val="21"/>
              </w:rPr>
              <w:t>预计</w:t>
            </w:r>
            <w:r w:rsidRPr="000D1945">
              <w:rPr>
                <w:rFonts w:asciiTheme="minorEastAsia" w:hAnsiTheme="minorEastAsia" w:cs="Segoe UI" w:hint="eastAsia"/>
                <w:kern w:val="0"/>
                <w:szCs w:val="21"/>
              </w:rPr>
              <w:t>年</w:t>
            </w:r>
            <w:r w:rsidR="004358D9">
              <w:rPr>
                <w:rFonts w:asciiTheme="minorEastAsia" w:hAnsiTheme="minorEastAsia" w:cs="Segoe UI" w:hint="eastAsia"/>
                <w:kern w:val="0"/>
                <w:szCs w:val="21"/>
              </w:rPr>
              <w:t>度</w:t>
            </w:r>
            <w:r w:rsidRPr="000D1945">
              <w:rPr>
                <w:rFonts w:asciiTheme="minorEastAsia" w:hAnsiTheme="minorEastAsia" w:cs="Segoe UI" w:hint="eastAsia"/>
                <w:kern w:val="0"/>
                <w:szCs w:val="21"/>
              </w:rPr>
              <w:t>采购数量</w:t>
            </w:r>
            <w:r w:rsidR="007F02B1">
              <w:rPr>
                <w:rFonts w:asciiTheme="minorEastAsia" w:hAnsiTheme="minorEastAsia" w:cs="Segoe UI" w:hint="eastAsia"/>
                <w:kern w:val="0"/>
                <w:szCs w:val="21"/>
              </w:rPr>
              <w:t>为1680支</w:t>
            </w:r>
            <w:r w:rsidRPr="000D1945">
              <w:rPr>
                <w:rFonts w:asciiTheme="minorEastAsia" w:hAnsiTheme="minorEastAsia" w:cs="Segoe UI" w:hint="eastAsia"/>
                <w:kern w:val="0"/>
                <w:szCs w:val="21"/>
              </w:rPr>
              <w:t>；</w:t>
            </w:r>
          </w:p>
          <w:p w:rsidR="00443272" w:rsidRPr="000D1945" w:rsidRDefault="00443272" w:rsidP="00443272">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2.若同一品目比价产品有细分规格且报价不同，则按照同品类平均价计算单价；</w:t>
            </w:r>
          </w:p>
        </w:tc>
      </w:tr>
      <w:tr w:rsidR="00443272" w:rsidRPr="000D1945" w:rsidTr="00294322">
        <w:trPr>
          <w:trHeight w:val="4503"/>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2</w:t>
            </w:r>
          </w:p>
        </w:tc>
        <w:tc>
          <w:tcPr>
            <w:tcW w:w="81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技术指标</w:t>
            </w:r>
          </w:p>
          <w:p w:rsidR="00443272" w:rsidRPr="000D1945" w:rsidRDefault="00443272" w:rsidP="000D1945">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r w:rsidR="000D1945" w:rsidRPr="000D1945">
              <w:rPr>
                <w:rFonts w:asciiTheme="minorEastAsia" w:hAnsiTheme="minorEastAsia" w:cs="Segoe UI" w:hint="eastAsia"/>
                <w:kern w:val="0"/>
                <w:szCs w:val="21"/>
              </w:rPr>
              <w:t>4</w:t>
            </w:r>
            <w:r w:rsidRPr="000D1945">
              <w:rPr>
                <w:rFonts w:asciiTheme="minorEastAsia" w:hAnsiTheme="minorEastAsia" w:cs="Segoe UI" w:hint="eastAsia"/>
                <w:kern w:val="0"/>
                <w:szCs w:val="21"/>
              </w:rPr>
              <w:t>%</w:t>
            </w:r>
          </w:p>
        </w:tc>
        <w:tc>
          <w:tcPr>
            <w:tcW w:w="38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0D1945" w:rsidRDefault="00443272" w:rsidP="000D1945">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r w:rsidR="000D1945" w:rsidRPr="000D1945">
              <w:rPr>
                <w:rFonts w:asciiTheme="minorEastAsia" w:hAnsiTheme="minorEastAsia" w:cs="Segoe UI" w:hint="eastAsia"/>
                <w:kern w:val="0"/>
                <w:szCs w:val="21"/>
              </w:rPr>
              <w:t>4</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0D1945" w:rsidRDefault="00443272" w:rsidP="000D1945">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投标人提供的试剂耗材的技术参数完全符合招标文件要求，没有负偏离得3</w:t>
            </w:r>
            <w:r w:rsidR="000D1945" w:rsidRPr="000D1945">
              <w:rPr>
                <w:rFonts w:asciiTheme="minorEastAsia" w:hAnsiTheme="minorEastAsia" w:cs="Segoe UI" w:hint="eastAsia"/>
                <w:kern w:val="0"/>
                <w:szCs w:val="21"/>
              </w:rPr>
              <w:t>4</w:t>
            </w:r>
            <w:r w:rsidRPr="000D1945">
              <w:rPr>
                <w:rFonts w:asciiTheme="minorEastAsia" w:hAnsiTheme="minorEastAsia" w:cs="Segoe UI" w:hint="eastAsia"/>
                <w:kern w:val="0"/>
                <w:szCs w:val="21"/>
              </w:rPr>
              <w:t>分；非“*”条款技术参数不满足招标文件要求（负偏离），一项扣</w:t>
            </w:r>
            <w:r w:rsidR="000D1945" w:rsidRPr="000D1945">
              <w:rPr>
                <w:rFonts w:asciiTheme="minorEastAsia" w:hAnsiTheme="minorEastAsia" w:cs="Segoe UI" w:hint="eastAsia"/>
                <w:kern w:val="0"/>
                <w:szCs w:val="21"/>
              </w:rPr>
              <w:t>6</w:t>
            </w:r>
            <w:r w:rsidRPr="000D1945">
              <w:rPr>
                <w:rFonts w:asciiTheme="minorEastAsia" w:hAnsiTheme="minorEastAsia" w:cs="Segoe UI" w:hint="eastAsia"/>
                <w:kern w:val="0"/>
                <w:szCs w:val="21"/>
              </w:rPr>
              <w:t>分，“*”条款技术参数与招标文件要求有负偏离的，一项扣</w:t>
            </w:r>
            <w:r w:rsidR="000D1945" w:rsidRPr="000D1945">
              <w:rPr>
                <w:rFonts w:asciiTheme="minorEastAsia" w:hAnsiTheme="minorEastAsia" w:cs="Segoe UI" w:hint="eastAsia"/>
                <w:kern w:val="0"/>
                <w:szCs w:val="21"/>
              </w:rPr>
              <w:t>10</w:t>
            </w:r>
            <w:r w:rsidRPr="000D1945">
              <w:rPr>
                <w:rFonts w:asciiTheme="minorEastAsia" w:hAnsiTheme="minorEastAsia" w:cs="Segoe UI" w:hint="eastAsia"/>
                <w:kern w:val="0"/>
                <w:szCs w:val="21"/>
              </w:rPr>
              <w:t>分；扣完为止。</w:t>
            </w:r>
          </w:p>
        </w:tc>
        <w:tc>
          <w:tcPr>
            <w:tcW w:w="25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1.每品目技术参数，供应商需逐条应答。</w:t>
            </w:r>
          </w:p>
          <w:p w:rsidR="00443272" w:rsidRPr="000D1945" w:rsidRDefault="00443272" w:rsidP="00443272">
            <w:pPr>
              <w:widowControl/>
              <w:wordWrap w:val="0"/>
              <w:spacing w:line="270" w:lineRule="atLeast"/>
              <w:jc w:val="left"/>
              <w:rPr>
                <w:rFonts w:asciiTheme="minorEastAsia" w:hAnsiTheme="minorEastAsia" w:cs="Segoe UI"/>
                <w:kern w:val="0"/>
                <w:sz w:val="18"/>
                <w:szCs w:val="18"/>
              </w:rPr>
            </w:pPr>
            <w:r w:rsidRPr="000D1945">
              <w:rPr>
                <w:rFonts w:asciiTheme="minorEastAsia" w:hAnsiTheme="minorEastAsia" w:cs="Segoe UI" w:hint="eastAsia"/>
                <w:kern w:val="0"/>
                <w:szCs w:val="21"/>
              </w:rPr>
              <w:t>2.“*”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443272" w:rsidRPr="000D1945" w:rsidTr="00294322">
        <w:trPr>
          <w:trHeight w:val="920"/>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p>
        </w:tc>
        <w:tc>
          <w:tcPr>
            <w:tcW w:w="81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样品评分</w:t>
            </w:r>
          </w:p>
          <w:p w:rsidR="00443272" w:rsidRPr="000D1945" w:rsidRDefault="00443272" w:rsidP="004358D9">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1</w:t>
            </w:r>
            <w:r w:rsidR="004358D9">
              <w:rPr>
                <w:rFonts w:asciiTheme="minorEastAsia" w:hAnsiTheme="minorEastAsia" w:cs="Segoe UI" w:hint="eastAsia"/>
                <w:kern w:val="0"/>
                <w:szCs w:val="21"/>
              </w:rPr>
              <w:t>0</w:t>
            </w:r>
            <w:r w:rsidRPr="000D1945">
              <w:rPr>
                <w:rFonts w:asciiTheme="minorEastAsia" w:hAnsiTheme="minorEastAsia" w:cs="Segoe UI" w:hint="eastAsia"/>
                <w:kern w:val="0"/>
                <w:szCs w:val="21"/>
              </w:rPr>
              <w:t>%</w:t>
            </w:r>
          </w:p>
        </w:tc>
        <w:tc>
          <w:tcPr>
            <w:tcW w:w="38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0D1945" w:rsidRDefault="00443272" w:rsidP="004358D9">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1</w:t>
            </w:r>
            <w:r w:rsidR="004358D9">
              <w:rPr>
                <w:rFonts w:asciiTheme="minorEastAsia" w:hAnsiTheme="minorEastAsia" w:cs="Segoe UI" w:hint="eastAsia"/>
                <w:kern w:val="0"/>
                <w:szCs w:val="21"/>
              </w:rPr>
              <w:t>0</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0D1945" w:rsidRDefault="00443272" w:rsidP="004358D9">
            <w:pPr>
              <w:widowControl/>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提供投标产品样品及产品说明书，根据样品的外观、材质、性能、是否符合临床需求、产品市场信誉度等综合评定，优</w:t>
            </w:r>
            <w:r w:rsidR="004358D9">
              <w:rPr>
                <w:rFonts w:asciiTheme="minorEastAsia" w:hAnsiTheme="minorEastAsia" w:cs="Segoe UI" w:hint="eastAsia"/>
                <w:kern w:val="0"/>
                <w:szCs w:val="21"/>
              </w:rPr>
              <w:t>8</w:t>
            </w:r>
            <w:r w:rsidRPr="000D1945">
              <w:rPr>
                <w:rFonts w:asciiTheme="minorEastAsia" w:hAnsiTheme="minorEastAsia" w:cs="Segoe UI" w:hint="eastAsia"/>
                <w:kern w:val="0"/>
                <w:szCs w:val="21"/>
              </w:rPr>
              <w:t>-</w:t>
            </w:r>
            <w:r w:rsidR="004358D9">
              <w:rPr>
                <w:rFonts w:asciiTheme="minorEastAsia" w:hAnsiTheme="minorEastAsia" w:cs="Segoe UI" w:hint="eastAsia"/>
                <w:kern w:val="0"/>
                <w:szCs w:val="21"/>
              </w:rPr>
              <w:t>10</w:t>
            </w:r>
            <w:r w:rsidRPr="000D1945">
              <w:rPr>
                <w:rFonts w:asciiTheme="minorEastAsia" w:hAnsiTheme="minorEastAsia" w:cs="Segoe UI" w:hint="eastAsia"/>
                <w:kern w:val="0"/>
                <w:szCs w:val="21"/>
              </w:rPr>
              <w:t>分；良得</w:t>
            </w:r>
            <w:r w:rsidR="004358D9">
              <w:rPr>
                <w:rFonts w:asciiTheme="minorEastAsia" w:hAnsiTheme="minorEastAsia" w:cs="Segoe UI" w:hint="eastAsia"/>
                <w:kern w:val="0"/>
                <w:szCs w:val="21"/>
              </w:rPr>
              <w:t>5</w:t>
            </w:r>
            <w:r w:rsidRPr="000D1945">
              <w:rPr>
                <w:rFonts w:asciiTheme="minorEastAsia" w:hAnsiTheme="minorEastAsia" w:cs="Segoe UI" w:hint="eastAsia"/>
                <w:kern w:val="0"/>
                <w:szCs w:val="21"/>
              </w:rPr>
              <w:t>-</w:t>
            </w:r>
            <w:r w:rsidR="004358D9">
              <w:rPr>
                <w:rFonts w:asciiTheme="minorEastAsia" w:hAnsiTheme="minorEastAsia" w:cs="Segoe UI" w:hint="eastAsia"/>
                <w:kern w:val="0"/>
                <w:szCs w:val="21"/>
              </w:rPr>
              <w:t>7</w:t>
            </w:r>
            <w:r w:rsidRPr="000D1945">
              <w:rPr>
                <w:rFonts w:asciiTheme="minorEastAsia" w:hAnsiTheme="minorEastAsia" w:cs="Segoe UI" w:hint="eastAsia"/>
                <w:kern w:val="0"/>
                <w:szCs w:val="21"/>
              </w:rPr>
              <w:t>分；差得1-</w:t>
            </w:r>
            <w:r w:rsidR="004358D9">
              <w:rPr>
                <w:rFonts w:asciiTheme="minorEastAsia" w:hAnsiTheme="minorEastAsia" w:cs="Segoe UI" w:hint="eastAsia"/>
                <w:kern w:val="0"/>
                <w:szCs w:val="21"/>
              </w:rPr>
              <w:t>4</w:t>
            </w:r>
            <w:r w:rsidRPr="000D1945">
              <w:rPr>
                <w:rFonts w:asciiTheme="minorEastAsia" w:hAnsiTheme="minorEastAsia" w:cs="Segoe UI" w:hint="eastAsia"/>
                <w:kern w:val="0"/>
                <w:szCs w:val="21"/>
              </w:rPr>
              <w:t>分；未提供本项不得分。</w:t>
            </w:r>
          </w:p>
        </w:tc>
        <w:tc>
          <w:tcPr>
            <w:tcW w:w="25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0D1945" w:rsidRDefault="00443272" w:rsidP="00F8572A">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要求提供的样品</w:t>
            </w:r>
            <w:r w:rsidRPr="000D1945">
              <w:rPr>
                <w:rFonts w:asciiTheme="minorEastAsia" w:hAnsiTheme="minorEastAsia" w:cs="Segoe UI" w:hint="eastAsia"/>
                <w:b/>
                <w:kern w:val="0"/>
                <w:szCs w:val="21"/>
              </w:rPr>
              <w:t>将品牌LOGO等信息遮住</w:t>
            </w:r>
            <w:r w:rsidRPr="000D1945">
              <w:rPr>
                <w:rFonts w:asciiTheme="minorEastAsia" w:hAnsiTheme="minorEastAsia" w:cs="Segoe UI" w:hint="eastAsia"/>
                <w:kern w:val="0"/>
                <w:szCs w:val="21"/>
              </w:rPr>
              <w:t>。</w:t>
            </w:r>
            <w:r w:rsidR="00F8572A">
              <w:rPr>
                <w:rFonts w:asciiTheme="minorEastAsia" w:hAnsiTheme="minorEastAsia" w:cs="Segoe UI" w:hint="eastAsia"/>
                <w:kern w:val="0"/>
                <w:szCs w:val="21"/>
              </w:rPr>
              <w:t>（样品品牌信息遮挡不全不得分）</w:t>
            </w:r>
          </w:p>
        </w:tc>
      </w:tr>
      <w:tr w:rsidR="004358D9" w:rsidRPr="000D1945" w:rsidTr="00294322">
        <w:trPr>
          <w:trHeight w:val="920"/>
          <w:jc w:val="center"/>
        </w:trPr>
        <w:tc>
          <w:tcPr>
            <w:tcW w:w="427"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4358D9" w:rsidRPr="000D1945" w:rsidRDefault="004358D9"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w:t>
            </w:r>
          </w:p>
        </w:tc>
        <w:tc>
          <w:tcPr>
            <w:tcW w:w="817"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4358D9" w:rsidRPr="000D1945" w:rsidRDefault="004358D9" w:rsidP="00B829AA">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投标人能力</w:t>
            </w:r>
            <w:r w:rsidR="00B829AA">
              <w:rPr>
                <w:rFonts w:asciiTheme="minorEastAsia" w:hAnsiTheme="minorEastAsia" w:cs="Segoe UI" w:hint="eastAsia"/>
                <w:kern w:val="0"/>
                <w:szCs w:val="21"/>
              </w:rPr>
              <w:t>10</w:t>
            </w:r>
            <w:r w:rsidRPr="000D1945">
              <w:rPr>
                <w:rFonts w:asciiTheme="minorEastAsia" w:hAnsiTheme="minorEastAsia" w:cs="Segoe UI" w:hint="eastAsia"/>
                <w:kern w:val="0"/>
                <w:szCs w:val="21"/>
              </w:rPr>
              <w:t>%</w:t>
            </w:r>
          </w:p>
        </w:tc>
        <w:tc>
          <w:tcPr>
            <w:tcW w:w="38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358D9" w:rsidRPr="000D1945" w:rsidRDefault="005524FD" w:rsidP="00443272">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59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358D9" w:rsidRPr="000D1945" w:rsidRDefault="004358D9" w:rsidP="004358D9">
            <w:pPr>
              <w:widowControl/>
              <w:wordWrap w:val="0"/>
              <w:spacing w:line="270" w:lineRule="atLeast"/>
              <w:jc w:val="left"/>
              <w:rPr>
                <w:rFonts w:asciiTheme="minorEastAsia" w:hAnsiTheme="minorEastAsia" w:cs="Segoe UI"/>
                <w:kern w:val="0"/>
                <w:szCs w:val="21"/>
              </w:rPr>
            </w:pPr>
            <w:r w:rsidRPr="004358D9">
              <w:rPr>
                <w:rFonts w:asciiTheme="minorEastAsia" w:hAnsiTheme="minorEastAsia" w:cs="Segoe UI" w:hint="eastAsia"/>
                <w:kern w:val="0"/>
                <w:szCs w:val="21"/>
              </w:rPr>
              <w:t xml:space="preserve">1.投标人需提供经办人的社保缴纳证明、商业信誉和健全的财务会计制度承诺函、履行合同所必须的设备和专业技术能力承诺函、报价承诺函，每提供1个资料得1分，最多得4分。 </w:t>
            </w:r>
          </w:p>
        </w:tc>
        <w:tc>
          <w:tcPr>
            <w:tcW w:w="258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358D9" w:rsidRPr="000D1945" w:rsidRDefault="004358D9" w:rsidP="00443272">
            <w:pPr>
              <w:widowControl/>
              <w:wordWrap w:val="0"/>
              <w:spacing w:line="270" w:lineRule="atLeast"/>
              <w:jc w:val="left"/>
              <w:rPr>
                <w:rFonts w:asciiTheme="minorEastAsia" w:hAnsiTheme="minorEastAsia" w:cs="Segoe UI"/>
                <w:kern w:val="0"/>
                <w:szCs w:val="21"/>
              </w:rPr>
            </w:pPr>
          </w:p>
        </w:tc>
      </w:tr>
      <w:tr w:rsidR="004358D9" w:rsidRPr="000D1945" w:rsidTr="00294322">
        <w:trPr>
          <w:trHeight w:val="692"/>
          <w:jc w:val="center"/>
        </w:trPr>
        <w:tc>
          <w:tcPr>
            <w:tcW w:w="427"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358D9" w:rsidRPr="000D1945" w:rsidRDefault="004358D9" w:rsidP="00443272">
            <w:pPr>
              <w:widowControl/>
              <w:wordWrap w:val="0"/>
              <w:spacing w:line="270" w:lineRule="atLeast"/>
              <w:jc w:val="center"/>
              <w:rPr>
                <w:rFonts w:asciiTheme="minorEastAsia" w:hAnsiTheme="minorEastAsia" w:cs="Segoe UI" w:hint="eastAsia"/>
                <w:kern w:val="0"/>
                <w:szCs w:val="21"/>
              </w:rPr>
            </w:pPr>
          </w:p>
        </w:tc>
        <w:tc>
          <w:tcPr>
            <w:tcW w:w="817"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358D9" w:rsidRPr="000D1945" w:rsidRDefault="004358D9" w:rsidP="00443272">
            <w:pPr>
              <w:widowControl/>
              <w:wordWrap w:val="0"/>
              <w:spacing w:line="270" w:lineRule="atLeast"/>
              <w:jc w:val="center"/>
              <w:rPr>
                <w:rFonts w:asciiTheme="minorEastAsia" w:hAnsiTheme="minorEastAsia" w:cs="Segoe UI" w:hint="eastAsia"/>
                <w:kern w:val="0"/>
                <w:szCs w:val="21"/>
              </w:rPr>
            </w:pPr>
          </w:p>
        </w:tc>
        <w:tc>
          <w:tcPr>
            <w:tcW w:w="38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358D9" w:rsidRPr="000D1945" w:rsidRDefault="00B829AA" w:rsidP="00443272">
            <w:pPr>
              <w:widowControl/>
              <w:wordWrap w:val="0"/>
              <w:spacing w:line="270" w:lineRule="atLeast"/>
              <w:jc w:val="center"/>
              <w:rPr>
                <w:rFonts w:asciiTheme="minorEastAsia" w:hAnsiTheme="minorEastAsia" w:cs="Segoe UI" w:hint="eastAsia"/>
                <w:kern w:val="0"/>
                <w:szCs w:val="21"/>
              </w:rPr>
            </w:pPr>
            <w:r>
              <w:rPr>
                <w:rFonts w:asciiTheme="minorEastAsia" w:hAnsiTheme="minorEastAsia" w:cs="Segoe UI" w:hint="eastAsia"/>
                <w:kern w:val="0"/>
                <w:szCs w:val="21"/>
              </w:rPr>
              <w:t>6</w:t>
            </w:r>
          </w:p>
        </w:tc>
        <w:tc>
          <w:tcPr>
            <w:tcW w:w="59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358D9" w:rsidRPr="000D1945" w:rsidRDefault="004358D9" w:rsidP="00B829AA">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w:t>
            </w:r>
            <w:r w:rsidRPr="000D1945">
              <w:rPr>
                <w:rFonts w:asciiTheme="minorEastAsia" w:hAnsiTheme="minorEastAsia" w:cs="Segoe UI" w:hint="eastAsia"/>
                <w:kern w:val="0"/>
                <w:szCs w:val="21"/>
              </w:rPr>
              <w:t>投标人需提供该产品2018年以来</w:t>
            </w:r>
            <w:r w:rsidR="00B829AA">
              <w:rPr>
                <w:rFonts w:asciiTheme="minorEastAsia" w:hAnsiTheme="minorEastAsia" w:cs="Segoe UI" w:hint="eastAsia"/>
                <w:kern w:val="0"/>
                <w:szCs w:val="21"/>
              </w:rPr>
              <w:t>国</w:t>
            </w:r>
            <w:r w:rsidRPr="000D1945">
              <w:rPr>
                <w:rFonts w:asciiTheme="minorEastAsia" w:hAnsiTheme="minorEastAsia" w:cs="Segoe UI" w:hint="eastAsia"/>
                <w:kern w:val="0"/>
                <w:szCs w:val="21"/>
              </w:rPr>
              <w:t>内三甲医疗机构或省市级疾控中心客户名单，每提供1家得1分，最多</w:t>
            </w:r>
            <w:r w:rsidR="00B829AA">
              <w:rPr>
                <w:rFonts w:asciiTheme="minorEastAsia" w:hAnsiTheme="minorEastAsia" w:cs="Segoe UI" w:hint="eastAsia"/>
                <w:kern w:val="0"/>
                <w:szCs w:val="21"/>
              </w:rPr>
              <w:t>6</w:t>
            </w:r>
            <w:r w:rsidRPr="000D1945">
              <w:rPr>
                <w:rFonts w:asciiTheme="minorEastAsia" w:hAnsiTheme="minorEastAsia" w:cs="Segoe UI" w:hint="eastAsia"/>
                <w:kern w:val="0"/>
                <w:szCs w:val="21"/>
              </w:rPr>
              <w:t>分。</w:t>
            </w:r>
          </w:p>
        </w:tc>
        <w:tc>
          <w:tcPr>
            <w:tcW w:w="258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358D9" w:rsidRPr="000D1945" w:rsidRDefault="004358D9" w:rsidP="00D91E1D">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1.提供中标通知书或送货发票或合同复印件。</w:t>
            </w:r>
          </w:p>
        </w:tc>
      </w:tr>
      <w:tr w:rsidR="004358D9" w:rsidRPr="000D1945" w:rsidTr="00294322">
        <w:trPr>
          <w:trHeight w:val="1425"/>
          <w:jc w:val="center"/>
        </w:trPr>
        <w:tc>
          <w:tcPr>
            <w:tcW w:w="427"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4358D9" w:rsidRPr="000D1945" w:rsidRDefault="004358D9"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5</w:t>
            </w:r>
          </w:p>
        </w:tc>
        <w:tc>
          <w:tcPr>
            <w:tcW w:w="817"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4358D9" w:rsidRPr="000D1945" w:rsidRDefault="004358D9" w:rsidP="005524FD">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售后服务</w:t>
            </w:r>
            <w:r w:rsidR="005524FD">
              <w:rPr>
                <w:rFonts w:asciiTheme="minorEastAsia" w:hAnsiTheme="minorEastAsia" w:cs="Segoe UI" w:hint="eastAsia"/>
                <w:kern w:val="0"/>
                <w:szCs w:val="21"/>
              </w:rPr>
              <w:t>6</w:t>
            </w:r>
            <w:r w:rsidRPr="000D1945">
              <w:rPr>
                <w:rFonts w:asciiTheme="minorEastAsia" w:hAnsiTheme="minorEastAsia" w:cs="Segoe UI" w:hint="eastAsia"/>
                <w:kern w:val="0"/>
                <w:szCs w:val="21"/>
              </w:rPr>
              <w:t>%</w:t>
            </w:r>
          </w:p>
        </w:tc>
        <w:tc>
          <w:tcPr>
            <w:tcW w:w="3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358D9" w:rsidRPr="000D1945" w:rsidRDefault="005524FD" w:rsidP="00443272">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358D9" w:rsidRPr="004358D9" w:rsidRDefault="004358D9" w:rsidP="00D91E1D">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1.根据投标人提供的售后服务方案，包含：①售后服务体系②产品质量及货源保证③应急方案④技术支持。进行评审，四个方面提供完整且描述详细，符合本项目实际情况、有利于项目实施的</w:t>
            </w:r>
            <w:r>
              <w:rPr>
                <w:rFonts w:asciiTheme="minorEastAsia" w:hAnsiTheme="minorEastAsia" w:cs="Segoe UI" w:hint="eastAsia"/>
                <w:kern w:val="0"/>
                <w:szCs w:val="21"/>
              </w:rPr>
              <w:t>，</w:t>
            </w:r>
            <w:r w:rsidRPr="004358D9">
              <w:rPr>
                <w:rFonts w:asciiTheme="minorEastAsia" w:hAnsiTheme="minorEastAsia" w:cs="Segoe UI" w:hint="eastAsia"/>
                <w:kern w:val="0"/>
                <w:szCs w:val="21"/>
              </w:rPr>
              <w:t>得4分；每有一项存在缺陷或漏洞的扣1分; 每有一项叙述不完善的扣0.5分，分值扣完为止。</w:t>
            </w:r>
          </w:p>
        </w:tc>
        <w:tc>
          <w:tcPr>
            <w:tcW w:w="25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358D9" w:rsidRPr="000D1945" w:rsidRDefault="004358D9" w:rsidP="00443272">
            <w:pPr>
              <w:widowControl/>
              <w:wordWrap w:val="0"/>
              <w:jc w:val="left"/>
              <w:rPr>
                <w:rFonts w:asciiTheme="minorEastAsia" w:hAnsiTheme="minorEastAsia" w:cs="Segoe UI"/>
                <w:kern w:val="0"/>
                <w:szCs w:val="21"/>
              </w:rPr>
            </w:pPr>
            <w:r w:rsidRPr="000D1945">
              <w:rPr>
                <w:rFonts w:asciiTheme="minorEastAsia" w:hAnsiTheme="minorEastAsia" w:cs="Segoe UI" w:hint="eastAsia"/>
                <w:kern w:val="0"/>
                <w:szCs w:val="21"/>
              </w:rPr>
              <w:t>/</w:t>
            </w:r>
          </w:p>
        </w:tc>
      </w:tr>
      <w:tr w:rsidR="004358D9" w:rsidRPr="000D1945" w:rsidTr="00294322">
        <w:trPr>
          <w:trHeight w:val="983"/>
          <w:jc w:val="center"/>
        </w:trPr>
        <w:tc>
          <w:tcPr>
            <w:tcW w:w="427"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358D9" w:rsidRPr="000D1945" w:rsidRDefault="004358D9" w:rsidP="00443272">
            <w:pPr>
              <w:widowControl/>
              <w:wordWrap w:val="0"/>
              <w:spacing w:line="270" w:lineRule="atLeast"/>
              <w:jc w:val="center"/>
              <w:rPr>
                <w:rFonts w:asciiTheme="minorEastAsia" w:hAnsiTheme="minorEastAsia" w:cs="Segoe UI" w:hint="eastAsia"/>
                <w:kern w:val="0"/>
                <w:szCs w:val="21"/>
              </w:rPr>
            </w:pPr>
          </w:p>
        </w:tc>
        <w:tc>
          <w:tcPr>
            <w:tcW w:w="817"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358D9" w:rsidRPr="000D1945" w:rsidRDefault="004358D9" w:rsidP="00443272">
            <w:pPr>
              <w:widowControl/>
              <w:wordWrap w:val="0"/>
              <w:spacing w:line="270" w:lineRule="atLeast"/>
              <w:jc w:val="center"/>
              <w:rPr>
                <w:rFonts w:asciiTheme="minorEastAsia" w:hAnsiTheme="minorEastAsia" w:cs="Segoe UI" w:hint="eastAsia"/>
                <w:kern w:val="0"/>
                <w:szCs w:val="21"/>
              </w:rPr>
            </w:pPr>
          </w:p>
        </w:tc>
        <w:tc>
          <w:tcPr>
            <w:tcW w:w="3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358D9" w:rsidRPr="000D1945" w:rsidRDefault="005524FD" w:rsidP="00443272">
            <w:pPr>
              <w:widowControl/>
              <w:spacing w:line="320" w:lineRule="atLeast"/>
              <w:ind w:left="-105" w:right="-107"/>
              <w:jc w:val="center"/>
              <w:rPr>
                <w:rFonts w:asciiTheme="minorEastAsia" w:hAnsiTheme="minorEastAsia" w:cs="Segoe UI" w:hint="eastAsia"/>
                <w:kern w:val="0"/>
                <w:szCs w:val="21"/>
              </w:rPr>
            </w:pPr>
            <w:r>
              <w:rPr>
                <w:rFonts w:asciiTheme="minorEastAsia" w:hAnsiTheme="minorEastAsia" w:cs="Segoe UI" w:hint="eastAsia"/>
                <w:kern w:val="0"/>
                <w:szCs w:val="21"/>
              </w:rPr>
              <w:t>2</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358D9" w:rsidRPr="004358D9" w:rsidRDefault="004358D9" w:rsidP="00D91E1D">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2.提供的投标产品制造厂家在成都设有办事处或分公司或常驻维修机构（提供相关证明材料）得2分；未提供，不得分。</w:t>
            </w:r>
          </w:p>
        </w:tc>
        <w:tc>
          <w:tcPr>
            <w:tcW w:w="25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358D9" w:rsidRPr="000D1945" w:rsidRDefault="004358D9" w:rsidP="00443272">
            <w:pPr>
              <w:widowControl/>
              <w:wordWrap w:val="0"/>
              <w:jc w:val="left"/>
              <w:rPr>
                <w:rFonts w:asciiTheme="minorEastAsia" w:hAnsiTheme="minorEastAsia" w:cs="Segoe UI" w:hint="eastAsia"/>
                <w:kern w:val="0"/>
                <w:szCs w:val="21"/>
              </w:rPr>
            </w:pPr>
          </w:p>
        </w:tc>
      </w:tr>
    </w:tbl>
    <w:p w:rsidR="00F14C35" w:rsidRPr="00271BAC" w:rsidRDefault="00F14C35" w:rsidP="000E6372">
      <w:pPr>
        <w:widowControl/>
        <w:jc w:val="left"/>
        <w:rPr>
          <w:rFonts w:ascii="Segoe UI" w:eastAsia="宋体" w:hAnsi="Segoe UI" w:cs="Segoe UI"/>
          <w:kern w:val="0"/>
          <w:sz w:val="18"/>
          <w:szCs w:val="18"/>
        </w:rPr>
      </w:pPr>
      <w:r w:rsidRPr="00271BAC">
        <w:rPr>
          <w:rFonts w:ascii="仿宋_GB2312" w:eastAsia="仿宋_GB2312" w:hAnsi="Segoe UI" w:cs="Segoe UI" w:hint="eastAsia"/>
          <w:b/>
          <w:bCs/>
          <w:kern w:val="0"/>
          <w:sz w:val="28"/>
          <w:szCs w:val="28"/>
        </w:rPr>
        <w:lastRenderedPageBreak/>
        <w:t>附件3：采购文件书装订顺序</w:t>
      </w:r>
    </w:p>
    <w:p w:rsidR="00F14C35" w:rsidRPr="00271BAC" w:rsidRDefault="00F14C35" w:rsidP="00F14C35">
      <w:pPr>
        <w:widowControl/>
        <w:shd w:val="clear" w:color="auto" w:fill="FFFFFF"/>
        <w:wordWrap w:val="0"/>
        <w:spacing w:line="400" w:lineRule="atLeast"/>
        <w:jc w:val="left"/>
        <w:rPr>
          <w:rFonts w:ascii="Segoe UI" w:eastAsia="宋体" w:hAnsi="Segoe UI" w:cs="Segoe UI"/>
          <w:kern w:val="0"/>
          <w:sz w:val="18"/>
          <w:szCs w:val="18"/>
        </w:rPr>
      </w:pPr>
      <w:r w:rsidRPr="00271BAC">
        <w:rPr>
          <w:rFonts w:ascii="宋体" w:eastAsia="宋体" w:hAnsi="宋体" w:cs="Segoe UI" w:hint="eastAsia"/>
          <w:kern w:val="0"/>
          <w:sz w:val="24"/>
          <w:szCs w:val="24"/>
        </w:rPr>
        <w:t> </w:t>
      </w:r>
    </w:p>
    <w:p w:rsidR="00F14C35" w:rsidRPr="00271BAC" w:rsidRDefault="00F14C35" w:rsidP="00F14C35">
      <w:pPr>
        <w:widowControl/>
        <w:shd w:val="clear" w:color="auto" w:fill="FFFFFF"/>
        <w:wordWrap w:val="0"/>
        <w:jc w:val="center"/>
        <w:rPr>
          <w:rFonts w:ascii="Segoe UI" w:eastAsia="宋体" w:hAnsi="Segoe UI" w:cs="Segoe UI"/>
          <w:kern w:val="0"/>
          <w:sz w:val="18"/>
          <w:szCs w:val="18"/>
        </w:rPr>
      </w:pPr>
      <w:r w:rsidRPr="00271BAC">
        <w:rPr>
          <w:rFonts w:ascii="黑体" w:eastAsia="黑体" w:hAnsi="黑体" w:cs="Segoe UI" w:hint="eastAsia"/>
          <w:kern w:val="0"/>
          <w:sz w:val="32"/>
          <w:szCs w:val="32"/>
        </w:rPr>
        <w:t>采购文件书装订顺序</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1、封面（公司、项目、联系人、联系方式）</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2、目录</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3、品目及报价表（格式见附件3）</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4、规格型号、配置及偏离表（格式见附件3）</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5、企业营业执照（复印件）</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6、</w:t>
      </w:r>
      <w:r w:rsidRPr="00271BAC">
        <w:rPr>
          <w:rFonts w:ascii="仿宋_GB2312" w:eastAsia="仿宋_GB2312" w:hAnsi="Segoe UI" w:cs="Segoe UI" w:hint="eastAsia"/>
          <w:kern w:val="0"/>
          <w:sz w:val="24"/>
          <w:szCs w:val="24"/>
        </w:rPr>
        <w:t>组织机构代码证、税务登记证（复印件）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7、法定代表人授权书（原件，格式见附件3）暨经办人授权书，法定代表人、经办人身份证（复印件）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8、生产厂家授权书（投标人不是生产厂家的）</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9、如是医疗器械，须提供“中华人民共和国医疗器械生产企业许可证”和“中华人民共和国医疗器械经营企业许可证”（复印件）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10、如是医疗器械，须提供“医疗器械产品注册证和注册登记表”（复印件）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11、如有产品质量和企业管理体系认证（考核），请提供的有效证明文件的复印或扫描件，质量管理体系认证包括FDA、CE、ISO等认证（提供中文翻译复印件）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12、质量检测中心或法定机构出具的产品检测报告，性能自测报告，出厂检验报告的复印或扫描件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13、如有其他证书：产品在技术、节能、安全、环保和自主创新方面获得的认证证书或制造厂家和产品所获国家级荣誉称号等复印或扫描件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14、产品</w:t>
      </w:r>
      <w:r w:rsidR="00306264" w:rsidRPr="00271BAC">
        <w:rPr>
          <w:rFonts w:ascii="仿宋_GB2312" w:eastAsia="仿宋_GB2312" w:hAnsi="Segoe UI" w:cs="Segoe UI" w:hint="eastAsia"/>
          <w:kern w:val="0"/>
          <w:sz w:val="24"/>
          <w:szCs w:val="24"/>
        </w:rPr>
        <w:t>如有</w:t>
      </w:r>
      <w:r w:rsidRPr="00271BAC">
        <w:rPr>
          <w:rFonts w:ascii="仿宋_GB2312" w:eastAsia="仿宋_GB2312" w:hAnsi="Segoe UI" w:cs="Segoe UI" w:hint="eastAsia"/>
          <w:kern w:val="0"/>
          <w:sz w:val="24"/>
          <w:szCs w:val="24"/>
        </w:rPr>
        <w:t>执行标准</w:t>
      </w:r>
      <w:r w:rsidR="00306264" w:rsidRPr="00271BAC">
        <w:rPr>
          <w:rFonts w:ascii="仿宋_GB2312" w:eastAsia="仿宋_GB2312" w:hAnsi="Segoe UI" w:cs="Segoe UI" w:hint="eastAsia"/>
          <w:kern w:val="0"/>
          <w:sz w:val="24"/>
          <w:szCs w:val="24"/>
        </w:rPr>
        <w:t>请提供相应资料</w:t>
      </w:r>
      <w:r w:rsidRPr="00271BAC">
        <w:rPr>
          <w:rFonts w:ascii="仿宋_GB2312" w:eastAsia="仿宋_GB2312" w:hAnsi="Segoe UI" w:cs="Segoe UI" w:hint="eastAsia"/>
          <w:kern w:val="0"/>
          <w:sz w:val="24"/>
          <w:szCs w:val="24"/>
        </w:rPr>
        <w:t>（提供产品注册标准：YZB等资料供评审）</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15、产品质量及货源保证书</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16、售后</w:t>
      </w:r>
      <w:r w:rsidRPr="00271BAC">
        <w:rPr>
          <w:rFonts w:ascii="仿宋_GB2312" w:eastAsia="仿宋_GB2312" w:hAnsi="Segoe UI" w:cs="Segoe UI" w:hint="eastAsia"/>
          <w:kern w:val="0"/>
          <w:sz w:val="24"/>
          <w:szCs w:val="24"/>
        </w:rPr>
        <w:t>服务承诺书，包括质量保证范围，售后服务体系、人员培训计划等，并提供相关人员证明材料，要求见评分办法“售后服务”说明；</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17、如有，提供进口原材料证明书或产品报关资料等</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18、产品说明书或</w:t>
      </w:r>
      <w:r w:rsidRPr="00271BAC">
        <w:rPr>
          <w:rFonts w:ascii="仿宋_GB2312" w:eastAsia="仿宋_GB2312" w:hAnsi="Segoe UI" w:cs="Segoe UI" w:hint="eastAsia"/>
          <w:kern w:val="0"/>
          <w:sz w:val="24"/>
          <w:szCs w:val="24"/>
        </w:rPr>
        <w:t>与投标医疗耗材型号一致的产品彩页资料和其他有关介绍资料。</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19、业绩证明文件（用户名单及联系人与联系方式，格式见附件3），并提供相应证明文件，要求见评分办法“业绩”说明。</w:t>
      </w:r>
    </w:p>
    <w:p w:rsidR="00F14C35" w:rsidRPr="00271BAC" w:rsidRDefault="00306264"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20</w:t>
      </w:r>
      <w:r w:rsidR="00F14C35" w:rsidRPr="00271BAC">
        <w:rPr>
          <w:rFonts w:ascii="仿宋_GB2312" w:eastAsia="仿宋_GB2312" w:hAnsi="Segoe UI" w:cs="Segoe UI" w:hint="eastAsia"/>
          <w:kern w:val="0"/>
          <w:sz w:val="24"/>
          <w:szCs w:val="24"/>
        </w:rPr>
        <w:t>、如有，国家规定的其它相关资质证明文件或其它涉及特许经营许可的须提供相关证书。如：卫生许可证、药品经营许可证、生产批件或新药证书等；</w:t>
      </w:r>
    </w:p>
    <w:p w:rsidR="00F14C35" w:rsidRPr="00271BAC" w:rsidRDefault="00306264"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21</w:t>
      </w:r>
      <w:r w:rsidR="0074103A" w:rsidRPr="00271BAC">
        <w:rPr>
          <w:rFonts w:ascii="仿宋_GB2312" w:eastAsia="仿宋_GB2312" w:hAnsi="Segoe UI" w:cs="Segoe UI" w:hint="eastAsia"/>
          <w:kern w:val="0"/>
          <w:sz w:val="24"/>
          <w:szCs w:val="24"/>
        </w:rPr>
        <w:t>、</w:t>
      </w:r>
      <w:r w:rsidR="00F14C35" w:rsidRPr="00271BAC">
        <w:rPr>
          <w:rFonts w:ascii="仿宋_GB2312" w:eastAsia="仿宋_GB2312" w:hAnsi="Segoe UI" w:cs="Segoe UI" w:hint="eastAsia"/>
          <w:spacing w:val="8"/>
          <w:kern w:val="0"/>
          <w:sz w:val="24"/>
          <w:szCs w:val="24"/>
        </w:rPr>
        <w:t>封底</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t>注：请务必按以上顺序装订资料，如有非中文资料，请同时提供中文翻译件。</w:t>
      </w:r>
    </w:p>
    <w:p w:rsidR="000438E7" w:rsidRPr="00271BAC" w:rsidRDefault="000438E7">
      <w:pPr>
        <w:widowControl/>
        <w:jc w:val="left"/>
        <w:rPr>
          <w:rFonts w:ascii="仿宋_GB2312" w:eastAsia="仿宋_GB2312" w:hAnsi="Segoe UI" w:cs="Segoe UI"/>
          <w:b/>
          <w:bCs/>
          <w:kern w:val="0"/>
          <w:sz w:val="28"/>
          <w:szCs w:val="28"/>
        </w:rPr>
      </w:pPr>
      <w:r w:rsidRPr="00271BAC">
        <w:rPr>
          <w:rFonts w:ascii="仿宋_GB2312" w:eastAsia="仿宋_GB2312" w:hAnsi="Segoe UI" w:cs="Segoe UI"/>
          <w:b/>
          <w:bCs/>
          <w:kern w:val="0"/>
          <w:sz w:val="28"/>
          <w:szCs w:val="28"/>
        </w:rPr>
        <w:br w:type="page"/>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b/>
          <w:bCs/>
          <w:kern w:val="0"/>
          <w:sz w:val="28"/>
          <w:szCs w:val="28"/>
        </w:rPr>
        <w:lastRenderedPageBreak/>
        <w:t>附件4：主要表格格式</w:t>
      </w:r>
    </w:p>
    <w:p w:rsidR="00F14C35" w:rsidRPr="00271BAC" w:rsidRDefault="00F14C35" w:rsidP="00F14C35">
      <w:pPr>
        <w:widowControl/>
        <w:shd w:val="clear" w:color="auto" w:fill="FFFFFF"/>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p w:rsidR="00F14C35" w:rsidRPr="00271BAC" w:rsidRDefault="00F14C35" w:rsidP="00F14C35">
      <w:pPr>
        <w:widowControl/>
        <w:shd w:val="clear" w:color="auto" w:fill="FFFFFF"/>
        <w:wordWrap w:val="0"/>
        <w:spacing w:line="400" w:lineRule="atLeast"/>
        <w:jc w:val="left"/>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t>附件4-1：</w:t>
      </w:r>
    </w:p>
    <w:p w:rsidR="00F14C35" w:rsidRPr="00271BAC" w:rsidRDefault="00F14C35" w:rsidP="00F14C35">
      <w:pPr>
        <w:widowControl/>
        <w:shd w:val="clear" w:color="auto" w:fill="FFFFFF"/>
        <w:wordWrap w:val="0"/>
        <w:spacing w:line="270" w:lineRule="atLeast"/>
        <w:jc w:val="center"/>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t>偏离表</w:t>
      </w:r>
    </w:p>
    <w:tbl>
      <w:tblPr>
        <w:tblW w:w="0" w:type="auto"/>
        <w:jc w:val="center"/>
        <w:tblInd w:w="-331" w:type="dxa"/>
        <w:tblCellMar>
          <w:left w:w="0" w:type="dxa"/>
          <w:right w:w="0" w:type="dxa"/>
        </w:tblCellMar>
        <w:tblLook w:val="04A0"/>
      </w:tblPr>
      <w:tblGrid>
        <w:gridCol w:w="1358"/>
        <w:gridCol w:w="2633"/>
        <w:gridCol w:w="2485"/>
        <w:gridCol w:w="2536"/>
      </w:tblGrid>
      <w:tr w:rsidR="00B67EE2" w:rsidRPr="00271BAC" w:rsidTr="00B67EE2">
        <w:trPr>
          <w:trHeight w:val="600"/>
          <w:jc w:val="center"/>
        </w:trPr>
        <w:tc>
          <w:tcPr>
            <w:tcW w:w="13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序号</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招标要求</w:t>
            </w:r>
          </w:p>
        </w:tc>
        <w:tc>
          <w:tcPr>
            <w:tcW w:w="248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投标响应</w:t>
            </w: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偏离及其影响</w:t>
            </w:r>
          </w:p>
        </w:tc>
      </w:tr>
      <w:tr w:rsidR="00B67EE2" w:rsidRPr="00271BAC" w:rsidTr="00B67EE2">
        <w:trPr>
          <w:trHeight w:val="450"/>
          <w:jc w:val="center"/>
        </w:trPr>
        <w:tc>
          <w:tcPr>
            <w:tcW w:w="13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4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bl>
    <w:p w:rsidR="00F14C35" w:rsidRPr="00271BAC" w:rsidRDefault="00F14C35" w:rsidP="00F14C35">
      <w:pPr>
        <w:widowControl/>
        <w:shd w:val="clear" w:color="auto" w:fill="FFFFFF"/>
        <w:wordWrap w:val="0"/>
        <w:spacing w:line="270" w:lineRule="atLeast"/>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2"/>
        </w:rPr>
        <w:t>法定代表人或授权代表签字：</w:t>
      </w:r>
    </w:p>
    <w:p w:rsidR="00F14C35" w:rsidRPr="00271BAC" w:rsidRDefault="00F14C35" w:rsidP="00F14C35">
      <w:pPr>
        <w:widowControl/>
        <w:shd w:val="clear" w:color="auto" w:fill="FFFFFF"/>
        <w:wordWrap w:val="0"/>
        <w:spacing w:line="270" w:lineRule="atLeast"/>
        <w:ind w:firstLine="360"/>
        <w:jc w:val="left"/>
        <w:rPr>
          <w:rFonts w:ascii="仿宋_GB2312" w:eastAsia="仿宋_GB2312" w:hAnsi="Segoe UI" w:cs="Segoe UI"/>
          <w:kern w:val="0"/>
          <w:sz w:val="22"/>
        </w:rPr>
      </w:pPr>
      <w:r w:rsidRPr="00271BAC">
        <w:rPr>
          <w:rFonts w:ascii="仿宋_GB2312" w:eastAsia="仿宋_GB2312" w:hAnsi="Segoe UI" w:cs="Segoe UI" w:hint="eastAsia"/>
          <w:kern w:val="0"/>
          <w:sz w:val="22"/>
        </w:rPr>
        <w:t>日期:</w:t>
      </w:r>
    </w:p>
    <w:p w:rsidR="008958FC" w:rsidRPr="00271BAC" w:rsidRDefault="008958FC">
      <w:pPr>
        <w:widowControl/>
        <w:jc w:val="left"/>
        <w:rPr>
          <w:rFonts w:ascii="仿宋_GB2312" w:eastAsia="仿宋_GB2312" w:hAnsi="Segoe UI" w:cs="Segoe UI"/>
          <w:kern w:val="0"/>
          <w:sz w:val="22"/>
        </w:rPr>
      </w:pPr>
      <w:r w:rsidRPr="00271BAC">
        <w:rPr>
          <w:rFonts w:ascii="仿宋_GB2312" w:eastAsia="仿宋_GB2312" w:hAnsi="Segoe UI" w:cs="Segoe UI"/>
          <w:kern w:val="0"/>
          <w:sz w:val="22"/>
        </w:rPr>
        <w:br w:type="page"/>
      </w:r>
    </w:p>
    <w:p w:rsidR="008958FC" w:rsidRPr="006B078E" w:rsidRDefault="008958FC" w:rsidP="00F14C35">
      <w:pPr>
        <w:widowControl/>
        <w:shd w:val="clear" w:color="auto" w:fill="FFFFFF"/>
        <w:wordWrap w:val="0"/>
        <w:spacing w:line="270" w:lineRule="atLeast"/>
        <w:ind w:firstLine="360"/>
        <w:jc w:val="left"/>
        <w:rPr>
          <w:rFonts w:ascii="Segoe UI" w:eastAsia="宋体" w:hAnsi="Segoe UI" w:cs="Segoe UI"/>
          <w:color w:val="FF0000"/>
          <w:kern w:val="0"/>
          <w:sz w:val="18"/>
          <w:szCs w:val="18"/>
        </w:rPr>
      </w:pP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t>附件4-2：</w:t>
      </w:r>
    </w:p>
    <w:p w:rsidR="00F14C35" w:rsidRPr="00271BAC" w:rsidRDefault="00F14C35" w:rsidP="00F14C35">
      <w:pPr>
        <w:widowControl/>
        <w:shd w:val="clear" w:color="auto" w:fill="FFFFFF"/>
        <w:wordWrap w:val="0"/>
        <w:jc w:val="center"/>
        <w:rPr>
          <w:rFonts w:ascii="Segoe UI" w:eastAsia="宋体" w:hAnsi="Segoe UI" w:cs="Segoe UI"/>
          <w:kern w:val="0"/>
          <w:sz w:val="18"/>
          <w:szCs w:val="18"/>
        </w:rPr>
      </w:pPr>
      <w:r w:rsidRPr="00271BAC">
        <w:rPr>
          <w:rFonts w:ascii="仿宋_GB2312" w:eastAsia="仿宋_GB2312" w:hAnsi="Segoe UI" w:cs="Segoe UI" w:hint="eastAsia"/>
          <w:b/>
          <w:bCs/>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71BAC" w:rsidTr="00F60F3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备注</w:t>
            </w:r>
          </w:p>
        </w:tc>
      </w:tr>
      <w:tr w:rsidR="00F14C35" w:rsidRPr="00271BAC"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bl>
    <w:p w:rsidR="00F14C35" w:rsidRPr="00271BAC" w:rsidRDefault="00F14C35" w:rsidP="008958FC">
      <w:pPr>
        <w:widowControl/>
        <w:shd w:val="clear" w:color="auto" w:fill="FFFFFF"/>
        <w:wordWrap w:val="0"/>
        <w:spacing w:line="270" w:lineRule="atLeast"/>
        <w:jc w:val="left"/>
        <w:rPr>
          <w:rFonts w:ascii="Segoe UI" w:eastAsia="宋体" w:hAnsi="Segoe UI" w:cs="Segoe UI"/>
          <w:kern w:val="0"/>
          <w:sz w:val="18"/>
          <w:szCs w:val="18"/>
        </w:rPr>
      </w:pPr>
      <w:r w:rsidRPr="00271BAC">
        <w:rPr>
          <w:rFonts w:ascii="宋体" w:eastAsia="宋体" w:hAnsi="宋体" w:cs="Segoe UI" w:hint="eastAsia"/>
          <w:kern w:val="0"/>
          <w:sz w:val="24"/>
          <w:szCs w:val="24"/>
        </w:rPr>
        <w:t>  </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法定代表人或授权代表签字：</w:t>
      </w:r>
    </w:p>
    <w:p w:rsidR="00F14C35" w:rsidRPr="00271BAC" w:rsidRDefault="00F14C35" w:rsidP="00F14C35">
      <w:pPr>
        <w:widowControl/>
        <w:shd w:val="clear" w:color="auto" w:fill="FFFFFF"/>
        <w:wordWrap w:val="0"/>
        <w:spacing w:line="270" w:lineRule="atLeast"/>
        <w:ind w:firstLine="449"/>
        <w:jc w:val="left"/>
        <w:rPr>
          <w:rFonts w:ascii="仿宋_GB2312" w:eastAsia="仿宋_GB2312" w:hAnsi="Segoe UI" w:cs="Segoe UI"/>
          <w:b/>
          <w:bCs/>
          <w:kern w:val="0"/>
          <w:sz w:val="24"/>
          <w:szCs w:val="24"/>
        </w:rPr>
      </w:pPr>
      <w:r w:rsidRPr="00271BAC">
        <w:rPr>
          <w:rFonts w:ascii="仿宋_GB2312" w:eastAsia="仿宋_GB2312" w:hAnsi="Segoe UI" w:cs="Segoe UI" w:hint="eastAsia"/>
          <w:kern w:val="0"/>
          <w:sz w:val="24"/>
          <w:szCs w:val="24"/>
        </w:rPr>
        <w:t>日期</w:t>
      </w:r>
      <w:r w:rsidRPr="00271BAC">
        <w:rPr>
          <w:rFonts w:ascii="仿宋_GB2312" w:eastAsia="仿宋_GB2312" w:hAnsi="Segoe UI" w:cs="Segoe UI" w:hint="eastAsia"/>
          <w:b/>
          <w:bCs/>
          <w:kern w:val="0"/>
          <w:sz w:val="24"/>
          <w:szCs w:val="24"/>
        </w:rPr>
        <w:t>:</w:t>
      </w:r>
    </w:p>
    <w:p w:rsidR="008958FC" w:rsidRPr="00271BAC" w:rsidRDefault="008958FC">
      <w:pPr>
        <w:widowControl/>
        <w:jc w:val="left"/>
        <w:rPr>
          <w:rFonts w:ascii="仿宋_GB2312" w:eastAsia="仿宋_GB2312" w:hAnsi="Segoe UI" w:cs="Segoe UI"/>
          <w:b/>
          <w:bCs/>
          <w:kern w:val="0"/>
          <w:sz w:val="24"/>
          <w:szCs w:val="24"/>
        </w:rPr>
      </w:pPr>
      <w:r w:rsidRPr="00271BAC">
        <w:rPr>
          <w:rFonts w:ascii="仿宋_GB2312" w:eastAsia="仿宋_GB2312" w:hAnsi="Segoe UI" w:cs="Segoe UI"/>
          <w:b/>
          <w:bCs/>
          <w:kern w:val="0"/>
          <w:sz w:val="24"/>
          <w:szCs w:val="24"/>
        </w:rPr>
        <w:br w:type="page"/>
      </w:r>
    </w:p>
    <w:p w:rsidR="0066197B" w:rsidRPr="00271BAC" w:rsidRDefault="0066197B" w:rsidP="00F14C35">
      <w:pPr>
        <w:widowControl/>
        <w:shd w:val="clear" w:color="auto" w:fill="FFFFFF"/>
        <w:wordWrap w:val="0"/>
        <w:spacing w:line="270" w:lineRule="atLeast"/>
        <w:ind w:firstLine="449"/>
        <w:jc w:val="left"/>
        <w:rPr>
          <w:rFonts w:ascii="仿宋_GB2312" w:eastAsia="仿宋_GB2312" w:hAnsi="Segoe UI" w:cs="Segoe UI"/>
          <w:b/>
          <w:bCs/>
          <w:kern w:val="0"/>
          <w:sz w:val="24"/>
          <w:szCs w:val="24"/>
        </w:rPr>
        <w:sectPr w:rsidR="0066197B" w:rsidRPr="00271BAC" w:rsidSect="008958FC">
          <w:pgSz w:w="11906" w:h="16838"/>
          <w:pgMar w:top="1440" w:right="1080" w:bottom="1440" w:left="1080" w:header="851" w:footer="992" w:gutter="0"/>
          <w:cols w:space="425"/>
          <w:docGrid w:type="lines" w:linePitch="312"/>
        </w:sectPr>
      </w:pPr>
    </w:p>
    <w:p w:rsidR="0066197B" w:rsidRPr="00271BAC" w:rsidRDefault="0066197B" w:rsidP="00F14C35">
      <w:pPr>
        <w:widowControl/>
        <w:shd w:val="clear" w:color="auto" w:fill="FFFFFF"/>
        <w:wordWrap w:val="0"/>
        <w:spacing w:line="270" w:lineRule="atLeast"/>
        <w:ind w:firstLine="449"/>
        <w:jc w:val="left"/>
        <w:rPr>
          <w:rFonts w:ascii="仿宋_GB2312" w:eastAsia="仿宋_GB2312" w:hAnsi="Segoe UI" w:cs="Segoe UI"/>
          <w:b/>
          <w:bCs/>
          <w:kern w:val="0"/>
          <w:sz w:val="24"/>
          <w:szCs w:val="24"/>
        </w:rPr>
      </w:pPr>
    </w:p>
    <w:p w:rsidR="0066197B" w:rsidRPr="00271BAC" w:rsidRDefault="0066197B" w:rsidP="00F14C35">
      <w:pPr>
        <w:widowControl/>
        <w:shd w:val="clear" w:color="auto" w:fill="FFFFFF"/>
        <w:wordWrap w:val="0"/>
        <w:spacing w:line="270" w:lineRule="atLeast"/>
        <w:ind w:firstLine="449"/>
        <w:jc w:val="left"/>
        <w:rPr>
          <w:rFonts w:ascii="仿宋_GB2312" w:eastAsia="仿宋_GB2312" w:hAnsi="Segoe UI" w:cs="Segoe UI"/>
          <w:b/>
          <w:bCs/>
          <w:kern w:val="0"/>
          <w:sz w:val="24"/>
          <w:szCs w:val="24"/>
        </w:rPr>
      </w:pP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bookmarkStart w:id="0" w:name="_Toc95295163"/>
      <w:bookmarkEnd w:id="0"/>
      <w:r w:rsidRPr="00271BAC">
        <w:rPr>
          <w:rFonts w:ascii="仿宋_GB2312" w:eastAsia="仿宋_GB2312" w:hAnsi="Segoe UI" w:cs="Segoe UI" w:hint="eastAsia"/>
          <w:b/>
          <w:bCs/>
          <w:kern w:val="0"/>
          <w:sz w:val="24"/>
          <w:szCs w:val="24"/>
        </w:rPr>
        <w:t>附件4-3：</w:t>
      </w:r>
    </w:p>
    <w:p w:rsidR="00F14C35" w:rsidRPr="00271BAC" w:rsidRDefault="00F14C35" w:rsidP="00F14C35">
      <w:pPr>
        <w:widowControl/>
        <w:shd w:val="clear" w:color="auto" w:fill="FFFFFF"/>
        <w:wordWrap w:val="0"/>
        <w:jc w:val="center"/>
        <w:rPr>
          <w:rFonts w:ascii="Segoe UI" w:eastAsia="宋体" w:hAnsi="Segoe UI" w:cs="Segoe UI"/>
          <w:kern w:val="0"/>
          <w:sz w:val="18"/>
          <w:szCs w:val="18"/>
        </w:rPr>
      </w:pPr>
      <w:r w:rsidRPr="00271BAC">
        <w:rPr>
          <w:rFonts w:ascii="黑体" w:eastAsia="黑体" w:hAnsi="黑体" w:cs="Segoe UI" w:hint="eastAsia"/>
          <w:kern w:val="0"/>
          <w:sz w:val="32"/>
          <w:szCs w:val="32"/>
        </w:rPr>
        <w:t>品目及报价表</w:t>
      </w:r>
    </w:p>
    <w:tbl>
      <w:tblPr>
        <w:tblW w:w="13506" w:type="dxa"/>
        <w:jc w:val="center"/>
        <w:tblInd w:w="-2029" w:type="dxa"/>
        <w:shd w:val="clear" w:color="auto" w:fill="FFFFFF"/>
        <w:tblCellMar>
          <w:left w:w="0" w:type="dxa"/>
          <w:right w:w="0" w:type="dxa"/>
        </w:tblCellMar>
        <w:tblLook w:val="04A0"/>
      </w:tblPr>
      <w:tblGrid>
        <w:gridCol w:w="580"/>
        <w:gridCol w:w="1417"/>
        <w:gridCol w:w="2030"/>
        <w:gridCol w:w="1418"/>
        <w:gridCol w:w="709"/>
        <w:gridCol w:w="992"/>
        <w:gridCol w:w="992"/>
        <w:gridCol w:w="1281"/>
        <w:gridCol w:w="971"/>
        <w:gridCol w:w="1144"/>
        <w:gridCol w:w="986"/>
        <w:gridCol w:w="986"/>
      </w:tblGrid>
      <w:tr w:rsidR="00B67EE2" w:rsidRPr="00271BAC" w:rsidTr="00B67EE2">
        <w:trPr>
          <w:trHeight w:val="735"/>
          <w:jc w:val="center"/>
        </w:trPr>
        <w:tc>
          <w:tcPr>
            <w:tcW w:w="58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8958FC">
            <w:pPr>
              <w:widowControl/>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产品名称</w:t>
            </w:r>
          </w:p>
        </w:tc>
        <w:tc>
          <w:tcPr>
            <w:tcW w:w="2030" w:type="dxa"/>
            <w:tcBorders>
              <w:top w:val="single" w:sz="8"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医疗器械注册证或备案凭证名称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67EE2" w:rsidRPr="00271BAC" w:rsidRDefault="00B67EE2" w:rsidP="0066197B">
            <w:pPr>
              <w:widowControl/>
              <w:wordWrap w:val="0"/>
              <w:jc w:val="center"/>
              <w:rPr>
                <w:rFonts w:ascii="仿宋_GB2312" w:eastAsia="仿宋_GB2312" w:hAnsi="Segoe UI" w:cs="Segoe UI"/>
                <w:kern w:val="0"/>
                <w:sz w:val="24"/>
                <w:szCs w:val="24"/>
              </w:rPr>
            </w:pPr>
            <w:r w:rsidRPr="00271BAC">
              <w:rPr>
                <w:rFonts w:ascii="仿宋_GB2312" w:eastAsia="仿宋_GB2312" w:hAnsi="Segoe UI" w:cs="Segoe UI" w:hint="eastAsia"/>
                <w:kern w:val="0"/>
                <w:sz w:val="24"/>
                <w:szCs w:val="24"/>
              </w:rPr>
              <w:t>生产厂家</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品牌</w:t>
            </w:r>
          </w:p>
        </w:tc>
        <w:tc>
          <w:tcPr>
            <w:tcW w:w="992"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型号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66197B">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单位</w:t>
            </w:r>
          </w:p>
        </w:tc>
        <w:tc>
          <w:tcPr>
            <w:tcW w:w="12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B67EE2">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成交单价（元）</w:t>
            </w:r>
          </w:p>
        </w:tc>
        <w:tc>
          <w:tcPr>
            <w:tcW w:w="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成交总价（元）</w:t>
            </w:r>
            <w:r w:rsidR="007F37EA">
              <w:rPr>
                <w:rFonts w:ascii="仿宋_GB2312" w:eastAsia="仿宋_GB2312" w:hAnsi="Segoe UI" w:cs="Segoe UI" w:hint="eastAsia"/>
                <w:kern w:val="0"/>
                <w:sz w:val="24"/>
                <w:szCs w:val="24"/>
              </w:rPr>
              <w:t>（按预计年使用量计算）</w:t>
            </w:r>
          </w:p>
        </w:tc>
        <w:tc>
          <w:tcPr>
            <w:tcW w:w="11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四川省药械集中采购及医药价格监管平台耗材商品代码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B67EE2" w:rsidRPr="00271BAC" w:rsidRDefault="00B67EE2" w:rsidP="008958FC">
            <w:pPr>
              <w:widowControl/>
              <w:wordWrap w:val="0"/>
              <w:jc w:val="center"/>
              <w:rPr>
                <w:rFonts w:ascii="仿宋_GB2312" w:eastAsia="仿宋_GB2312" w:hAnsi="Segoe UI" w:cs="Segoe UI"/>
                <w:kern w:val="0"/>
                <w:sz w:val="24"/>
                <w:szCs w:val="24"/>
              </w:rPr>
            </w:pPr>
            <w:r w:rsidRPr="00271BAC">
              <w:rPr>
                <w:rFonts w:ascii="仿宋_GB2312" w:eastAsia="仿宋_GB2312" w:hAnsi="Segoe UI" w:cs="Segoe UI" w:hint="eastAsia"/>
                <w:kern w:val="0"/>
                <w:sz w:val="24"/>
                <w:szCs w:val="24"/>
              </w:rPr>
              <w:t>国家医用耗材代码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B67EE2" w:rsidRPr="00271BAC" w:rsidRDefault="00B67EE2" w:rsidP="008958FC">
            <w:pPr>
              <w:widowControl/>
              <w:wordWrap w:val="0"/>
              <w:jc w:val="center"/>
              <w:rPr>
                <w:rFonts w:ascii="仿宋_GB2312" w:eastAsia="仿宋_GB2312" w:hAnsi="Segoe UI" w:cs="Segoe UI"/>
                <w:kern w:val="0"/>
                <w:sz w:val="24"/>
                <w:szCs w:val="24"/>
              </w:rPr>
            </w:pPr>
            <w:r w:rsidRPr="00271BAC">
              <w:rPr>
                <w:rFonts w:ascii="仿宋_GB2312" w:eastAsia="仿宋_GB2312" w:hAnsi="Segoe UI" w:cs="Segoe UI" w:hint="eastAsia"/>
                <w:kern w:val="0"/>
                <w:sz w:val="24"/>
                <w:szCs w:val="24"/>
              </w:rPr>
              <w:t>备注</w:t>
            </w:r>
          </w:p>
          <w:p w:rsidR="00B67EE2" w:rsidRPr="00271BAC" w:rsidRDefault="00B67EE2" w:rsidP="008958FC">
            <w:pPr>
              <w:widowControl/>
              <w:wordWrap w:val="0"/>
              <w:jc w:val="center"/>
              <w:rPr>
                <w:rFonts w:ascii="仿宋_GB2312" w:eastAsia="仿宋_GB2312" w:hAnsi="Segoe UI" w:cs="Segoe UI"/>
                <w:b/>
                <w:kern w:val="0"/>
                <w:sz w:val="24"/>
                <w:szCs w:val="24"/>
              </w:rPr>
            </w:pPr>
          </w:p>
        </w:tc>
      </w:tr>
      <w:tr w:rsidR="00B67EE2" w:rsidRPr="00271BAC" w:rsidTr="00B67EE2">
        <w:trPr>
          <w:trHeight w:val="33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271BAC" w:rsidRDefault="00B67EE2" w:rsidP="00F60F3E">
            <w:pPr>
              <w:widowControl/>
              <w:wordWrap w:val="0"/>
              <w:jc w:val="center"/>
              <w:rPr>
                <w:rFonts w:ascii="宋体" w:eastAsia="宋体" w:hAnsi="宋体" w:cs="Segoe UI"/>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r>
      <w:tr w:rsidR="00B67EE2" w:rsidRPr="00271BAC" w:rsidTr="00B67EE2">
        <w:trPr>
          <w:trHeight w:val="39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271BAC" w:rsidRDefault="00B67EE2" w:rsidP="00F60F3E">
            <w:pPr>
              <w:widowControl/>
              <w:wordWrap w:val="0"/>
              <w:jc w:val="center"/>
              <w:rPr>
                <w:rFonts w:ascii="宋体" w:eastAsia="宋体" w:hAnsi="宋体" w:cs="Segoe UI"/>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r>
      <w:tr w:rsidR="00B67EE2" w:rsidRPr="00271BAC" w:rsidTr="00B67EE2">
        <w:trPr>
          <w:trHeight w:val="30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271BAC" w:rsidRDefault="00B67EE2" w:rsidP="00F60F3E">
            <w:pPr>
              <w:widowControl/>
              <w:wordWrap w:val="0"/>
              <w:jc w:val="center"/>
              <w:rPr>
                <w:rFonts w:ascii="宋体" w:eastAsia="宋体" w:hAnsi="宋体" w:cs="Segoe UI"/>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r>
    </w:tbl>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注：1.报价应是最终用户验收合格后的总价，包括设备运输、保险、代理、安装调试、培训、税费、系统集成费用和采购文件规定的其它费用。</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2.“序号”，按照各产品技术参数对应的序号填写。</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3.“品目及报价表”为多页的，每页均需由法定代表人或授权代表签字并盖投标人印章。</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4.“品目及报价表”需单独密封。</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5、如有配套耗材，请参照此表报价。</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6、如有多种规格，请按每种规格分别报价。</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供应商名称：（盖章）</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法定代表人或授权代表（签字）：日期：</w:t>
      </w:r>
    </w:p>
    <w:p w:rsidR="000438E7" w:rsidRPr="00271BAC" w:rsidRDefault="000438E7">
      <w:pPr>
        <w:widowControl/>
        <w:jc w:val="left"/>
        <w:rPr>
          <w:rFonts w:ascii="仿宋_GB2312" w:eastAsia="仿宋_GB2312" w:hAnsi="Segoe UI" w:cs="Segoe UI"/>
          <w:b/>
          <w:bCs/>
          <w:kern w:val="0"/>
          <w:sz w:val="24"/>
          <w:szCs w:val="24"/>
        </w:rPr>
      </w:pPr>
      <w:r w:rsidRPr="00271BAC">
        <w:rPr>
          <w:rFonts w:ascii="仿宋_GB2312" w:eastAsia="仿宋_GB2312" w:hAnsi="Segoe UI" w:cs="Segoe UI"/>
          <w:b/>
          <w:bCs/>
          <w:kern w:val="0"/>
          <w:sz w:val="24"/>
          <w:szCs w:val="24"/>
        </w:rPr>
        <w:br w:type="page"/>
      </w:r>
    </w:p>
    <w:p w:rsidR="0066197B" w:rsidRPr="00271BAC" w:rsidRDefault="0066197B" w:rsidP="00F14C35">
      <w:pPr>
        <w:widowControl/>
        <w:shd w:val="clear" w:color="auto" w:fill="FFFFFF"/>
        <w:wordWrap w:val="0"/>
        <w:ind w:left="720" w:hanging="720"/>
        <w:jc w:val="left"/>
        <w:rPr>
          <w:rFonts w:ascii="仿宋_GB2312" w:eastAsia="仿宋_GB2312" w:hAnsi="Segoe UI" w:cs="Segoe UI"/>
          <w:b/>
          <w:bCs/>
          <w:kern w:val="0"/>
          <w:sz w:val="24"/>
          <w:szCs w:val="24"/>
        </w:rPr>
        <w:sectPr w:rsidR="0066197B" w:rsidRPr="00271BAC" w:rsidSect="0066197B">
          <w:pgSz w:w="16838" w:h="11906" w:orient="landscape"/>
          <w:pgMar w:top="1077" w:right="1440" w:bottom="1077" w:left="1440" w:header="851" w:footer="992" w:gutter="0"/>
          <w:cols w:space="425"/>
          <w:docGrid w:type="linesAndChars" w:linePitch="312"/>
        </w:sectPr>
      </w:pPr>
    </w:p>
    <w:p w:rsidR="0066197B" w:rsidRPr="00271BAC" w:rsidRDefault="0066197B" w:rsidP="00F14C35">
      <w:pPr>
        <w:widowControl/>
        <w:shd w:val="clear" w:color="auto" w:fill="FFFFFF"/>
        <w:wordWrap w:val="0"/>
        <w:ind w:left="720" w:hanging="720"/>
        <w:jc w:val="left"/>
        <w:rPr>
          <w:rFonts w:ascii="仿宋_GB2312" w:eastAsia="仿宋_GB2312" w:hAnsi="Segoe UI" w:cs="Segoe UI"/>
          <w:b/>
          <w:bCs/>
          <w:kern w:val="0"/>
          <w:sz w:val="24"/>
          <w:szCs w:val="24"/>
        </w:rPr>
      </w:pPr>
    </w:p>
    <w:p w:rsidR="00F14C35" w:rsidRPr="00271BAC" w:rsidRDefault="00F14C35" w:rsidP="00F14C35">
      <w:pPr>
        <w:widowControl/>
        <w:shd w:val="clear" w:color="auto" w:fill="FFFFFF"/>
        <w:wordWrap w:val="0"/>
        <w:ind w:left="720" w:hanging="720"/>
        <w:jc w:val="left"/>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t>附件4-4：</w:t>
      </w:r>
      <w:r w:rsidRPr="00271BAC">
        <w:rPr>
          <w:rFonts w:ascii="黑体" w:eastAsia="黑体" w:hAnsi="黑体" w:cs="Segoe UI" w:hint="eastAsia"/>
          <w:b/>
          <w:bCs/>
          <w:kern w:val="0"/>
          <w:sz w:val="24"/>
          <w:szCs w:val="24"/>
        </w:rPr>
        <w:t>法定代表人身份授权书</w:t>
      </w: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（采购单位名称）：</w:t>
      </w:r>
    </w:p>
    <w:p w:rsidR="00F14C35" w:rsidRPr="00271BAC" w:rsidRDefault="00F14C35" w:rsidP="00F14C35">
      <w:pPr>
        <w:widowControl/>
        <w:shd w:val="clear" w:color="auto" w:fill="FFFFFF"/>
        <w:wordWrap w:val="0"/>
        <w:spacing w:line="270" w:lineRule="atLeast"/>
        <w:ind w:firstLine="573"/>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本授权声明：（投标人名称）</w:t>
      </w: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（法定代表人姓名、职务）授权（被授权人姓名、职务）为我方</w:t>
      </w:r>
      <w:r w:rsidRPr="00271BAC">
        <w:rPr>
          <w:rFonts w:ascii="仿宋_GB2312" w:eastAsia="仿宋_GB2312" w:hAnsi="Segoe UI" w:cs="Segoe UI" w:hint="eastAsia"/>
          <w:kern w:val="0"/>
          <w:sz w:val="24"/>
          <w:szCs w:val="24"/>
          <w:u w:val="single"/>
        </w:rPr>
        <w:t>“”</w:t>
      </w:r>
      <w:r w:rsidRPr="00271BAC">
        <w:rPr>
          <w:rFonts w:ascii="仿宋_GB2312" w:eastAsia="仿宋_GB2312" w:hAnsi="Segoe UI" w:cs="Segoe UI" w:hint="eastAsia"/>
          <w:kern w:val="0"/>
          <w:sz w:val="24"/>
          <w:szCs w:val="24"/>
        </w:rPr>
        <w:t>项目投标活动的合法代表，以我方名义全权处理该项目有关投标、签订合同以及执行合同等一切事宜。</w:t>
      </w:r>
    </w:p>
    <w:p w:rsidR="00F14C35" w:rsidRPr="00271BAC" w:rsidRDefault="00F14C35" w:rsidP="00F14C35">
      <w:pPr>
        <w:widowControl/>
        <w:shd w:val="clear" w:color="auto" w:fill="FFFFFF"/>
        <w:wordWrap w:val="0"/>
        <w:spacing w:line="270" w:lineRule="atLeast"/>
        <w:ind w:firstLine="573"/>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特此声明。</w:t>
      </w:r>
    </w:p>
    <w:p w:rsidR="00F14C35" w:rsidRPr="00271BAC" w:rsidRDefault="00F14C35" w:rsidP="00F14C35">
      <w:pPr>
        <w:widowControl/>
        <w:shd w:val="clear" w:color="auto" w:fill="FFFFFF"/>
        <w:wordWrap w:val="0"/>
        <w:spacing w:line="270" w:lineRule="atLeast"/>
        <w:ind w:firstLine="573"/>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法定代表人签字：</w:t>
      </w:r>
    </w:p>
    <w:p w:rsidR="00F14C35" w:rsidRPr="00271BAC" w:rsidRDefault="00F14C35" w:rsidP="00F14C35">
      <w:pPr>
        <w:widowControl/>
        <w:shd w:val="clear" w:color="auto" w:fill="FFFFFF"/>
        <w:wordWrap w:val="0"/>
        <w:spacing w:line="270" w:lineRule="atLeast"/>
        <w:ind w:firstLine="573"/>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授权代表签字：</w:t>
      </w:r>
    </w:p>
    <w:p w:rsidR="00F14C35" w:rsidRPr="00271BAC" w:rsidRDefault="00F14C35" w:rsidP="00F14C35">
      <w:pPr>
        <w:widowControl/>
        <w:shd w:val="clear" w:color="auto" w:fill="FFFFFF"/>
        <w:wordWrap w:val="0"/>
        <w:spacing w:line="270" w:lineRule="atLeast"/>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投标人名称：（加盖公章）</w:t>
      </w:r>
    </w:p>
    <w:p w:rsidR="00F14C35" w:rsidRPr="00271BAC" w:rsidRDefault="00F14C35" w:rsidP="00F14C35">
      <w:pPr>
        <w:widowControl/>
        <w:shd w:val="clear" w:color="auto" w:fill="FFFFFF"/>
        <w:wordWrap w:val="0"/>
        <w:spacing w:line="270" w:lineRule="atLeast"/>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日期：</w:t>
      </w:r>
    </w:p>
    <w:p w:rsidR="00F14C35" w:rsidRPr="00271BAC" w:rsidRDefault="00F14C35" w:rsidP="00F14C35">
      <w:pPr>
        <w:widowControl/>
        <w:shd w:val="clear" w:color="auto" w:fill="FFFFFF"/>
        <w:wordWrap w:val="0"/>
        <w:spacing w:line="270" w:lineRule="atLeast"/>
        <w:ind w:left="480" w:hanging="36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★说明：上述证明文件附有法定代表人、被授权代表身份证复印件（加盖公章）时才能生效。</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宋体" w:eastAsia="宋体" w:hAnsi="宋体" w:cs="Segoe UI" w:hint="eastAsia"/>
          <w:kern w:val="0"/>
          <w:sz w:val="24"/>
          <w:szCs w:val="24"/>
        </w:rPr>
        <w:t> </w:t>
      </w:r>
    </w:p>
    <w:p w:rsidR="000438E7" w:rsidRPr="00271BAC" w:rsidRDefault="000438E7">
      <w:pPr>
        <w:widowControl/>
        <w:jc w:val="left"/>
        <w:rPr>
          <w:rFonts w:ascii="仿宋_GB2312" w:eastAsia="仿宋_GB2312" w:hAnsi="Segoe UI" w:cs="Segoe UI"/>
          <w:b/>
          <w:bCs/>
          <w:kern w:val="0"/>
          <w:sz w:val="24"/>
          <w:szCs w:val="24"/>
        </w:rPr>
      </w:pPr>
      <w:r w:rsidRPr="00271BAC">
        <w:rPr>
          <w:rFonts w:ascii="仿宋_GB2312" w:eastAsia="仿宋_GB2312" w:hAnsi="Segoe UI" w:cs="Segoe UI"/>
          <w:b/>
          <w:bCs/>
          <w:kern w:val="0"/>
          <w:sz w:val="24"/>
          <w:szCs w:val="24"/>
        </w:rPr>
        <w:br w:type="page"/>
      </w: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lastRenderedPageBreak/>
        <w:t>附件5：反商业贿赂承诺书</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二、本厂家、商家、公司保证在药品、医疗器械、设备、物资、基建工程竞标工作及药品、试剂销售等工作中承诺做到：</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1、不与其他投标人相互串通投标报价，损害贵院的合法权益；</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2、不与招标人串通投标，损害国家利益、社会公共利益或他人的合法权益；</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3、不以向招标人或者评标委员会成员行贿的手段谋取中标；</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4、竞标报价不违反相关法律的规定，也不以他人名义投标或者以其他方式弄虚作假，骗取中标；</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5、保证不以其他任何方式扰乱贵院的招标工作；</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6、保证不在药品销售、医疗器械、设备、物资、基建工程竞标中采取账外暗中给予回扣的手段腐蚀、贿赂医护、药剂人员、干部等其他相关人员；</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8、保证不让贵院临床科室、药剂部门以及有关人员登记、统计医生处方或为此提供方便，干扰贵院的正常工作秩序；</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9、保证不以其他任何不正当竞争手段推销药品、医疗器械、设备、物资。</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三、本厂家、商家、公司保证竭力维护贵院的声誉，不做任何有损贵院形象的事情。</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五、对本厂家、商家、公司及本厂家、商家、公司工作人员采取以上手段竞标、促销等，干扰贵院正常工作秩序，损害贵院形象的，本厂家、商家、公司保证：</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2、对本厂家、商家、公司相关工作人员作出严肃处理；</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3、对由于本厂家、商家、公司或本厂家、商家、公司工作人员的上述行为给贵院造成经济或名誉损失的，由本厂家、商家、公司负责，并愿意承担全部民事赔偿责任。</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六、采购物资名称：</w:t>
      </w: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r w:rsidRPr="00271BAC">
        <w:rPr>
          <w:rFonts w:ascii="宋体" w:eastAsia="宋体" w:hAnsi="宋体" w:cs="Segoe UI" w:hint="eastAsia"/>
          <w:kern w:val="0"/>
          <w:sz w:val="24"/>
          <w:szCs w:val="24"/>
        </w:rPr>
        <w:t> </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本《承诺书》一式二份（一份由承诺人自存；一份随竞价书传递）</w:t>
      </w:r>
    </w:p>
    <w:p w:rsidR="00F95593" w:rsidRPr="00271BAC" w:rsidRDefault="00F14C35" w:rsidP="000438E7">
      <w:pPr>
        <w:widowControl/>
        <w:shd w:val="clear" w:color="auto" w:fill="FFFFFF"/>
        <w:wordWrap w:val="0"/>
        <w:spacing w:line="270" w:lineRule="atLeast"/>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承诺企业名称（公章）法人代表或委托代理人（承诺人）</w:t>
      </w:r>
    </w:p>
    <w:sectPr w:rsidR="00F95593" w:rsidRPr="00271BAC" w:rsidSect="0066197B">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120" w:rsidRDefault="00712120" w:rsidP="00991324">
      <w:r>
        <w:separator/>
      </w:r>
    </w:p>
  </w:endnote>
  <w:endnote w:type="continuationSeparator" w:id="1">
    <w:p w:rsidR="00712120" w:rsidRDefault="00712120"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120" w:rsidRDefault="00712120" w:rsidP="00991324">
      <w:r>
        <w:separator/>
      </w:r>
    </w:p>
  </w:footnote>
  <w:footnote w:type="continuationSeparator" w:id="1">
    <w:p w:rsidR="00712120" w:rsidRDefault="00712120"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2A0EF7"/>
    <w:multiLevelType w:val="singleLevel"/>
    <w:tmpl w:val="CF2A0EF7"/>
    <w:lvl w:ilvl="0">
      <w:start w:val="1"/>
      <w:numFmt w:val="decimal"/>
      <w:lvlText w:val="%1."/>
      <w:lvlJc w:val="left"/>
      <w:pPr>
        <w:tabs>
          <w:tab w:val="left" w:pos="312"/>
        </w:tabs>
      </w:pPr>
    </w:lvl>
  </w:abstractNum>
  <w:abstractNum w:abstractNumId="1">
    <w:nsid w:val="1299211C"/>
    <w:multiLevelType w:val="multilevel"/>
    <w:tmpl w:val="129921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4817AE"/>
    <w:multiLevelType w:val="multilevel"/>
    <w:tmpl w:val="194817A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3F81698"/>
    <w:multiLevelType w:val="multilevel"/>
    <w:tmpl w:val="23F8169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6A71E28"/>
    <w:multiLevelType w:val="multilevel"/>
    <w:tmpl w:val="26A71E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AC2204"/>
    <w:multiLevelType w:val="multilevel"/>
    <w:tmpl w:val="32AC22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BF19D4"/>
    <w:multiLevelType w:val="multilevel"/>
    <w:tmpl w:val="35BF19D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7D753A5"/>
    <w:multiLevelType w:val="multilevel"/>
    <w:tmpl w:val="47D753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C1291D"/>
    <w:multiLevelType w:val="multilevel"/>
    <w:tmpl w:val="51C1291D"/>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9B40B8"/>
    <w:multiLevelType w:val="multilevel"/>
    <w:tmpl w:val="529B40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F0316A"/>
    <w:multiLevelType w:val="multilevel"/>
    <w:tmpl w:val="54F031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CF4549C"/>
    <w:multiLevelType w:val="multilevel"/>
    <w:tmpl w:val="5CF454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01260EE"/>
    <w:multiLevelType w:val="multilevel"/>
    <w:tmpl w:val="601260E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01B41B5"/>
    <w:multiLevelType w:val="multilevel"/>
    <w:tmpl w:val="601B41B5"/>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228621E"/>
    <w:multiLevelType w:val="multilevel"/>
    <w:tmpl w:val="6228621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5DD0E95"/>
    <w:multiLevelType w:val="multilevel"/>
    <w:tmpl w:val="65DD0E9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1AA551A"/>
    <w:multiLevelType w:val="multilevel"/>
    <w:tmpl w:val="71AA551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D6A0E2D"/>
    <w:multiLevelType w:val="multilevel"/>
    <w:tmpl w:val="7D6A0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7"/>
  </w:num>
  <w:num w:numId="4">
    <w:abstractNumId w:val="1"/>
  </w:num>
  <w:num w:numId="5">
    <w:abstractNumId w:val="16"/>
  </w:num>
  <w:num w:numId="6">
    <w:abstractNumId w:val="12"/>
  </w:num>
  <w:num w:numId="7">
    <w:abstractNumId w:val="3"/>
  </w:num>
  <w:num w:numId="8">
    <w:abstractNumId w:val="14"/>
  </w:num>
  <w:num w:numId="9">
    <w:abstractNumId w:val="6"/>
  </w:num>
  <w:num w:numId="10">
    <w:abstractNumId w:val="15"/>
  </w:num>
  <w:num w:numId="11">
    <w:abstractNumId w:val="0"/>
  </w:num>
  <w:num w:numId="12">
    <w:abstractNumId w:val="10"/>
  </w:num>
  <w:num w:numId="13">
    <w:abstractNumId w:val="8"/>
  </w:num>
  <w:num w:numId="14">
    <w:abstractNumId w:val="13"/>
  </w:num>
  <w:num w:numId="15">
    <w:abstractNumId w:val="2"/>
  </w:num>
  <w:num w:numId="16">
    <w:abstractNumId w:val="17"/>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75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3C9"/>
    <w:rsid w:val="00007DFD"/>
    <w:rsid w:val="00010103"/>
    <w:rsid w:val="00010B00"/>
    <w:rsid w:val="000153FA"/>
    <w:rsid w:val="00015E93"/>
    <w:rsid w:val="00024D64"/>
    <w:rsid w:val="00024EBA"/>
    <w:rsid w:val="00031E8F"/>
    <w:rsid w:val="00043546"/>
    <w:rsid w:val="000438E7"/>
    <w:rsid w:val="00057E89"/>
    <w:rsid w:val="000630FB"/>
    <w:rsid w:val="000674B3"/>
    <w:rsid w:val="00070225"/>
    <w:rsid w:val="000748BC"/>
    <w:rsid w:val="00080125"/>
    <w:rsid w:val="0008179A"/>
    <w:rsid w:val="0008198E"/>
    <w:rsid w:val="000822C3"/>
    <w:rsid w:val="000826A5"/>
    <w:rsid w:val="000A28BC"/>
    <w:rsid w:val="000A4E59"/>
    <w:rsid w:val="000B153B"/>
    <w:rsid w:val="000C7005"/>
    <w:rsid w:val="000C71DD"/>
    <w:rsid w:val="000D1945"/>
    <w:rsid w:val="000D310E"/>
    <w:rsid w:val="000D3AD8"/>
    <w:rsid w:val="000D6D0F"/>
    <w:rsid w:val="000E6372"/>
    <w:rsid w:val="000E6752"/>
    <w:rsid w:val="000E6ED9"/>
    <w:rsid w:val="000F559D"/>
    <w:rsid w:val="000F76A7"/>
    <w:rsid w:val="00100CCE"/>
    <w:rsid w:val="001023EE"/>
    <w:rsid w:val="00106701"/>
    <w:rsid w:val="0011282B"/>
    <w:rsid w:val="001220E3"/>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6879"/>
    <w:rsid w:val="001E7E8C"/>
    <w:rsid w:val="001F13FB"/>
    <w:rsid w:val="001F28B4"/>
    <w:rsid w:val="001F679F"/>
    <w:rsid w:val="00222359"/>
    <w:rsid w:val="00222388"/>
    <w:rsid w:val="00224AD9"/>
    <w:rsid w:val="00236079"/>
    <w:rsid w:val="00246128"/>
    <w:rsid w:val="00246C56"/>
    <w:rsid w:val="00252F7A"/>
    <w:rsid w:val="00254639"/>
    <w:rsid w:val="00257C03"/>
    <w:rsid w:val="0026567E"/>
    <w:rsid w:val="00271BAC"/>
    <w:rsid w:val="00277607"/>
    <w:rsid w:val="00281F1C"/>
    <w:rsid w:val="002820EB"/>
    <w:rsid w:val="002827A4"/>
    <w:rsid w:val="002832F3"/>
    <w:rsid w:val="00294322"/>
    <w:rsid w:val="002A4E9F"/>
    <w:rsid w:val="002A559A"/>
    <w:rsid w:val="002B147D"/>
    <w:rsid w:val="002B6776"/>
    <w:rsid w:val="002C226D"/>
    <w:rsid w:val="002C6AE8"/>
    <w:rsid w:val="002E21A5"/>
    <w:rsid w:val="002F6085"/>
    <w:rsid w:val="00300204"/>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36E9"/>
    <w:rsid w:val="00396911"/>
    <w:rsid w:val="003A195E"/>
    <w:rsid w:val="003A2C67"/>
    <w:rsid w:val="003A41D0"/>
    <w:rsid w:val="003A6131"/>
    <w:rsid w:val="003B2458"/>
    <w:rsid w:val="003B4D4A"/>
    <w:rsid w:val="003C4965"/>
    <w:rsid w:val="003C65EB"/>
    <w:rsid w:val="003D1517"/>
    <w:rsid w:val="003D2F0C"/>
    <w:rsid w:val="003E13B7"/>
    <w:rsid w:val="003F5369"/>
    <w:rsid w:val="003F75E6"/>
    <w:rsid w:val="00406809"/>
    <w:rsid w:val="00415F75"/>
    <w:rsid w:val="0041753A"/>
    <w:rsid w:val="00424DEB"/>
    <w:rsid w:val="00427D8B"/>
    <w:rsid w:val="004358D9"/>
    <w:rsid w:val="00442608"/>
    <w:rsid w:val="00443272"/>
    <w:rsid w:val="00446D89"/>
    <w:rsid w:val="00462076"/>
    <w:rsid w:val="00464801"/>
    <w:rsid w:val="00470595"/>
    <w:rsid w:val="004736A2"/>
    <w:rsid w:val="00485D78"/>
    <w:rsid w:val="0048663B"/>
    <w:rsid w:val="00492F46"/>
    <w:rsid w:val="004A163C"/>
    <w:rsid w:val="004A21BF"/>
    <w:rsid w:val="004A24D9"/>
    <w:rsid w:val="004A3E4B"/>
    <w:rsid w:val="004A4024"/>
    <w:rsid w:val="004A7DB9"/>
    <w:rsid w:val="004B08A1"/>
    <w:rsid w:val="004D1283"/>
    <w:rsid w:val="004D39E6"/>
    <w:rsid w:val="004D6C13"/>
    <w:rsid w:val="004D75F5"/>
    <w:rsid w:val="004F6399"/>
    <w:rsid w:val="0051277D"/>
    <w:rsid w:val="0052137B"/>
    <w:rsid w:val="00531A6E"/>
    <w:rsid w:val="005445B0"/>
    <w:rsid w:val="00545CCD"/>
    <w:rsid w:val="0054641D"/>
    <w:rsid w:val="00551024"/>
    <w:rsid w:val="005524FD"/>
    <w:rsid w:val="00553C17"/>
    <w:rsid w:val="0055466B"/>
    <w:rsid w:val="0055607C"/>
    <w:rsid w:val="00565629"/>
    <w:rsid w:val="00582624"/>
    <w:rsid w:val="00587330"/>
    <w:rsid w:val="005968B6"/>
    <w:rsid w:val="00597D06"/>
    <w:rsid w:val="005A3020"/>
    <w:rsid w:val="005A42FF"/>
    <w:rsid w:val="005A498C"/>
    <w:rsid w:val="005A6381"/>
    <w:rsid w:val="005A681B"/>
    <w:rsid w:val="005B63AB"/>
    <w:rsid w:val="005C3A58"/>
    <w:rsid w:val="005C4BCC"/>
    <w:rsid w:val="005C7025"/>
    <w:rsid w:val="005D5D89"/>
    <w:rsid w:val="005E76FF"/>
    <w:rsid w:val="005F037E"/>
    <w:rsid w:val="00600107"/>
    <w:rsid w:val="00617A88"/>
    <w:rsid w:val="00632E86"/>
    <w:rsid w:val="0063671A"/>
    <w:rsid w:val="0064106D"/>
    <w:rsid w:val="00641CA9"/>
    <w:rsid w:val="006439C4"/>
    <w:rsid w:val="00650E6E"/>
    <w:rsid w:val="00651D12"/>
    <w:rsid w:val="006617BA"/>
    <w:rsid w:val="0066197B"/>
    <w:rsid w:val="00671FFE"/>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F18FD"/>
    <w:rsid w:val="006F1CBC"/>
    <w:rsid w:val="006F4716"/>
    <w:rsid w:val="006F4876"/>
    <w:rsid w:val="007000CA"/>
    <w:rsid w:val="0070280B"/>
    <w:rsid w:val="00707662"/>
    <w:rsid w:val="00712120"/>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752F"/>
    <w:rsid w:val="007A3AC3"/>
    <w:rsid w:val="007A6C53"/>
    <w:rsid w:val="007B10C4"/>
    <w:rsid w:val="007B4035"/>
    <w:rsid w:val="007B4460"/>
    <w:rsid w:val="007C3CEA"/>
    <w:rsid w:val="007C46AE"/>
    <w:rsid w:val="007C6C66"/>
    <w:rsid w:val="007C7042"/>
    <w:rsid w:val="007D1288"/>
    <w:rsid w:val="007D206D"/>
    <w:rsid w:val="007D74E9"/>
    <w:rsid w:val="007E08D0"/>
    <w:rsid w:val="007F02B1"/>
    <w:rsid w:val="007F37EA"/>
    <w:rsid w:val="008012BA"/>
    <w:rsid w:val="00812104"/>
    <w:rsid w:val="008234F6"/>
    <w:rsid w:val="0082372D"/>
    <w:rsid w:val="00830665"/>
    <w:rsid w:val="00831586"/>
    <w:rsid w:val="008343C3"/>
    <w:rsid w:val="008343C8"/>
    <w:rsid w:val="00835D67"/>
    <w:rsid w:val="00845027"/>
    <w:rsid w:val="008503FC"/>
    <w:rsid w:val="00853D43"/>
    <w:rsid w:val="0086153D"/>
    <w:rsid w:val="008713A2"/>
    <w:rsid w:val="00875856"/>
    <w:rsid w:val="008776DF"/>
    <w:rsid w:val="0088028E"/>
    <w:rsid w:val="008958FC"/>
    <w:rsid w:val="008964F5"/>
    <w:rsid w:val="008A1315"/>
    <w:rsid w:val="008A6A78"/>
    <w:rsid w:val="008B3302"/>
    <w:rsid w:val="008B73C2"/>
    <w:rsid w:val="008C18BB"/>
    <w:rsid w:val="008D4455"/>
    <w:rsid w:val="008D5F86"/>
    <w:rsid w:val="008D6D9B"/>
    <w:rsid w:val="008E01EC"/>
    <w:rsid w:val="008E159F"/>
    <w:rsid w:val="008E367A"/>
    <w:rsid w:val="00901733"/>
    <w:rsid w:val="00902608"/>
    <w:rsid w:val="009055AD"/>
    <w:rsid w:val="00911269"/>
    <w:rsid w:val="009154E6"/>
    <w:rsid w:val="009162F2"/>
    <w:rsid w:val="00922B90"/>
    <w:rsid w:val="00926001"/>
    <w:rsid w:val="00934697"/>
    <w:rsid w:val="009476B4"/>
    <w:rsid w:val="009573DC"/>
    <w:rsid w:val="00966E01"/>
    <w:rsid w:val="00970B3A"/>
    <w:rsid w:val="00973CDF"/>
    <w:rsid w:val="009757F2"/>
    <w:rsid w:val="00975E68"/>
    <w:rsid w:val="00976085"/>
    <w:rsid w:val="00991324"/>
    <w:rsid w:val="0099558B"/>
    <w:rsid w:val="009A5D7D"/>
    <w:rsid w:val="009D28B2"/>
    <w:rsid w:val="009D7726"/>
    <w:rsid w:val="009E137C"/>
    <w:rsid w:val="009E4A39"/>
    <w:rsid w:val="009E4ACB"/>
    <w:rsid w:val="009E66B7"/>
    <w:rsid w:val="009F2F37"/>
    <w:rsid w:val="009F38F3"/>
    <w:rsid w:val="00A0156B"/>
    <w:rsid w:val="00A1000B"/>
    <w:rsid w:val="00A1064C"/>
    <w:rsid w:val="00A12CB9"/>
    <w:rsid w:val="00A24C84"/>
    <w:rsid w:val="00A322C0"/>
    <w:rsid w:val="00A42003"/>
    <w:rsid w:val="00A474A3"/>
    <w:rsid w:val="00A509AB"/>
    <w:rsid w:val="00A5264A"/>
    <w:rsid w:val="00A56FED"/>
    <w:rsid w:val="00A57D69"/>
    <w:rsid w:val="00A628A3"/>
    <w:rsid w:val="00A63ECB"/>
    <w:rsid w:val="00A64A71"/>
    <w:rsid w:val="00A704F5"/>
    <w:rsid w:val="00A7339F"/>
    <w:rsid w:val="00A75F4E"/>
    <w:rsid w:val="00A97348"/>
    <w:rsid w:val="00AA0214"/>
    <w:rsid w:val="00AA3AC7"/>
    <w:rsid w:val="00AA4BD9"/>
    <w:rsid w:val="00AA4CFC"/>
    <w:rsid w:val="00AB04E8"/>
    <w:rsid w:val="00AB3007"/>
    <w:rsid w:val="00AB3127"/>
    <w:rsid w:val="00AD0D2B"/>
    <w:rsid w:val="00AD1FDB"/>
    <w:rsid w:val="00AD405B"/>
    <w:rsid w:val="00AF1410"/>
    <w:rsid w:val="00B1151E"/>
    <w:rsid w:val="00B14A60"/>
    <w:rsid w:val="00B155B7"/>
    <w:rsid w:val="00B20822"/>
    <w:rsid w:val="00B22A4C"/>
    <w:rsid w:val="00B30E63"/>
    <w:rsid w:val="00B30EDE"/>
    <w:rsid w:val="00B31324"/>
    <w:rsid w:val="00B51E40"/>
    <w:rsid w:val="00B521F0"/>
    <w:rsid w:val="00B52F47"/>
    <w:rsid w:val="00B53B9A"/>
    <w:rsid w:val="00B63F70"/>
    <w:rsid w:val="00B67EE2"/>
    <w:rsid w:val="00B70C15"/>
    <w:rsid w:val="00B829AA"/>
    <w:rsid w:val="00B857D8"/>
    <w:rsid w:val="00B86491"/>
    <w:rsid w:val="00B97955"/>
    <w:rsid w:val="00BA0265"/>
    <w:rsid w:val="00BA3326"/>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51D8"/>
    <w:rsid w:val="00C4640A"/>
    <w:rsid w:val="00C609E3"/>
    <w:rsid w:val="00C64FA4"/>
    <w:rsid w:val="00C72900"/>
    <w:rsid w:val="00C72BD9"/>
    <w:rsid w:val="00C749CC"/>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D0AEF"/>
    <w:rsid w:val="00CD58FE"/>
    <w:rsid w:val="00CE3709"/>
    <w:rsid w:val="00CE5869"/>
    <w:rsid w:val="00CF2979"/>
    <w:rsid w:val="00CF3798"/>
    <w:rsid w:val="00D00907"/>
    <w:rsid w:val="00D14D08"/>
    <w:rsid w:val="00D14DFE"/>
    <w:rsid w:val="00D23092"/>
    <w:rsid w:val="00D25C24"/>
    <w:rsid w:val="00D33BA8"/>
    <w:rsid w:val="00D35DF4"/>
    <w:rsid w:val="00D4455D"/>
    <w:rsid w:val="00D5718B"/>
    <w:rsid w:val="00D640B9"/>
    <w:rsid w:val="00D82D9B"/>
    <w:rsid w:val="00D91A9D"/>
    <w:rsid w:val="00D94DD0"/>
    <w:rsid w:val="00D97119"/>
    <w:rsid w:val="00DA2CCD"/>
    <w:rsid w:val="00DB3F6C"/>
    <w:rsid w:val="00DC3AB1"/>
    <w:rsid w:val="00DE14EC"/>
    <w:rsid w:val="00DE33FF"/>
    <w:rsid w:val="00DF0727"/>
    <w:rsid w:val="00DF3421"/>
    <w:rsid w:val="00E011D4"/>
    <w:rsid w:val="00E17B68"/>
    <w:rsid w:val="00E240A7"/>
    <w:rsid w:val="00E24504"/>
    <w:rsid w:val="00E271F6"/>
    <w:rsid w:val="00E33DBF"/>
    <w:rsid w:val="00E3692B"/>
    <w:rsid w:val="00E40D3C"/>
    <w:rsid w:val="00E43F73"/>
    <w:rsid w:val="00E47E37"/>
    <w:rsid w:val="00E47F11"/>
    <w:rsid w:val="00E502D8"/>
    <w:rsid w:val="00E53C4C"/>
    <w:rsid w:val="00E61E0A"/>
    <w:rsid w:val="00E641E0"/>
    <w:rsid w:val="00E65EF2"/>
    <w:rsid w:val="00E72B6E"/>
    <w:rsid w:val="00E8491A"/>
    <w:rsid w:val="00E85976"/>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F01BA1"/>
    <w:rsid w:val="00F0472A"/>
    <w:rsid w:val="00F0586B"/>
    <w:rsid w:val="00F11C43"/>
    <w:rsid w:val="00F13F06"/>
    <w:rsid w:val="00F14C35"/>
    <w:rsid w:val="00F24CF2"/>
    <w:rsid w:val="00F361B5"/>
    <w:rsid w:val="00F477A2"/>
    <w:rsid w:val="00F572A2"/>
    <w:rsid w:val="00F57C68"/>
    <w:rsid w:val="00F60F3E"/>
    <w:rsid w:val="00F61076"/>
    <w:rsid w:val="00F6117F"/>
    <w:rsid w:val="00F66A32"/>
    <w:rsid w:val="00F72EB5"/>
    <w:rsid w:val="00F76ECB"/>
    <w:rsid w:val="00F8021F"/>
    <w:rsid w:val="00F8572A"/>
    <w:rsid w:val="00F91989"/>
    <w:rsid w:val="00F92837"/>
    <w:rsid w:val="00F95402"/>
    <w:rsid w:val="00F95593"/>
    <w:rsid w:val="00F956E4"/>
    <w:rsid w:val="00FA3F27"/>
    <w:rsid w:val="00FB1807"/>
    <w:rsid w:val="00FC1B1A"/>
    <w:rsid w:val="00FD1F4A"/>
    <w:rsid w:val="00FE45D6"/>
    <w:rsid w:val="00FF4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06701"/>
    <w:pPr>
      <w:ind w:firstLineChars="200" w:firstLine="420"/>
    </w:pPr>
  </w:style>
  <w:style w:type="character" w:styleId="a8">
    <w:name w:val="annotation reference"/>
    <w:basedOn w:val="a0"/>
    <w:uiPriority w:val="99"/>
    <w:semiHidden/>
    <w:unhideWhenUsed/>
    <w:rsid w:val="00024EBA"/>
    <w:rPr>
      <w:sz w:val="21"/>
      <w:szCs w:val="21"/>
    </w:rPr>
  </w:style>
  <w:style w:type="paragraph" w:styleId="a9">
    <w:name w:val="annotation text"/>
    <w:basedOn w:val="a"/>
    <w:link w:val="Char1"/>
    <w:uiPriority w:val="99"/>
    <w:semiHidden/>
    <w:unhideWhenUsed/>
    <w:rsid w:val="00024EBA"/>
    <w:pPr>
      <w:jc w:val="left"/>
    </w:pPr>
  </w:style>
  <w:style w:type="character" w:customStyle="1" w:styleId="Char1">
    <w:name w:val="批注文字 Char"/>
    <w:basedOn w:val="a0"/>
    <w:link w:val="a9"/>
    <w:uiPriority w:val="99"/>
    <w:semiHidden/>
    <w:rsid w:val="00024EBA"/>
  </w:style>
  <w:style w:type="paragraph" w:styleId="aa">
    <w:name w:val="annotation subject"/>
    <w:basedOn w:val="a9"/>
    <w:next w:val="a9"/>
    <w:link w:val="Char2"/>
    <w:uiPriority w:val="99"/>
    <w:semiHidden/>
    <w:unhideWhenUsed/>
    <w:rsid w:val="00024EBA"/>
    <w:rPr>
      <w:b/>
      <w:bCs/>
    </w:rPr>
  </w:style>
  <w:style w:type="character" w:customStyle="1" w:styleId="Char2">
    <w:name w:val="批注主题 Char"/>
    <w:basedOn w:val="Char1"/>
    <w:link w:val="aa"/>
    <w:uiPriority w:val="99"/>
    <w:semiHidden/>
    <w:rsid w:val="00024EBA"/>
    <w:rPr>
      <w:b/>
      <w:bCs/>
    </w:rPr>
  </w:style>
  <w:style w:type="paragraph" w:styleId="ab">
    <w:name w:val="Balloon Text"/>
    <w:basedOn w:val="a"/>
    <w:link w:val="Char3"/>
    <w:uiPriority w:val="99"/>
    <w:semiHidden/>
    <w:unhideWhenUsed/>
    <w:rsid w:val="00024EBA"/>
    <w:rPr>
      <w:sz w:val="18"/>
      <w:szCs w:val="18"/>
    </w:rPr>
  </w:style>
  <w:style w:type="character" w:customStyle="1" w:styleId="Char3">
    <w:name w:val="批注框文本 Char"/>
    <w:basedOn w:val="a0"/>
    <w:link w:val="ab"/>
    <w:uiPriority w:val="99"/>
    <w:semiHidden/>
    <w:rsid w:val="00024EBA"/>
    <w:rPr>
      <w:sz w:val="18"/>
      <w:szCs w:val="18"/>
    </w:rPr>
  </w:style>
</w:styles>
</file>

<file path=word/webSettings.xml><?xml version="1.0" encoding="utf-8"?>
<w:webSettings xmlns:r="http://schemas.openxmlformats.org/officeDocument/2006/relationships" xmlns:w="http://schemas.openxmlformats.org/wordprocessingml/2006/main">
  <w:divs>
    <w:div w:id="165098926">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54C5-023A-4B4E-A745-17E70834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8</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卢光丽</cp:lastModifiedBy>
  <cp:revision>196</cp:revision>
  <dcterms:created xsi:type="dcterms:W3CDTF">2021-10-12T08:48:00Z</dcterms:created>
  <dcterms:modified xsi:type="dcterms:W3CDTF">2021-12-10T02:20:00Z</dcterms:modified>
</cp:coreProperties>
</file>