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F125D2" w:rsidRDefault="00991324" w:rsidP="005141B2">
      <w:pPr>
        <w:widowControl/>
        <w:shd w:val="clear" w:color="auto" w:fill="FFFFFF"/>
        <w:spacing w:line="600" w:lineRule="exact"/>
        <w:jc w:val="left"/>
        <w:rPr>
          <w:rFonts w:ascii="长城小标宋体" w:eastAsia="长城小标宋体" w:hAnsi="Segoe UI" w:cs="Segoe UI"/>
          <w:color w:val="333333"/>
          <w:kern w:val="0"/>
          <w:sz w:val="18"/>
          <w:szCs w:val="18"/>
        </w:rPr>
      </w:pPr>
      <w:r w:rsidRPr="00F125D2">
        <w:rPr>
          <w:rFonts w:ascii="长城小标宋体" w:eastAsia="长城小标宋体" w:hAnsi="黑体" w:cs="Segoe UI" w:hint="eastAsia"/>
          <w:color w:val="333333"/>
          <w:kern w:val="0"/>
          <w:sz w:val="32"/>
          <w:szCs w:val="32"/>
        </w:rPr>
        <w:t>附件1：采购项目配置需求</w:t>
      </w:r>
    </w:p>
    <w:p w:rsidR="00A12BA6" w:rsidRDefault="008E6B9C" w:rsidP="005141B2">
      <w:pPr>
        <w:widowControl/>
        <w:shd w:val="clear" w:color="auto" w:fill="FFFFFF"/>
        <w:spacing w:line="600" w:lineRule="exact"/>
        <w:jc w:val="left"/>
        <w:rPr>
          <w:rFonts w:ascii="仿宋" w:eastAsia="仿宋" w:hAnsi="仿宋" w:cs="宋体"/>
          <w:color w:val="000000" w:themeColor="text1"/>
          <w:kern w:val="0"/>
          <w:sz w:val="32"/>
          <w:szCs w:val="24"/>
        </w:rPr>
      </w:pPr>
      <w:r w:rsidRPr="00736EB7">
        <w:rPr>
          <w:rFonts w:asciiTheme="minorEastAsia" w:hAnsiTheme="minorEastAsia" w:cs="Segoe UI" w:hint="eastAsia"/>
          <w:color w:val="333333"/>
          <w:spacing w:val="8"/>
          <w:kern w:val="0"/>
          <w:sz w:val="28"/>
          <w:szCs w:val="28"/>
        </w:rPr>
        <w:t>一、</w:t>
      </w:r>
      <w:r w:rsidR="00E33417" w:rsidRPr="00736EB7">
        <w:rPr>
          <w:rFonts w:asciiTheme="minorEastAsia" w:hAnsiTheme="minorEastAsia" w:cs="Segoe UI" w:hint="eastAsia"/>
          <w:color w:val="333333"/>
          <w:spacing w:val="8"/>
          <w:kern w:val="0"/>
          <w:sz w:val="28"/>
          <w:szCs w:val="28"/>
        </w:rPr>
        <w:t>项目</w:t>
      </w:r>
      <w:r w:rsidR="00A56FED" w:rsidRPr="00736EB7">
        <w:rPr>
          <w:rFonts w:asciiTheme="minorEastAsia" w:hAnsiTheme="minorEastAsia" w:cs="Segoe UI" w:hint="eastAsia"/>
          <w:color w:val="333333"/>
          <w:spacing w:val="8"/>
          <w:kern w:val="0"/>
          <w:sz w:val="28"/>
          <w:szCs w:val="28"/>
        </w:rPr>
        <w:t>名称</w:t>
      </w:r>
      <w:r w:rsidR="0023700C" w:rsidRPr="00736EB7">
        <w:rPr>
          <w:rFonts w:asciiTheme="minorEastAsia" w:hAnsiTheme="minorEastAsia" w:cs="Segoe UI" w:hint="eastAsia"/>
          <w:color w:val="333333"/>
          <w:spacing w:val="8"/>
          <w:kern w:val="0"/>
          <w:sz w:val="28"/>
          <w:szCs w:val="28"/>
        </w:rPr>
        <w:t>：</w:t>
      </w:r>
      <w:r w:rsidR="00A12BA6" w:rsidRPr="00DE4F4B">
        <w:rPr>
          <w:rFonts w:ascii="仿宋" w:eastAsia="仿宋" w:hAnsi="仿宋" w:cs="宋体" w:hint="eastAsia"/>
          <w:color w:val="000000" w:themeColor="text1"/>
          <w:kern w:val="0"/>
          <w:sz w:val="32"/>
          <w:szCs w:val="24"/>
        </w:rPr>
        <w:t>乳腺穿刺定位针</w:t>
      </w:r>
    </w:p>
    <w:p w:rsidR="00A56FED" w:rsidRPr="00736EB7" w:rsidRDefault="008E6B9C" w:rsidP="005141B2">
      <w:pPr>
        <w:widowControl/>
        <w:shd w:val="clear" w:color="auto" w:fill="FFFFFF"/>
        <w:spacing w:line="600" w:lineRule="exact"/>
        <w:jc w:val="left"/>
        <w:rPr>
          <w:rFonts w:asciiTheme="minorEastAsia" w:hAnsiTheme="minorEastAsia" w:cs="Segoe UI"/>
          <w:color w:val="333333"/>
          <w:spacing w:val="8"/>
          <w:kern w:val="0"/>
          <w:sz w:val="28"/>
          <w:szCs w:val="28"/>
        </w:rPr>
      </w:pPr>
      <w:r w:rsidRPr="00736EB7">
        <w:rPr>
          <w:rFonts w:asciiTheme="minorEastAsia" w:hAnsiTheme="minorEastAsia" w:cs="Segoe UI" w:hint="eastAsia"/>
          <w:color w:val="333333"/>
          <w:spacing w:val="8"/>
          <w:kern w:val="0"/>
          <w:sz w:val="28"/>
          <w:szCs w:val="28"/>
        </w:rPr>
        <w:t>二、</w:t>
      </w:r>
      <w:r w:rsidR="00A56FED" w:rsidRPr="00736EB7">
        <w:rPr>
          <w:rFonts w:asciiTheme="minorEastAsia" w:hAnsiTheme="minorEastAsia" w:cs="Segoe UI" w:hint="eastAsia"/>
          <w:color w:val="333333"/>
          <w:spacing w:val="8"/>
          <w:kern w:val="0"/>
          <w:sz w:val="28"/>
          <w:szCs w:val="28"/>
        </w:rPr>
        <w:t>数量：</w:t>
      </w:r>
      <w:r w:rsidR="00A12BA6">
        <w:rPr>
          <w:rFonts w:asciiTheme="minorEastAsia" w:hAnsiTheme="minorEastAsia" w:cs="Segoe UI" w:hint="eastAsia"/>
          <w:color w:val="333333"/>
          <w:spacing w:val="8"/>
          <w:kern w:val="0"/>
          <w:sz w:val="28"/>
          <w:szCs w:val="28"/>
        </w:rPr>
        <w:t>详见年度预计用量</w:t>
      </w:r>
    </w:p>
    <w:p w:rsidR="00B1151E" w:rsidRDefault="008E6B9C" w:rsidP="005141B2">
      <w:pPr>
        <w:widowControl/>
        <w:shd w:val="clear" w:color="auto" w:fill="FFFFFF"/>
        <w:spacing w:line="600" w:lineRule="exact"/>
        <w:jc w:val="left"/>
        <w:rPr>
          <w:rFonts w:asciiTheme="minorEastAsia" w:hAnsiTheme="minorEastAsia" w:cs="Segoe UI"/>
          <w:color w:val="333333"/>
          <w:spacing w:val="8"/>
          <w:kern w:val="0"/>
          <w:sz w:val="28"/>
          <w:szCs w:val="28"/>
        </w:rPr>
      </w:pPr>
      <w:r w:rsidRPr="00736EB7">
        <w:rPr>
          <w:rFonts w:asciiTheme="minorEastAsia" w:hAnsiTheme="minorEastAsia" w:cs="Segoe UI" w:hint="eastAsia"/>
          <w:color w:val="333333"/>
          <w:spacing w:val="8"/>
          <w:kern w:val="0"/>
          <w:sz w:val="28"/>
          <w:szCs w:val="28"/>
        </w:rPr>
        <w:t>三、</w:t>
      </w:r>
      <w:r w:rsidR="000438E7" w:rsidRPr="00736EB7">
        <w:rPr>
          <w:rFonts w:asciiTheme="minorEastAsia" w:hAnsiTheme="minorEastAsia" w:cs="Segoe UI" w:hint="eastAsia"/>
          <w:color w:val="333333"/>
          <w:spacing w:val="8"/>
          <w:kern w:val="0"/>
          <w:sz w:val="28"/>
          <w:szCs w:val="28"/>
        </w:rPr>
        <w:t>技术参数要求：</w:t>
      </w:r>
      <w:r w:rsidR="003607B9" w:rsidRPr="00736EB7">
        <w:rPr>
          <w:rFonts w:asciiTheme="minorEastAsia" w:hAnsiTheme="minorEastAsia" w:cs="Segoe UI" w:hint="eastAsia"/>
          <w:color w:val="333333"/>
          <w:spacing w:val="8"/>
          <w:kern w:val="0"/>
          <w:sz w:val="28"/>
          <w:szCs w:val="28"/>
        </w:rPr>
        <w:t xml:space="preserve"> </w:t>
      </w:r>
    </w:p>
    <w:tbl>
      <w:tblPr>
        <w:tblW w:w="8559" w:type="dxa"/>
        <w:tblCellMar>
          <w:left w:w="0" w:type="dxa"/>
          <w:right w:w="0" w:type="dxa"/>
        </w:tblCellMar>
        <w:tblLook w:val="04A0"/>
      </w:tblPr>
      <w:tblGrid>
        <w:gridCol w:w="463"/>
        <w:gridCol w:w="1131"/>
        <w:gridCol w:w="1050"/>
        <w:gridCol w:w="5915"/>
      </w:tblGrid>
      <w:tr w:rsidR="002B559F" w:rsidRPr="000D3B25" w:rsidTr="00643F96">
        <w:trPr>
          <w:trHeight w:val="463"/>
        </w:trPr>
        <w:tc>
          <w:tcPr>
            <w:tcW w:w="463" w:type="dxa"/>
            <w:tcBorders>
              <w:top w:val="single" w:sz="4" w:space="0" w:color="000000"/>
              <w:left w:val="single" w:sz="4" w:space="0" w:color="000000"/>
              <w:bottom w:val="single" w:sz="4" w:space="0" w:color="000000"/>
              <w:right w:val="single" w:sz="4" w:space="0" w:color="000000"/>
            </w:tcBorders>
            <w:vAlign w:val="center"/>
          </w:tcPr>
          <w:p w:rsidR="002B559F" w:rsidRPr="000D3B25" w:rsidRDefault="002B559F" w:rsidP="00643F96">
            <w:pPr>
              <w:autoSpaceDE w:val="0"/>
              <w:autoSpaceDN w:val="0"/>
              <w:jc w:val="center"/>
              <w:rPr>
                <w:rFonts w:ascii="仿宋" w:eastAsia="仿宋" w:hAnsi="仿宋"/>
                <w:b/>
                <w:sz w:val="24"/>
                <w:szCs w:val="24"/>
              </w:rPr>
            </w:pPr>
            <w:r w:rsidRPr="000D3B25">
              <w:rPr>
                <w:rFonts w:ascii="仿宋" w:eastAsia="仿宋" w:hAnsi="仿宋" w:hint="eastAsia"/>
                <w:b/>
                <w:sz w:val="24"/>
                <w:szCs w:val="24"/>
              </w:rPr>
              <w:t>序号</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59F" w:rsidRPr="000D3B25" w:rsidRDefault="002B559F" w:rsidP="00643F96">
            <w:pPr>
              <w:autoSpaceDE w:val="0"/>
              <w:autoSpaceDN w:val="0"/>
              <w:jc w:val="center"/>
              <w:rPr>
                <w:rFonts w:ascii="仿宋" w:eastAsia="仿宋" w:hAnsi="仿宋"/>
                <w:b/>
                <w:sz w:val="24"/>
                <w:szCs w:val="24"/>
              </w:rPr>
            </w:pPr>
            <w:r w:rsidRPr="000D3B25">
              <w:rPr>
                <w:rFonts w:ascii="仿宋" w:eastAsia="仿宋" w:hAnsi="仿宋"/>
                <w:b/>
                <w:sz w:val="24"/>
                <w:szCs w:val="24"/>
              </w:rPr>
              <w:t>产品名称</w:t>
            </w:r>
          </w:p>
        </w:tc>
        <w:tc>
          <w:tcPr>
            <w:tcW w:w="1050" w:type="dxa"/>
            <w:tcBorders>
              <w:top w:val="single" w:sz="4" w:space="0" w:color="000000"/>
              <w:left w:val="single" w:sz="4" w:space="0" w:color="000000"/>
              <w:bottom w:val="single" w:sz="4" w:space="0" w:color="000000"/>
              <w:right w:val="single" w:sz="4" w:space="0" w:color="000000"/>
            </w:tcBorders>
            <w:vAlign w:val="center"/>
          </w:tcPr>
          <w:p w:rsidR="002B559F" w:rsidRPr="000D3B25" w:rsidRDefault="002B559F" w:rsidP="00643F96">
            <w:pPr>
              <w:autoSpaceDE w:val="0"/>
              <w:autoSpaceDN w:val="0"/>
              <w:jc w:val="center"/>
              <w:rPr>
                <w:rFonts w:ascii="仿宋" w:eastAsia="仿宋" w:hAnsi="仿宋"/>
                <w:b/>
                <w:sz w:val="24"/>
                <w:szCs w:val="24"/>
              </w:rPr>
            </w:pPr>
            <w:r>
              <w:rPr>
                <w:rFonts w:ascii="仿宋" w:eastAsia="仿宋" w:hAnsi="仿宋" w:hint="eastAsia"/>
                <w:b/>
                <w:sz w:val="24"/>
                <w:szCs w:val="24"/>
              </w:rPr>
              <w:t>年度预计用量</w:t>
            </w:r>
          </w:p>
        </w:tc>
        <w:tc>
          <w:tcPr>
            <w:tcW w:w="5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59F" w:rsidRPr="000D3B25" w:rsidRDefault="002B559F" w:rsidP="00643F96">
            <w:pPr>
              <w:autoSpaceDE w:val="0"/>
              <w:autoSpaceDN w:val="0"/>
              <w:jc w:val="center"/>
              <w:rPr>
                <w:rFonts w:ascii="仿宋" w:eastAsia="仿宋" w:hAnsi="仿宋"/>
                <w:b/>
                <w:sz w:val="24"/>
                <w:szCs w:val="24"/>
              </w:rPr>
            </w:pPr>
            <w:r w:rsidRPr="000D3B25">
              <w:rPr>
                <w:rFonts w:ascii="仿宋" w:eastAsia="仿宋" w:hAnsi="仿宋"/>
                <w:b/>
                <w:sz w:val="24"/>
                <w:szCs w:val="24"/>
              </w:rPr>
              <w:t>技术参数</w:t>
            </w:r>
          </w:p>
        </w:tc>
      </w:tr>
      <w:tr w:rsidR="002B559F" w:rsidRPr="000D3B25" w:rsidTr="00643F96">
        <w:trPr>
          <w:trHeight w:val="2397"/>
        </w:trPr>
        <w:tc>
          <w:tcPr>
            <w:tcW w:w="463" w:type="dxa"/>
            <w:tcBorders>
              <w:top w:val="single" w:sz="4" w:space="0" w:color="000000"/>
              <w:left w:val="single" w:sz="4" w:space="0" w:color="000000"/>
              <w:bottom w:val="single" w:sz="4" w:space="0" w:color="000000"/>
              <w:right w:val="single" w:sz="4" w:space="0" w:color="000000"/>
            </w:tcBorders>
            <w:vAlign w:val="center"/>
          </w:tcPr>
          <w:p w:rsidR="002B559F" w:rsidRPr="002B559F" w:rsidRDefault="002B559F" w:rsidP="00643F96">
            <w:pPr>
              <w:autoSpaceDE w:val="0"/>
              <w:autoSpaceDN w:val="0"/>
              <w:jc w:val="center"/>
              <w:rPr>
                <w:rFonts w:ascii="仿宋" w:eastAsia="仿宋" w:hAnsi="仿宋" w:cs="宋体"/>
                <w:color w:val="000000"/>
                <w:kern w:val="0"/>
                <w:sz w:val="22"/>
                <w:szCs w:val="21"/>
              </w:rPr>
            </w:pPr>
            <w:r w:rsidRPr="002B559F">
              <w:rPr>
                <w:rFonts w:ascii="仿宋" w:eastAsia="仿宋" w:hAnsi="仿宋" w:cs="宋体" w:hint="eastAsia"/>
                <w:color w:val="000000"/>
                <w:kern w:val="0"/>
                <w:sz w:val="22"/>
                <w:szCs w:val="21"/>
              </w:rPr>
              <w:t>1</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59F" w:rsidRPr="002B559F" w:rsidRDefault="002B559F" w:rsidP="00643F96">
            <w:pPr>
              <w:widowControl/>
              <w:jc w:val="center"/>
              <w:textAlignment w:val="center"/>
              <w:rPr>
                <w:rFonts w:ascii="仿宋" w:eastAsia="仿宋" w:hAnsi="仿宋" w:cs="宋体"/>
                <w:color w:val="000000"/>
                <w:kern w:val="0"/>
                <w:sz w:val="22"/>
                <w:szCs w:val="21"/>
              </w:rPr>
            </w:pPr>
            <w:r w:rsidRPr="002B559F">
              <w:rPr>
                <w:rFonts w:ascii="仿宋" w:eastAsia="仿宋" w:hAnsi="仿宋" w:cs="宋体" w:hint="eastAsia"/>
                <w:color w:val="000000"/>
                <w:kern w:val="0"/>
                <w:sz w:val="22"/>
                <w:szCs w:val="21"/>
              </w:rPr>
              <w:t>乳腺定位针</w:t>
            </w:r>
          </w:p>
        </w:tc>
        <w:tc>
          <w:tcPr>
            <w:tcW w:w="1050" w:type="dxa"/>
            <w:tcBorders>
              <w:top w:val="single" w:sz="4" w:space="0" w:color="000000"/>
              <w:left w:val="single" w:sz="4" w:space="0" w:color="000000"/>
              <w:bottom w:val="single" w:sz="4" w:space="0" w:color="000000"/>
              <w:right w:val="single" w:sz="4" w:space="0" w:color="000000"/>
            </w:tcBorders>
            <w:vAlign w:val="center"/>
          </w:tcPr>
          <w:p w:rsidR="002B559F" w:rsidRPr="002B559F" w:rsidRDefault="002B559F" w:rsidP="00643F96">
            <w:pPr>
              <w:widowControl/>
              <w:spacing w:line="380" w:lineRule="exact"/>
              <w:jc w:val="center"/>
              <w:textAlignment w:val="center"/>
              <w:rPr>
                <w:rFonts w:ascii="仿宋" w:eastAsia="仿宋" w:hAnsi="仿宋" w:cs="宋体"/>
                <w:color w:val="000000"/>
                <w:kern w:val="0"/>
                <w:sz w:val="22"/>
                <w:szCs w:val="21"/>
              </w:rPr>
            </w:pPr>
            <w:r w:rsidRPr="002B559F">
              <w:rPr>
                <w:rFonts w:ascii="仿宋" w:eastAsia="仿宋" w:hAnsi="仿宋" w:cs="宋体" w:hint="eastAsia"/>
                <w:color w:val="000000"/>
                <w:kern w:val="0"/>
                <w:sz w:val="22"/>
                <w:szCs w:val="21"/>
              </w:rPr>
              <w:t>60个</w:t>
            </w:r>
          </w:p>
        </w:tc>
        <w:tc>
          <w:tcPr>
            <w:tcW w:w="5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59F" w:rsidRPr="002B559F" w:rsidRDefault="002B559F" w:rsidP="00643F96">
            <w:pPr>
              <w:widowControl/>
              <w:spacing w:line="380" w:lineRule="exact"/>
              <w:jc w:val="left"/>
              <w:textAlignment w:val="center"/>
              <w:rPr>
                <w:rFonts w:ascii="仿宋" w:eastAsia="仿宋" w:hAnsi="仿宋" w:cs="宋体"/>
                <w:color w:val="000000"/>
                <w:kern w:val="0"/>
                <w:sz w:val="22"/>
                <w:szCs w:val="21"/>
              </w:rPr>
            </w:pPr>
            <w:r w:rsidRPr="002B559F">
              <w:rPr>
                <w:rFonts w:ascii="仿宋" w:eastAsia="仿宋" w:hAnsi="仿宋" w:cs="宋体" w:hint="eastAsia"/>
                <w:color w:val="000000"/>
                <w:kern w:val="0"/>
                <w:sz w:val="22"/>
                <w:szCs w:val="21"/>
              </w:rPr>
              <w:t>1.适用范围：用于乳腺病变外科手术时使用。</w:t>
            </w:r>
          </w:p>
          <w:p w:rsidR="002B559F" w:rsidRPr="002B559F" w:rsidRDefault="002B559F" w:rsidP="00643F96">
            <w:pPr>
              <w:widowControl/>
              <w:spacing w:line="380" w:lineRule="exact"/>
              <w:jc w:val="left"/>
              <w:textAlignment w:val="center"/>
              <w:rPr>
                <w:rFonts w:ascii="仿宋" w:eastAsia="仿宋" w:hAnsi="仿宋" w:cs="宋体"/>
                <w:color w:val="000000"/>
                <w:kern w:val="0"/>
                <w:sz w:val="22"/>
                <w:szCs w:val="21"/>
              </w:rPr>
            </w:pPr>
            <w:r w:rsidRPr="002B559F">
              <w:rPr>
                <w:rFonts w:ascii="仿宋" w:eastAsia="仿宋" w:hAnsi="仿宋" w:cs="宋体" w:hint="eastAsia"/>
                <w:color w:val="000000"/>
                <w:kern w:val="0"/>
                <w:sz w:val="22"/>
                <w:szCs w:val="21"/>
              </w:rPr>
              <w:t>*2.产品结构组成：产品组件包含带参考标识的穿刺针及定位针。</w:t>
            </w:r>
          </w:p>
          <w:p w:rsidR="002B559F" w:rsidRPr="002B559F" w:rsidRDefault="002B559F" w:rsidP="00643F96">
            <w:pPr>
              <w:spacing w:line="360" w:lineRule="auto"/>
              <w:rPr>
                <w:rFonts w:ascii="仿宋" w:eastAsia="仿宋" w:hAnsi="仿宋" w:cs="宋体"/>
                <w:color w:val="000000"/>
                <w:kern w:val="0"/>
                <w:sz w:val="22"/>
                <w:szCs w:val="21"/>
              </w:rPr>
            </w:pPr>
            <w:r w:rsidRPr="002B559F">
              <w:rPr>
                <w:rFonts w:ascii="仿宋" w:eastAsia="仿宋" w:hAnsi="仿宋" w:cs="宋体" w:hint="eastAsia"/>
                <w:color w:val="000000"/>
                <w:kern w:val="0"/>
                <w:sz w:val="22"/>
                <w:szCs w:val="21"/>
              </w:rPr>
              <w:t>3.产品材质：穿刺针和定位针的材质为不锈钢。</w:t>
            </w:r>
          </w:p>
          <w:p w:rsidR="002B559F" w:rsidRPr="002B559F" w:rsidRDefault="002B559F" w:rsidP="00643F96">
            <w:pPr>
              <w:rPr>
                <w:rFonts w:ascii="仿宋" w:eastAsia="仿宋" w:hAnsi="仿宋" w:cs="宋体"/>
                <w:color w:val="000000"/>
                <w:kern w:val="0"/>
                <w:sz w:val="22"/>
                <w:szCs w:val="21"/>
              </w:rPr>
            </w:pPr>
            <w:r w:rsidRPr="002B559F">
              <w:rPr>
                <w:rFonts w:ascii="仿宋" w:eastAsia="仿宋" w:hAnsi="仿宋" w:cs="宋体" w:hint="eastAsia"/>
                <w:color w:val="000000"/>
                <w:kern w:val="0"/>
                <w:sz w:val="22"/>
                <w:szCs w:val="21"/>
              </w:rPr>
              <w:t>*4.定位针头端有影像增强设计，导丝头端可触及串珠定位设计；提供可视、可触摸、可快速找到病灶的参考点；有针向辨识，可以从体外识辨体内针的方向；定位针头端形状为单倒钩型。</w:t>
            </w:r>
          </w:p>
          <w:p w:rsidR="002B559F" w:rsidRPr="002B559F" w:rsidRDefault="002B559F" w:rsidP="00643F96">
            <w:pPr>
              <w:spacing w:line="360" w:lineRule="auto"/>
              <w:rPr>
                <w:rFonts w:ascii="仿宋" w:eastAsia="仿宋" w:hAnsi="仿宋" w:cs="宋体"/>
                <w:color w:val="000000"/>
                <w:kern w:val="0"/>
                <w:sz w:val="22"/>
                <w:szCs w:val="21"/>
              </w:rPr>
            </w:pPr>
            <w:r w:rsidRPr="002B559F">
              <w:rPr>
                <w:rFonts w:ascii="仿宋" w:eastAsia="仿宋" w:hAnsi="仿宋" w:cs="宋体" w:hint="eastAsia"/>
                <w:color w:val="000000"/>
                <w:kern w:val="0"/>
                <w:sz w:val="22"/>
                <w:szCs w:val="21"/>
              </w:rPr>
              <w:t>5.包装要求：</w:t>
            </w:r>
            <w:r w:rsidRPr="002B559F">
              <w:rPr>
                <w:rFonts w:ascii="仿宋" w:eastAsia="仿宋" w:hAnsi="仿宋" w:cs="宋体"/>
                <w:color w:val="000000"/>
                <w:kern w:val="0"/>
                <w:sz w:val="22"/>
                <w:szCs w:val="21"/>
              </w:rPr>
              <w:t>使用环氧乙烷灭菌</w:t>
            </w:r>
            <w:r w:rsidRPr="002B559F">
              <w:rPr>
                <w:rFonts w:ascii="仿宋" w:eastAsia="仿宋" w:hAnsi="仿宋" w:cs="宋体" w:hint="eastAsia"/>
                <w:color w:val="000000"/>
                <w:kern w:val="0"/>
                <w:sz w:val="22"/>
                <w:szCs w:val="21"/>
              </w:rPr>
              <w:t>，独立包装，</w:t>
            </w:r>
            <w:r w:rsidRPr="002B559F">
              <w:rPr>
                <w:rFonts w:ascii="仿宋" w:eastAsia="仿宋" w:hAnsi="仿宋" w:cs="宋体"/>
                <w:color w:val="000000"/>
                <w:kern w:val="0"/>
                <w:sz w:val="22"/>
                <w:szCs w:val="21"/>
              </w:rPr>
              <w:t>仅限一次性使用。</w:t>
            </w:r>
          </w:p>
          <w:p w:rsidR="002B559F" w:rsidRPr="002B559F" w:rsidRDefault="002B559F" w:rsidP="00643F96">
            <w:pPr>
              <w:rPr>
                <w:sz w:val="22"/>
                <w:szCs w:val="21"/>
              </w:rPr>
            </w:pPr>
            <w:r w:rsidRPr="002B559F">
              <w:rPr>
                <w:rFonts w:ascii="仿宋" w:eastAsia="仿宋" w:hAnsi="仿宋" w:cs="宋体" w:hint="eastAsia"/>
                <w:color w:val="000000"/>
                <w:kern w:val="0"/>
                <w:sz w:val="22"/>
                <w:szCs w:val="21"/>
              </w:rPr>
              <w:t>6.穿刺针直径、长度：≥</w:t>
            </w:r>
            <w:r w:rsidRPr="002B559F">
              <w:rPr>
                <w:rFonts w:hint="eastAsia"/>
                <w:sz w:val="22"/>
                <w:szCs w:val="21"/>
              </w:rPr>
              <w:t>20gx7cm-20gx14cm</w:t>
            </w:r>
            <w:r w:rsidRPr="002B559F">
              <w:rPr>
                <w:rFonts w:hint="eastAsia"/>
                <w:sz w:val="22"/>
                <w:szCs w:val="21"/>
              </w:rPr>
              <w:t>。</w:t>
            </w:r>
          </w:p>
        </w:tc>
      </w:tr>
      <w:tr w:rsidR="002B559F" w:rsidRPr="000D3B25" w:rsidTr="00643F96">
        <w:trPr>
          <w:trHeight w:val="2397"/>
        </w:trPr>
        <w:tc>
          <w:tcPr>
            <w:tcW w:w="463" w:type="dxa"/>
            <w:tcBorders>
              <w:top w:val="single" w:sz="4" w:space="0" w:color="000000"/>
              <w:left w:val="single" w:sz="4" w:space="0" w:color="000000"/>
              <w:bottom w:val="single" w:sz="4" w:space="0" w:color="000000"/>
              <w:right w:val="single" w:sz="4" w:space="0" w:color="000000"/>
            </w:tcBorders>
            <w:vAlign w:val="center"/>
          </w:tcPr>
          <w:p w:rsidR="002B559F" w:rsidRPr="002B559F" w:rsidRDefault="002B559F" w:rsidP="00643F96">
            <w:pPr>
              <w:autoSpaceDE w:val="0"/>
              <w:autoSpaceDN w:val="0"/>
              <w:jc w:val="center"/>
              <w:rPr>
                <w:rFonts w:ascii="仿宋" w:eastAsia="仿宋" w:hAnsi="仿宋" w:cs="宋体"/>
                <w:color w:val="000000"/>
                <w:kern w:val="0"/>
                <w:sz w:val="22"/>
                <w:szCs w:val="21"/>
              </w:rPr>
            </w:pPr>
            <w:r w:rsidRPr="002B559F">
              <w:rPr>
                <w:rFonts w:ascii="仿宋" w:eastAsia="仿宋" w:hAnsi="仿宋" w:cs="宋体" w:hint="eastAsia"/>
                <w:color w:val="000000"/>
                <w:kern w:val="0"/>
                <w:sz w:val="22"/>
                <w:szCs w:val="21"/>
              </w:rPr>
              <w:t>2</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59F" w:rsidRPr="002B559F" w:rsidRDefault="002B559F" w:rsidP="00643F96">
            <w:pPr>
              <w:widowControl/>
              <w:jc w:val="center"/>
              <w:textAlignment w:val="center"/>
              <w:rPr>
                <w:rFonts w:ascii="仿宋" w:eastAsia="仿宋" w:hAnsi="仿宋" w:cs="宋体"/>
                <w:color w:val="000000"/>
                <w:kern w:val="0"/>
                <w:sz w:val="22"/>
                <w:szCs w:val="21"/>
              </w:rPr>
            </w:pPr>
            <w:r w:rsidRPr="002B559F">
              <w:rPr>
                <w:rFonts w:ascii="仿宋" w:eastAsia="仿宋" w:hAnsi="仿宋" w:cs="宋体" w:hint="eastAsia"/>
                <w:color w:val="000000"/>
                <w:kern w:val="0"/>
                <w:sz w:val="22"/>
                <w:szCs w:val="21"/>
              </w:rPr>
              <w:t>乳腺穿刺定位针</w:t>
            </w:r>
          </w:p>
        </w:tc>
        <w:tc>
          <w:tcPr>
            <w:tcW w:w="1050" w:type="dxa"/>
            <w:tcBorders>
              <w:top w:val="single" w:sz="4" w:space="0" w:color="000000"/>
              <w:left w:val="single" w:sz="4" w:space="0" w:color="000000"/>
              <w:bottom w:val="single" w:sz="4" w:space="0" w:color="000000"/>
              <w:right w:val="single" w:sz="4" w:space="0" w:color="000000"/>
            </w:tcBorders>
            <w:vAlign w:val="center"/>
          </w:tcPr>
          <w:p w:rsidR="002B559F" w:rsidRPr="002B559F" w:rsidRDefault="002B559F" w:rsidP="00643F96">
            <w:pPr>
              <w:widowControl/>
              <w:spacing w:line="380" w:lineRule="exact"/>
              <w:jc w:val="center"/>
              <w:textAlignment w:val="center"/>
              <w:rPr>
                <w:rFonts w:ascii="仿宋" w:eastAsia="仿宋" w:hAnsi="仿宋" w:cs="宋体"/>
                <w:color w:val="000000"/>
                <w:kern w:val="0"/>
                <w:sz w:val="22"/>
                <w:szCs w:val="21"/>
              </w:rPr>
            </w:pPr>
            <w:r w:rsidRPr="002B559F">
              <w:rPr>
                <w:rFonts w:ascii="仿宋" w:eastAsia="仿宋" w:hAnsi="仿宋" w:cs="宋体" w:hint="eastAsia"/>
                <w:color w:val="000000"/>
                <w:kern w:val="0"/>
                <w:sz w:val="22"/>
                <w:szCs w:val="21"/>
              </w:rPr>
              <w:t>60个</w:t>
            </w:r>
          </w:p>
        </w:tc>
        <w:tc>
          <w:tcPr>
            <w:tcW w:w="5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59F" w:rsidRPr="002B559F" w:rsidRDefault="002B559F" w:rsidP="00643F96">
            <w:pPr>
              <w:widowControl/>
              <w:spacing w:line="380" w:lineRule="exact"/>
              <w:jc w:val="left"/>
              <w:textAlignment w:val="center"/>
              <w:rPr>
                <w:rFonts w:ascii="仿宋" w:eastAsia="仿宋" w:hAnsi="仿宋" w:cs="宋体"/>
                <w:color w:val="000000"/>
                <w:kern w:val="0"/>
                <w:sz w:val="22"/>
                <w:szCs w:val="21"/>
              </w:rPr>
            </w:pPr>
            <w:r w:rsidRPr="002B559F">
              <w:rPr>
                <w:rFonts w:ascii="仿宋" w:eastAsia="仿宋" w:hAnsi="仿宋" w:cs="宋体" w:hint="eastAsia"/>
                <w:color w:val="000000"/>
                <w:kern w:val="0"/>
                <w:sz w:val="22"/>
                <w:szCs w:val="21"/>
              </w:rPr>
              <w:t>1.适用范围：在影像控制下，作为导向装置用于引导外科组织活检。</w:t>
            </w:r>
          </w:p>
          <w:p w:rsidR="002B559F" w:rsidRPr="002B559F" w:rsidRDefault="002B559F" w:rsidP="00643F96">
            <w:pPr>
              <w:widowControl/>
              <w:spacing w:line="380" w:lineRule="exact"/>
              <w:jc w:val="left"/>
              <w:textAlignment w:val="center"/>
              <w:rPr>
                <w:rFonts w:ascii="仿宋" w:eastAsia="仿宋" w:hAnsi="仿宋" w:cs="宋体"/>
                <w:color w:val="000000"/>
                <w:kern w:val="0"/>
                <w:sz w:val="22"/>
                <w:szCs w:val="21"/>
              </w:rPr>
            </w:pPr>
            <w:r w:rsidRPr="002B559F">
              <w:rPr>
                <w:rFonts w:ascii="仿宋" w:eastAsia="仿宋" w:hAnsi="仿宋" w:cs="宋体" w:hint="eastAsia"/>
                <w:color w:val="000000"/>
                <w:kern w:val="0"/>
                <w:sz w:val="22"/>
                <w:szCs w:val="21"/>
              </w:rPr>
              <w:t>*2.产品结构组成：由一体式Luer锁紧螺母的穿刺针和两个锁紧元件的导丝。</w:t>
            </w:r>
          </w:p>
          <w:p w:rsidR="002B559F" w:rsidRPr="002B559F" w:rsidRDefault="002B559F" w:rsidP="00643F96">
            <w:pPr>
              <w:spacing w:line="360" w:lineRule="auto"/>
              <w:rPr>
                <w:rFonts w:ascii="仿宋" w:eastAsia="仿宋" w:hAnsi="仿宋" w:cs="宋体"/>
                <w:color w:val="000000"/>
                <w:kern w:val="0"/>
                <w:sz w:val="22"/>
                <w:szCs w:val="21"/>
              </w:rPr>
            </w:pPr>
            <w:r w:rsidRPr="002B559F">
              <w:rPr>
                <w:rFonts w:ascii="仿宋" w:eastAsia="仿宋" w:hAnsi="仿宋" w:cs="宋体" w:hint="eastAsia"/>
                <w:color w:val="000000"/>
                <w:kern w:val="0"/>
                <w:sz w:val="22"/>
                <w:szCs w:val="21"/>
              </w:rPr>
              <w:t>3.产品材质：导丝和穿刺针材质为不锈钢。</w:t>
            </w:r>
          </w:p>
          <w:p w:rsidR="002B559F" w:rsidRPr="002B559F" w:rsidRDefault="002B559F" w:rsidP="00643F96">
            <w:pPr>
              <w:rPr>
                <w:rFonts w:ascii="仿宋" w:eastAsia="仿宋" w:hAnsi="仿宋" w:cs="宋体"/>
                <w:color w:val="000000"/>
                <w:kern w:val="0"/>
                <w:sz w:val="22"/>
                <w:szCs w:val="21"/>
              </w:rPr>
            </w:pPr>
            <w:r w:rsidRPr="002B559F">
              <w:rPr>
                <w:rFonts w:ascii="仿宋" w:eastAsia="仿宋" w:hAnsi="仿宋" w:cs="宋体" w:hint="eastAsia"/>
                <w:color w:val="000000"/>
                <w:kern w:val="0"/>
                <w:sz w:val="22"/>
                <w:szCs w:val="21"/>
              </w:rPr>
              <w:t>*4.锁紧元件头端为弯曲， 防止导丝移位，重复定位；定位针头端形状为双钩型。</w:t>
            </w:r>
          </w:p>
          <w:p w:rsidR="002B559F" w:rsidRPr="002B559F" w:rsidRDefault="002B559F" w:rsidP="00643F96">
            <w:pPr>
              <w:spacing w:line="360" w:lineRule="auto"/>
              <w:rPr>
                <w:rFonts w:ascii="仿宋" w:eastAsia="仿宋" w:hAnsi="仿宋" w:cs="宋体"/>
                <w:color w:val="000000"/>
                <w:kern w:val="0"/>
                <w:sz w:val="22"/>
                <w:szCs w:val="21"/>
              </w:rPr>
            </w:pPr>
            <w:r w:rsidRPr="002B559F">
              <w:rPr>
                <w:rFonts w:ascii="仿宋" w:eastAsia="仿宋" w:hAnsi="仿宋" w:cs="宋体" w:hint="eastAsia"/>
                <w:color w:val="000000"/>
                <w:kern w:val="0"/>
                <w:sz w:val="22"/>
                <w:szCs w:val="21"/>
              </w:rPr>
              <w:t>5.包装要求：</w:t>
            </w:r>
            <w:r w:rsidRPr="002B559F">
              <w:rPr>
                <w:rFonts w:ascii="仿宋" w:eastAsia="仿宋" w:hAnsi="仿宋" w:cs="宋体"/>
                <w:color w:val="000000"/>
                <w:kern w:val="0"/>
                <w:sz w:val="22"/>
                <w:szCs w:val="21"/>
              </w:rPr>
              <w:t>使用环氧乙烷灭菌</w:t>
            </w:r>
            <w:r w:rsidRPr="002B559F">
              <w:rPr>
                <w:rFonts w:ascii="仿宋" w:eastAsia="仿宋" w:hAnsi="仿宋" w:cs="宋体" w:hint="eastAsia"/>
                <w:color w:val="000000"/>
                <w:kern w:val="0"/>
                <w:sz w:val="22"/>
                <w:szCs w:val="21"/>
              </w:rPr>
              <w:t>，独立包装，</w:t>
            </w:r>
            <w:r w:rsidRPr="002B559F">
              <w:rPr>
                <w:rFonts w:ascii="仿宋" w:eastAsia="仿宋" w:hAnsi="仿宋" w:cs="宋体"/>
                <w:color w:val="000000"/>
                <w:kern w:val="0"/>
                <w:sz w:val="22"/>
                <w:szCs w:val="21"/>
              </w:rPr>
              <w:t>仅限一次性使用。</w:t>
            </w:r>
          </w:p>
          <w:p w:rsidR="002B559F" w:rsidRPr="002B559F" w:rsidRDefault="002B559F" w:rsidP="00643F96">
            <w:pPr>
              <w:widowControl/>
              <w:spacing w:line="380" w:lineRule="exact"/>
              <w:jc w:val="left"/>
              <w:textAlignment w:val="center"/>
              <w:rPr>
                <w:rFonts w:ascii="仿宋" w:eastAsia="仿宋" w:hAnsi="仿宋" w:cs="宋体"/>
                <w:color w:val="000000"/>
                <w:kern w:val="0"/>
                <w:sz w:val="22"/>
                <w:szCs w:val="21"/>
              </w:rPr>
            </w:pPr>
            <w:r w:rsidRPr="002B559F">
              <w:rPr>
                <w:rFonts w:ascii="仿宋" w:eastAsia="仿宋" w:hAnsi="仿宋" w:cs="宋体" w:hint="eastAsia"/>
                <w:color w:val="000000"/>
                <w:kern w:val="0"/>
                <w:sz w:val="22"/>
                <w:szCs w:val="21"/>
              </w:rPr>
              <w:t>6. 穿刺针直径、长度：≥</w:t>
            </w:r>
            <w:r w:rsidRPr="002B559F">
              <w:rPr>
                <w:rFonts w:hint="eastAsia"/>
                <w:sz w:val="22"/>
                <w:szCs w:val="21"/>
              </w:rPr>
              <w:t>20gx7cm</w:t>
            </w:r>
          </w:p>
        </w:tc>
      </w:tr>
    </w:tbl>
    <w:p w:rsidR="002B559F" w:rsidRDefault="002B559F" w:rsidP="002B559F">
      <w:pPr>
        <w:widowControl/>
        <w:shd w:val="clear" w:color="auto" w:fill="FFFFFF"/>
        <w:wordWrap w:val="0"/>
        <w:jc w:val="left"/>
        <w:rPr>
          <w:rFonts w:asciiTheme="minorEastAsia" w:hAnsiTheme="minorEastAsia" w:cs="Segoe UI"/>
          <w:color w:val="333333"/>
          <w:spacing w:val="8"/>
          <w:kern w:val="0"/>
          <w:sz w:val="28"/>
          <w:szCs w:val="28"/>
        </w:rPr>
      </w:pPr>
      <w:r>
        <w:rPr>
          <w:rFonts w:asciiTheme="minorEastAsia" w:hAnsiTheme="minorEastAsia" w:cs="Segoe UI" w:hint="eastAsia"/>
          <w:color w:val="333333"/>
          <w:spacing w:val="8"/>
          <w:kern w:val="0"/>
          <w:sz w:val="28"/>
          <w:szCs w:val="28"/>
        </w:rPr>
        <w:t>四、商务要求：</w:t>
      </w:r>
    </w:p>
    <w:p w:rsidR="002B559F" w:rsidRDefault="002B559F" w:rsidP="002B559F">
      <w:pPr>
        <w:widowControl/>
        <w:shd w:val="clear" w:color="auto" w:fill="FFFFFF"/>
        <w:wordWrap w:val="0"/>
        <w:jc w:val="left"/>
        <w:rPr>
          <w:rFonts w:asciiTheme="minorEastAsia" w:hAnsiTheme="minorEastAsia" w:cs="Segoe UI"/>
          <w:color w:val="333333"/>
          <w:spacing w:val="8"/>
          <w:kern w:val="0"/>
          <w:sz w:val="28"/>
          <w:szCs w:val="28"/>
        </w:rPr>
      </w:pPr>
      <w:r w:rsidRPr="002320B3">
        <w:rPr>
          <w:rFonts w:asciiTheme="minorEastAsia" w:hAnsiTheme="minorEastAsia" w:cs="Segoe UI" w:hint="eastAsia"/>
          <w:color w:val="333333"/>
          <w:spacing w:val="8"/>
          <w:kern w:val="0"/>
          <w:sz w:val="28"/>
          <w:szCs w:val="28"/>
        </w:rPr>
        <w:t>▲若产品有多种规格型号且价格不同，供应商应将所有型号分项报价，价格评分细则详见附件2；</w:t>
      </w:r>
    </w:p>
    <w:p w:rsidR="002B559F" w:rsidRPr="002B559F" w:rsidRDefault="002B559F" w:rsidP="002B559F">
      <w:pPr>
        <w:widowControl/>
        <w:shd w:val="clear" w:color="auto" w:fill="FFFFFF"/>
        <w:wordWrap w:val="0"/>
        <w:jc w:val="left"/>
        <w:rPr>
          <w:rFonts w:asciiTheme="minorEastAsia" w:hAnsiTheme="minorEastAsia"/>
          <w:sz w:val="28"/>
          <w:szCs w:val="28"/>
        </w:rPr>
      </w:pPr>
      <w:r>
        <w:rPr>
          <w:rFonts w:asciiTheme="minorEastAsia" w:hAnsiTheme="minorEastAsia" w:cs="Segoe UI" w:hint="eastAsia"/>
          <w:color w:val="333333"/>
          <w:spacing w:val="8"/>
          <w:kern w:val="0"/>
          <w:sz w:val="28"/>
          <w:szCs w:val="28"/>
        </w:rPr>
        <w:lastRenderedPageBreak/>
        <w:t>五、</w:t>
      </w:r>
      <w:r w:rsidRPr="002320B3">
        <w:rPr>
          <w:rFonts w:asciiTheme="minorEastAsia" w:hAnsiTheme="minorEastAsia" w:cs="Segoe UI" w:hint="eastAsia"/>
          <w:color w:val="333333"/>
          <w:spacing w:val="8"/>
          <w:kern w:val="0"/>
          <w:sz w:val="28"/>
          <w:szCs w:val="28"/>
        </w:rPr>
        <w:t>备注:</w:t>
      </w:r>
      <w:r w:rsidRPr="002320B3">
        <w:rPr>
          <w:rFonts w:asciiTheme="minorEastAsia" w:hAnsiTheme="minorEastAsia" w:hint="eastAsia"/>
          <w:sz w:val="28"/>
          <w:szCs w:val="28"/>
        </w:rPr>
        <w:t xml:space="preserve"> </w:t>
      </w:r>
      <w:r w:rsidRPr="002320B3">
        <w:rPr>
          <w:rFonts w:asciiTheme="minorEastAsia" w:hAnsiTheme="minorEastAsia" w:cs="Segoe UI" w:hint="eastAsia"/>
          <w:color w:val="333333"/>
          <w:spacing w:val="8"/>
          <w:kern w:val="0"/>
          <w:sz w:val="28"/>
          <w:szCs w:val="28"/>
        </w:rPr>
        <w:t>以上打▲号的条款为本次招标项目的实质性要求，不允许有负偏离。</w:t>
      </w:r>
    </w:p>
    <w:p w:rsidR="00F14C35" w:rsidRPr="005141B2" w:rsidRDefault="00F14C35" w:rsidP="005141B2">
      <w:pPr>
        <w:widowControl/>
        <w:spacing w:line="600" w:lineRule="exact"/>
        <w:jc w:val="left"/>
        <w:rPr>
          <w:rFonts w:asciiTheme="minorEastAsia" w:hAnsiTheme="minorEastAsia" w:cs="Segoe UI"/>
          <w:color w:val="333333"/>
          <w:spacing w:val="8"/>
          <w:kern w:val="0"/>
          <w:sz w:val="28"/>
          <w:szCs w:val="28"/>
        </w:rPr>
      </w:pPr>
      <w:r w:rsidRPr="00C27987">
        <w:rPr>
          <w:rFonts w:ascii="宋体" w:eastAsia="宋体" w:hAnsi="宋体" w:cs="Segoe UI" w:hint="eastAsia"/>
          <w:b/>
          <w:bCs/>
          <w:color w:val="333333"/>
          <w:kern w:val="0"/>
          <w:sz w:val="28"/>
          <w:szCs w:val="28"/>
        </w:rPr>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9164" w:type="dxa"/>
        <w:tblInd w:w="-743" w:type="dxa"/>
        <w:shd w:val="clear" w:color="auto" w:fill="FFFFFF"/>
        <w:tblCellMar>
          <w:left w:w="0" w:type="dxa"/>
          <w:right w:w="0" w:type="dxa"/>
        </w:tblCellMar>
        <w:tblLook w:val="04A0"/>
      </w:tblPr>
      <w:tblGrid>
        <w:gridCol w:w="646"/>
        <w:gridCol w:w="1162"/>
        <w:gridCol w:w="516"/>
        <w:gridCol w:w="3356"/>
        <w:gridCol w:w="3484"/>
      </w:tblGrid>
      <w:tr w:rsidR="00FE7195" w:rsidTr="000E03AB">
        <w:trPr>
          <w:trHeight w:val="651"/>
        </w:trPr>
        <w:tc>
          <w:tcPr>
            <w:tcW w:w="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E7195" w:rsidRPr="008C140A" w:rsidRDefault="00FE7195" w:rsidP="000E03AB">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序号</w:t>
            </w:r>
          </w:p>
        </w:tc>
        <w:tc>
          <w:tcPr>
            <w:tcW w:w="11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7195" w:rsidRPr="008C140A" w:rsidRDefault="00FE7195" w:rsidP="000E03AB">
            <w:pPr>
              <w:widowControl/>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评分因素</w:t>
            </w:r>
          </w:p>
        </w:tc>
        <w:tc>
          <w:tcPr>
            <w:tcW w:w="5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7195" w:rsidRPr="008C140A" w:rsidRDefault="00FE7195" w:rsidP="000E03AB">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分值</w:t>
            </w:r>
          </w:p>
        </w:tc>
        <w:tc>
          <w:tcPr>
            <w:tcW w:w="33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7195" w:rsidRPr="008C140A" w:rsidRDefault="00FE7195" w:rsidP="000E03AB">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评分标准</w:t>
            </w:r>
          </w:p>
        </w:tc>
        <w:tc>
          <w:tcPr>
            <w:tcW w:w="348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E7195" w:rsidRPr="008C140A" w:rsidRDefault="00FE7195" w:rsidP="000E03AB">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说明</w:t>
            </w:r>
          </w:p>
        </w:tc>
      </w:tr>
      <w:tr w:rsidR="00FE7195" w:rsidRPr="00B20822" w:rsidTr="000E03AB">
        <w:trPr>
          <w:trHeight w:val="2424"/>
        </w:trPr>
        <w:tc>
          <w:tcPr>
            <w:tcW w:w="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E7195" w:rsidRPr="008C140A" w:rsidRDefault="00FE7195" w:rsidP="000E03AB">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1</w:t>
            </w:r>
          </w:p>
        </w:tc>
        <w:tc>
          <w:tcPr>
            <w:tcW w:w="11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7195" w:rsidRPr="008C140A" w:rsidRDefault="00FE7195" w:rsidP="000E03AB">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投标报价</w:t>
            </w:r>
          </w:p>
          <w:p w:rsidR="00FE7195" w:rsidRPr="008C140A" w:rsidRDefault="00FE7195" w:rsidP="000E03AB">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30</w:t>
            </w:r>
            <w:r w:rsidRPr="008C140A">
              <w:rPr>
                <w:rFonts w:ascii="仿宋" w:eastAsia="仿宋" w:hAnsi="仿宋" w:cs="Segoe UI" w:hint="eastAsia"/>
                <w:color w:val="000000"/>
                <w:kern w:val="0"/>
                <w:sz w:val="22"/>
                <w:szCs w:val="24"/>
              </w:rPr>
              <w:t>%</w:t>
            </w:r>
          </w:p>
        </w:tc>
        <w:tc>
          <w:tcPr>
            <w:tcW w:w="51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E7195" w:rsidRPr="008C140A" w:rsidRDefault="00FE7195" w:rsidP="000E03AB">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30</w:t>
            </w:r>
          </w:p>
        </w:tc>
        <w:tc>
          <w:tcPr>
            <w:tcW w:w="3356" w:type="dxa"/>
            <w:tcBorders>
              <w:top w:val="nil"/>
              <w:left w:val="nil"/>
              <w:right w:val="single" w:sz="4" w:space="0" w:color="auto"/>
            </w:tcBorders>
            <w:shd w:val="clear" w:color="auto" w:fill="FFFFFF"/>
            <w:tcMar>
              <w:top w:w="0" w:type="dxa"/>
              <w:left w:w="108" w:type="dxa"/>
              <w:bottom w:w="0" w:type="dxa"/>
              <w:right w:w="108" w:type="dxa"/>
            </w:tcMar>
            <w:vAlign w:val="center"/>
          </w:tcPr>
          <w:p w:rsidR="00FE7195" w:rsidRPr="008C140A" w:rsidRDefault="00FE7195" w:rsidP="000E03AB">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1.价格分：</w:t>
            </w:r>
          </w:p>
          <w:p w:rsidR="00FE7195" w:rsidRPr="008C140A" w:rsidRDefault="00FE7195" w:rsidP="000E03AB">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投标材料满足招标文件要求且以</w:t>
            </w:r>
            <w:r w:rsidRPr="008C140A">
              <w:rPr>
                <w:rFonts w:ascii="仿宋" w:eastAsia="仿宋" w:hAnsi="仿宋" w:cs="Segoe UI" w:hint="eastAsia"/>
                <w:b/>
                <w:kern w:val="0"/>
                <w:sz w:val="22"/>
                <w:szCs w:val="24"/>
              </w:rPr>
              <w:t>投标总价</w:t>
            </w:r>
            <w:r w:rsidRPr="008C140A">
              <w:rPr>
                <w:rFonts w:ascii="仿宋" w:eastAsia="仿宋" w:hAnsi="仿宋" w:cs="Segoe UI" w:hint="eastAsia"/>
                <w:kern w:val="0"/>
                <w:sz w:val="22"/>
                <w:szCs w:val="24"/>
              </w:rPr>
              <w:t>最低的为</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，其价格分为</w:t>
            </w:r>
            <w:r>
              <w:rPr>
                <w:rFonts w:ascii="仿宋" w:eastAsia="仿宋" w:hAnsi="仿宋" w:cs="Segoe UI" w:hint="eastAsia"/>
                <w:kern w:val="0"/>
                <w:sz w:val="22"/>
                <w:szCs w:val="24"/>
              </w:rPr>
              <w:t>30</w:t>
            </w:r>
            <w:r w:rsidRPr="008C140A">
              <w:rPr>
                <w:rFonts w:ascii="仿宋" w:eastAsia="仿宋" w:hAnsi="仿宋" w:cs="Segoe UI" w:hint="eastAsia"/>
                <w:kern w:val="0"/>
                <w:sz w:val="22"/>
                <w:szCs w:val="24"/>
              </w:rPr>
              <w:t>分。其他投标单位的价格分统一按照以下公式计算：价格分=(</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／投标报价)×</w:t>
            </w:r>
            <w:r>
              <w:rPr>
                <w:rFonts w:ascii="仿宋" w:eastAsia="仿宋" w:hAnsi="仿宋" w:cs="Segoe UI" w:hint="eastAsia"/>
                <w:kern w:val="0"/>
                <w:sz w:val="22"/>
                <w:szCs w:val="24"/>
              </w:rPr>
              <w:t>30</w:t>
            </w:r>
          </w:p>
          <w:p w:rsidR="00FE7195" w:rsidRPr="008C140A" w:rsidRDefault="00FE7195" w:rsidP="000E03AB">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2.投标总价</w:t>
            </w:r>
          </w:p>
          <w:p w:rsidR="00FE7195" w:rsidRPr="00E9491C" w:rsidRDefault="00FE7195" w:rsidP="000E03AB">
            <w:pPr>
              <w:widowControl/>
              <w:wordWrap w:val="0"/>
              <w:spacing w:line="270" w:lineRule="atLeast"/>
              <w:jc w:val="left"/>
              <w:rPr>
                <w:rFonts w:ascii="仿宋" w:eastAsia="仿宋" w:hAnsi="仿宋" w:cs="Segoe UI"/>
                <w:color w:val="000000" w:themeColor="text1"/>
                <w:kern w:val="0"/>
                <w:sz w:val="22"/>
                <w:szCs w:val="24"/>
              </w:rPr>
            </w:pPr>
            <w:r w:rsidRPr="00E9491C">
              <w:rPr>
                <w:rFonts w:ascii="仿宋" w:eastAsia="仿宋" w:hAnsi="仿宋" w:cs="Segoe UI" w:hint="eastAsia"/>
                <w:color w:val="000000" w:themeColor="text1"/>
                <w:kern w:val="0"/>
                <w:sz w:val="22"/>
                <w:szCs w:val="24"/>
              </w:rPr>
              <w:t>投标总价=各项材料投标单价*年度预计采购数量之和。</w:t>
            </w:r>
          </w:p>
        </w:tc>
        <w:tc>
          <w:tcPr>
            <w:tcW w:w="3484"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FE7195" w:rsidRPr="0023700C" w:rsidRDefault="00FE7195" w:rsidP="000E03AB">
            <w:pPr>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1.价格评分细分材料表详见附表1；</w:t>
            </w:r>
          </w:p>
          <w:p w:rsidR="00FE7195" w:rsidRPr="0023700C" w:rsidRDefault="00FE7195" w:rsidP="000E03AB">
            <w:pPr>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2.</w:t>
            </w:r>
            <w:r>
              <w:rPr>
                <w:rFonts w:ascii="仿宋" w:eastAsia="仿宋" w:hAnsi="仿宋" w:cs="Segoe UI" w:hint="eastAsia"/>
                <w:kern w:val="0"/>
                <w:sz w:val="24"/>
                <w:szCs w:val="24"/>
              </w:rPr>
              <w:t>若比价产品有细分规格且报价不同，则按照同品类平均价计算单价。</w:t>
            </w:r>
          </w:p>
          <w:p w:rsidR="00FE7195" w:rsidRPr="00A34DB6" w:rsidRDefault="00FE7195" w:rsidP="000E03AB">
            <w:pPr>
              <w:wordWrap w:val="0"/>
              <w:spacing w:line="270" w:lineRule="atLeast"/>
              <w:jc w:val="left"/>
              <w:rPr>
                <w:rFonts w:ascii="仿宋" w:eastAsia="仿宋" w:hAnsi="仿宋" w:cs="Segoe UI"/>
                <w:kern w:val="0"/>
                <w:sz w:val="24"/>
                <w:szCs w:val="24"/>
              </w:rPr>
            </w:pPr>
          </w:p>
        </w:tc>
      </w:tr>
      <w:tr w:rsidR="00FE7195" w:rsidTr="000E03AB">
        <w:trPr>
          <w:trHeight w:val="3154"/>
        </w:trPr>
        <w:tc>
          <w:tcPr>
            <w:tcW w:w="646"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FE7195" w:rsidRPr="008C140A" w:rsidRDefault="00FE7195" w:rsidP="000E03AB">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2</w:t>
            </w:r>
          </w:p>
        </w:tc>
        <w:tc>
          <w:tcPr>
            <w:tcW w:w="116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E7195" w:rsidRPr="008C140A" w:rsidRDefault="00FE7195" w:rsidP="000E03AB">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技术指标</w:t>
            </w:r>
          </w:p>
          <w:p w:rsidR="00FE7195" w:rsidRPr="008C140A" w:rsidRDefault="00FE7195" w:rsidP="000E03AB">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36</w:t>
            </w:r>
            <w:r w:rsidRPr="008C140A">
              <w:rPr>
                <w:rFonts w:ascii="仿宋" w:eastAsia="仿宋" w:hAnsi="仿宋" w:cs="Segoe UI" w:hint="eastAsia"/>
                <w:color w:val="000000"/>
                <w:kern w:val="0"/>
                <w:sz w:val="22"/>
                <w:szCs w:val="24"/>
              </w:rPr>
              <w:t>%</w:t>
            </w:r>
          </w:p>
        </w:tc>
        <w:tc>
          <w:tcPr>
            <w:tcW w:w="51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FE7195" w:rsidRPr="008C140A" w:rsidRDefault="00FE7195" w:rsidP="000E03AB">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36</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7195" w:rsidRPr="008C140A" w:rsidRDefault="00FE7195" w:rsidP="000E03AB">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投标人提供的产品技术参数完全符合招标文件要求，没有负偏离得</w:t>
            </w:r>
            <w:r>
              <w:rPr>
                <w:rFonts w:ascii="仿宋" w:eastAsia="仿宋" w:hAnsi="仿宋" w:cs="Segoe UI" w:hint="eastAsia"/>
                <w:kern w:val="0"/>
                <w:sz w:val="22"/>
                <w:szCs w:val="24"/>
              </w:rPr>
              <w:t>36</w:t>
            </w:r>
            <w:r w:rsidRPr="008C140A">
              <w:rPr>
                <w:rFonts w:ascii="仿宋" w:eastAsia="仿宋" w:hAnsi="仿宋" w:cs="Segoe UI" w:hint="eastAsia"/>
                <w:kern w:val="0"/>
                <w:sz w:val="22"/>
                <w:szCs w:val="24"/>
              </w:rPr>
              <w:t>分；</w:t>
            </w:r>
            <w:r>
              <w:rPr>
                <w:rFonts w:ascii="仿宋" w:eastAsia="仿宋" w:hAnsi="仿宋" w:cs="Segoe UI" w:hint="eastAsia"/>
                <w:kern w:val="0"/>
                <w:sz w:val="22"/>
                <w:szCs w:val="24"/>
              </w:rPr>
              <w:t xml:space="preserve"> 非“*”</w:t>
            </w:r>
            <w:r w:rsidRPr="008C140A">
              <w:rPr>
                <w:rFonts w:ascii="仿宋" w:eastAsia="仿宋" w:hAnsi="仿宋" w:cs="Segoe UI" w:hint="eastAsia"/>
                <w:kern w:val="0"/>
                <w:sz w:val="22"/>
                <w:szCs w:val="24"/>
              </w:rPr>
              <w:t>技术参数与招标文件要求有负偏离的，一项扣</w:t>
            </w:r>
            <w:r>
              <w:rPr>
                <w:rFonts w:ascii="仿宋" w:eastAsia="仿宋" w:hAnsi="仿宋" w:cs="Segoe UI" w:hint="eastAsia"/>
                <w:kern w:val="0"/>
                <w:sz w:val="22"/>
                <w:szCs w:val="24"/>
              </w:rPr>
              <w:t>2</w:t>
            </w:r>
            <w:r w:rsidRPr="008C140A">
              <w:rPr>
                <w:rFonts w:ascii="仿宋" w:eastAsia="仿宋" w:hAnsi="仿宋" w:cs="Segoe UI" w:hint="eastAsia"/>
                <w:kern w:val="0"/>
                <w:sz w:val="22"/>
                <w:szCs w:val="24"/>
              </w:rPr>
              <w:t>分；</w:t>
            </w:r>
            <w:r>
              <w:rPr>
                <w:rFonts w:ascii="仿宋" w:eastAsia="仿宋" w:hAnsi="仿宋" w:cs="Segoe UI" w:hint="eastAsia"/>
                <w:kern w:val="0"/>
                <w:sz w:val="22"/>
                <w:szCs w:val="24"/>
              </w:rPr>
              <w:t>“*”</w:t>
            </w:r>
            <w:r w:rsidRPr="008C140A">
              <w:rPr>
                <w:rFonts w:ascii="仿宋" w:eastAsia="仿宋" w:hAnsi="仿宋" w:cs="Segoe UI" w:hint="eastAsia"/>
                <w:kern w:val="0"/>
                <w:sz w:val="22"/>
                <w:szCs w:val="24"/>
              </w:rPr>
              <w:t>技术参数与招标文件要求有负偏离的，一项扣</w:t>
            </w:r>
            <w:r>
              <w:rPr>
                <w:rFonts w:ascii="仿宋" w:eastAsia="仿宋" w:hAnsi="仿宋" w:cs="Segoe UI" w:hint="eastAsia"/>
                <w:kern w:val="0"/>
                <w:sz w:val="22"/>
                <w:szCs w:val="24"/>
              </w:rPr>
              <w:t>5</w:t>
            </w:r>
            <w:r w:rsidRPr="008C140A">
              <w:rPr>
                <w:rFonts w:ascii="仿宋" w:eastAsia="仿宋" w:hAnsi="仿宋" w:cs="Segoe UI" w:hint="eastAsia"/>
                <w:kern w:val="0"/>
                <w:sz w:val="22"/>
                <w:szCs w:val="24"/>
              </w:rPr>
              <w:t>分；扣完为止。</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7195" w:rsidRPr="0023700C" w:rsidRDefault="00FE7195" w:rsidP="000E03AB">
            <w:pPr>
              <w:widowControl/>
              <w:wordWrap w:val="0"/>
              <w:spacing w:line="270" w:lineRule="atLeast"/>
              <w:jc w:val="left"/>
              <w:rPr>
                <w:rFonts w:ascii="仿宋" w:eastAsia="仿宋" w:hAnsi="仿宋" w:cs="Segoe UI"/>
                <w:kern w:val="0"/>
                <w:sz w:val="24"/>
                <w:szCs w:val="24"/>
              </w:rPr>
            </w:pPr>
            <w:r w:rsidRPr="0023700C">
              <w:rPr>
                <w:rFonts w:asciiTheme="minorEastAsia" w:eastAsia="仿宋" w:hAnsiTheme="minorEastAsia" w:cs="Segoe UI" w:hint="eastAsia"/>
                <w:kern w:val="0"/>
                <w:sz w:val="24"/>
                <w:szCs w:val="24"/>
              </w:rPr>
              <w:t> </w:t>
            </w:r>
            <w:r w:rsidRPr="0023700C">
              <w:rPr>
                <w:rFonts w:ascii="仿宋" w:eastAsia="仿宋" w:hAnsi="仿宋" w:cs="Segoe UI" w:hint="eastAsia"/>
                <w:kern w:val="0"/>
                <w:sz w:val="24"/>
                <w:szCs w:val="24"/>
              </w:rPr>
              <w:t>“*”条款技术参数投标人须提供技术支撑材料：1、国家相关主管部门出具的的技术支持材料，如说明书、注册证、检测报告等；2、技术支持材料，须加盖投标产品制造厂家的印章，或加盖投标产品生产厂家驻中国境内合法直属机构印章，或投标产品生产厂商直接授权的代理商的印章；3、如果没有按照以上要求提供技术支持资料的，该条技术参数在评审中不予认定。</w:t>
            </w:r>
          </w:p>
        </w:tc>
      </w:tr>
      <w:tr w:rsidR="00FE7195" w:rsidTr="000E03AB">
        <w:trPr>
          <w:trHeight w:val="2636"/>
        </w:trPr>
        <w:tc>
          <w:tcPr>
            <w:tcW w:w="646"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FE7195" w:rsidRPr="008C140A" w:rsidRDefault="00FE7195" w:rsidP="000E03AB">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3</w:t>
            </w:r>
          </w:p>
        </w:tc>
        <w:tc>
          <w:tcPr>
            <w:tcW w:w="116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E7195" w:rsidRPr="002C179B" w:rsidRDefault="00FE7195" w:rsidP="000E03AB">
            <w:pPr>
              <w:widowControl/>
              <w:jc w:val="center"/>
              <w:rPr>
                <w:rFonts w:ascii="仿宋" w:eastAsia="仿宋" w:hAnsi="仿宋" w:cs="Segoe UI"/>
                <w:color w:val="000000"/>
                <w:kern w:val="0"/>
                <w:sz w:val="22"/>
                <w:szCs w:val="24"/>
              </w:rPr>
            </w:pPr>
            <w:r w:rsidRPr="002C179B">
              <w:rPr>
                <w:rFonts w:ascii="仿宋" w:eastAsia="仿宋" w:hAnsi="仿宋" w:cs="Segoe UI" w:hint="eastAsia"/>
                <w:color w:val="000000"/>
                <w:kern w:val="0"/>
                <w:sz w:val="22"/>
                <w:szCs w:val="24"/>
              </w:rPr>
              <w:t>样品评分</w:t>
            </w:r>
          </w:p>
          <w:p w:rsidR="00FE7195" w:rsidRPr="008C140A" w:rsidRDefault="00FE7195" w:rsidP="000E03AB">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12</w:t>
            </w:r>
            <w:r w:rsidRPr="002C179B">
              <w:rPr>
                <w:rFonts w:ascii="仿宋" w:eastAsia="仿宋" w:hAnsi="仿宋" w:cs="Segoe UI" w:hint="eastAsia"/>
                <w:color w:val="000000"/>
                <w:kern w:val="0"/>
                <w:sz w:val="22"/>
                <w:szCs w:val="24"/>
              </w:rPr>
              <w:t>%</w:t>
            </w:r>
          </w:p>
        </w:tc>
        <w:tc>
          <w:tcPr>
            <w:tcW w:w="51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FE7195" w:rsidRDefault="00FE7195" w:rsidP="000E03AB">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12</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7195" w:rsidRPr="002C179B" w:rsidRDefault="00FE7195" w:rsidP="000E03AB">
            <w:pPr>
              <w:widowControl/>
              <w:wordWrap w:val="0"/>
              <w:spacing w:line="270" w:lineRule="atLeast"/>
              <w:jc w:val="left"/>
              <w:rPr>
                <w:rFonts w:ascii="仿宋" w:eastAsia="仿宋" w:hAnsi="仿宋" w:cs="Segoe UI"/>
                <w:color w:val="000000"/>
                <w:kern w:val="0"/>
                <w:sz w:val="22"/>
                <w:szCs w:val="24"/>
              </w:rPr>
            </w:pPr>
            <w:r w:rsidRPr="004260E3">
              <w:rPr>
                <w:rFonts w:ascii="仿宋" w:eastAsia="仿宋" w:hAnsi="仿宋" w:cs="Segoe UI" w:hint="eastAsia"/>
                <w:color w:val="000000"/>
                <w:kern w:val="0"/>
                <w:sz w:val="22"/>
                <w:szCs w:val="24"/>
              </w:rPr>
              <w:t>提供投标产品样品及产品说明书，根据样品的外观、材质、性能、是否符合临床需求、产品市场信誉度等综合评定，优</w:t>
            </w:r>
            <w:r>
              <w:rPr>
                <w:rFonts w:ascii="仿宋" w:eastAsia="仿宋" w:hAnsi="仿宋" w:cs="Segoe UI" w:hint="eastAsia"/>
                <w:color w:val="000000"/>
                <w:kern w:val="0"/>
                <w:sz w:val="22"/>
                <w:szCs w:val="24"/>
              </w:rPr>
              <w:t>9-12</w:t>
            </w:r>
            <w:r w:rsidRPr="004260E3">
              <w:rPr>
                <w:rFonts w:ascii="仿宋" w:eastAsia="仿宋" w:hAnsi="仿宋" w:cs="Segoe UI" w:hint="eastAsia"/>
                <w:color w:val="000000"/>
                <w:kern w:val="0"/>
                <w:sz w:val="22"/>
                <w:szCs w:val="24"/>
              </w:rPr>
              <w:t>分；良得</w:t>
            </w:r>
            <w:r>
              <w:rPr>
                <w:rFonts w:ascii="仿宋" w:eastAsia="仿宋" w:hAnsi="仿宋" w:cs="Segoe UI" w:hint="eastAsia"/>
                <w:color w:val="000000"/>
                <w:kern w:val="0"/>
                <w:sz w:val="22"/>
                <w:szCs w:val="24"/>
              </w:rPr>
              <w:t>5-8</w:t>
            </w:r>
            <w:r w:rsidRPr="004260E3">
              <w:rPr>
                <w:rFonts w:ascii="仿宋" w:eastAsia="仿宋" w:hAnsi="仿宋" w:cs="Segoe UI" w:hint="eastAsia"/>
                <w:color w:val="000000"/>
                <w:kern w:val="0"/>
                <w:sz w:val="22"/>
                <w:szCs w:val="24"/>
              </w:rPr>
              <w:t>分；差得</w:t>
            </w:r>
            <w:r>
              <w:rPr>
                <w:rFonts w:ascii="仿宋" w:eastAsia="仿宋" w:hAnsi="仿宋" w:cs="Segoe UI" w:hint="eastAsia"/>
                <w:color w:val="000000"/>
                <w:kern w:val="0"/>
                <w:sz w:val="22"/>
                <w:szCs w:val="24"/>
              </w:rPr>
              <w:t>1-4</w:t>
            </w:r>
            <w:r w:rsidRPr="004260E3">
              <w:rPr>
                <w:rFonts w:ascii="仿宋" w:eastAsia="仿宋" w:hAnsi="仿宋" w:cs="Segoe UI" w:hint="eastAsia"/>
                <w:color w:val="000000"/>
                <w:kern w:val="0"/>
                <w:sz w:val="22"/>
                <w:szCs w:val="24"/>
              </w:rPr>
              <w:t>分；</w:t>
            </w:r>
            <w:r>
              <w:rPr>
                <w:rFonts w:ascii="仿宋" w:eastAsia="仿宋" w:hAnsi="仿宋" w:cs="Segoe UI" w:hint="eastAsia"/>
                <w:color w:val="000000"/>
                <w:kern w:val="0"/>
                <w:sz w:val="22"/>
                <w:szCs w:val="24"/>
              </w:rPr>
              <w:t>不合格或</w:t>
            </w:r>
            <w:r w:rsidRPr="004260E3">
              <w:rPr>
                <w:rFonts w:ascii="仿宋" w:eastAsia="仿宋" w:hAnsi="仿宋" w:cs="Segoe UI" w:hint="eastAsia"/>
                <w:color w:val="000000"/>
                <w:kern w:val="0"/>
                <w:sz w:val="22"/>
                <w:szCs w:val="24"/>
              </w:rPr>
              <w:t>未提供样品</w:t>
            </w:r>
            <w:r>
              <w:rPr>
                <w:rFonts w:ascii="仿宋" w:eastAsia="仿宋" w:hAnsi="仿宋" w:cs="Segoe UI" w:hint="eastAsia"/>
                <w:color w:val="000000"/>
                <w:kern w:val="0"/>
                <w:sz w:val="22"/>
                <w:szCs w:val="24"/>
              </w:rPr>
              <w:t>及</w:t>
            </w:r>
            <w:r w:rsidRPr="004260E3">
              <w:rPr>
                <w:rFonts w:ascii="仿宋" w:eastAsia="仿宋" w:hAnsi="仿宋" w:cs="Segoe UI" w:hint="eastAsia"/>
                <w:color w:val="000000"/>
                <w:kern w:val="0"/>
                <w:sz w:val="22"/>
                <w:szCs w:val="24"/>
              </w:rPr>
              <w:t>产品详细资料说明</w:t>
            </w:r>
            <w:r>
              <w:rPr>
                <w:rFonts w:ascii="仿宋" w:eastAsia="仿宋" w:hAnsi="仿宋" w:cs="Segoe UI" w:hint="eastAsia"/>
                <w:color w:val="000000"/>
                <w:kern w:val="0"/>
                <w:sz w:val="22"/>
                <w:szCs w:val="24"/>
              </w:rPr>
              <w:t>的</w:t>
            </w:r>
            <w:r w:rsidRPr="004260E3">
              <w:rPr>
                <w:rFonts w:ascii="仿宋" w:eastAsia="仿宋" w:hAnsi="仿宋" w:cs="Segoe UI" w:hint="eastAsia"/>
                <w:color w:val="000000"/>
                <w:kern w:val="0"/>
                <w:sz w:val="22"/>
                <w:szCs w:val="24"/>
              </w:rPr>
              <w:t>不得分</w:t>
            </w:r>
            <w:r>
              <w:rPr>
                <w:rFonts w:ascii="仿宋" w:eastAsia="仿宋" w:hAnsi="仿宋" w:cs="Segoe UI" w:hint="eastAsia"/>
                <w:color w:val="000000"/>
                <w:kern w:val="0"/>
                <w:sz w:val="22"/>
                <w:szCs w:val="24"/>
              </w:rPr>
              <w:t>；</w:t>
            </w:r>
            <w:r w:rsidRPr="006C5EE8">
              <w:rPr>
                <w:rFonts w:ascii="仿宋" w:eastAsia="仿宋" w:hAnsi="仿宋" w:cs="Segoe UI" w:hint="eastAsia"/>
                <w:color w:val="000000"/>
                <w:kern w:val="0"/>
                <w:sz w:val="22"/>
                <w:szCs w:val="24"/>
              </w:rPr>
              <w:t>样品品牌信息遮挡不全不得分</w:t>
            </w:r>
            <w:r>
              <w:rPr>
                <w:rFonts w:ascii="仿宋" w:eastAsia="仿宋" w:hAnsi="仿宋" w:cs="Segoe UI" w:hint="eastAsia"/>
                <w:color w:val="000000"/>
                <w:kern w:val="0"/>
                <w:sz w:val="22"/>
                <w:szCs w:val="24"/>
              </w:rPr>
              <w:t>。</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7195" w:rsidRPr="0023700C" w:rsidRDefault="00FE7195" w:rsidP="000E03AB">
            <w:pPr>
              <w:widowControl/>
              <w:wordWrap w:val="0"/>
              <w:spacing w:line="270" w:lineRule="atLeast"/>
              <w:jc w:val="left"/>
              <w:rPr>
                <w:rFonts w:asciiTheme="minorEastAsia" w:eastAsia="仿宋" w:hAnsiTheme="minorEastAsia" w:cs="Segoe UI"/>
                <w:kern w:val="0"/>
                <w:sz w:val="24"/>
                <w:szCs w:val="24"/>
              </w:rPr>
            </w:pPr>
          </w:p>
        </w:tc>
      </w:tr>
      <w:tr w:rsidR="00FE7195" w:rsidTr="000E03AB">
        <w:trPr>
          <w:trHeight w:val="1860"/>
        </w:trPr>
        <w:tc>
          <w:tcPr>
            <w:tcW w:w="646"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rsidR="00FE7195" w:rsidRPr="008C140A" w:rsidRDefault="00FE7195" w:rsidP="000E03AB">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lastRenderedPageBreak/>
              <w:t>4</w:t>
            </w:r>
          </w:p>
        </w:tc>
        <w:tc>
          <w:tcPr>
            <w:tcW w:w="1162"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rsidR="00FE7195" w:rsidRPr="008C140A" w:rsidRDefault="00FE7195" w:rsidP="000E03AB">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投标人 能力12</w:t>
            </w:r>
            <w:r w:rsidRPr="008C140A">
              <w:rPr>
                <w:rFonts w:ascii="仿宋" w:eastAsia="仿宋" w:hAnsi="仿宋" w:cs="Segoe UI" w:hint="eastAsia"/>
                <w:color w:val="000000"/>
                <w:kern w:val="0"/>
                <w:sz w:val="22"/>
                <w:szCs w:val="24"/>
              </w:rPr>
              <w:t>%</w:t>
            </w:r>
          </w:p>
        </w:tc>
        <w:tc>
          <w:tcPr>
            <w:tcW w:w="51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E7195" w:rsidRPr="008C140A" w:rsidRDefault="00FE7195" w:rsidP="000E03AB">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w:t>
            </w:r>
          </w:p>
        </w:tc>
        <w:tc>
          <w:tcPr>
            <w:tcW w:w="335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E7195" w:rsidRPr="008C140A" w:rsidRDefault="00FE7195" w:rsidP="000E03AB">
            <w:pPr>
              <w:wordWrap w:val="0"/>
              <w:spacing w:line="270" w:lineRule="atLeast"/>
              <w:jc w:val="left"/>
              <w:rPr>
                <w:rFonts w:ascii="仿宋" w:eastAsia="仿宋" w:hAnsi="仿宋" w:cs="Segoe UI"/>
                <w:color w:val="333333"/>
                <w:kern w:val="0"/>
                <w:sz w:val="22"/>
                <w:szCs w:val="24"/>
              </w:rPr>
            </w:pPr>
            <w:r w:rsidRPr="005F37B4">
              <w:rPr>
                <w:rFonts w:ascii="仿宋" w:eastAsia="仿宋" w:hAnsi="仿宋" w:cs="Segoe UI" w:hint="eastAsia"/>
                <w:color w:val="000000"/>
                <w:kern w:val="0"/>
                <w:sz w:val="22"/>
                <w:szCs w:val="24"/>
              </w:rPr>
              <w:t>1.投标人需提供经办人的社保缴纳证明、商业信誉和健全的财务会计制度承诺函、履行合同所必须的设备和专业技术能力承诺函、报价承诺函，每提供1个资料得</w:t>
            </w:r>
            <w:r>
              <w:rPr>
                <w:rFonts w:ascii="仿宋" w:eastAsia="仿宋" w:hAnsi="仿宋" w:cs="Segoe UI" w:hint="eastAsia"/>
                <w:color w:val="000000"/>
                <w:kern w:val="0"/>
                <w:sz w:val="22"/>
                <w:szCs w:val="24"/>
              </w:rPr>
              <w:t>1</w:t>
            </w:r>
            <w:r w:rsidRPr="005F37B4">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4</w:t>
            </w:r>
            <w:r w:rsidRPr="005F37B4">
              <w:rPr>
                <w:rFonts w:ascii="仿宋" w:eastAsia="仿宋" w:hAnsi="仿宋" w:cs="Segoe UI" w:hint="eastAsia"/>
                <w:color w:val="000000"/>
                <w:kern w:val="0"/>
                <w:sz w:val="22"/>
                <w:szCs w:val="24"/>
              </w:rPr>
              <w:t>分。</w:t>
            </w:r>
            <w:r>
              <w:rPr>
                <w:rFonts w:ascii="仿宋" w:eastAsia="仿宋" w:hAnsi="仿宋" w:cs="Segoe UI" w:hint="eastAsia"/>
                <w:color w:val="000000"/>
                <w:kern w:val="0"/>
                <w:sz w:val="22"/>
                <w:szCs w:val="24"/>
              </w:rPr>
              <w:t xml:space="preserve">       </w:t>
            </w:r>
          </w:p>
        </w:tc>
        <w:tc>
          <w:tcPr>
            <w:tcW w:w="348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E7195" w:rsidRPr="0023700C" w:rsidRDefault="00FE7195" w:rsidP="000E03AB">
            <w:pPr>
              <w:widowControl/>
              <w:wordWrap w:val="0"/>
              <w:spacing w:line="270" w:lineRule="atLeast"/>
              <w:jc w:val="left"/>
              <w:rPr>
                <w:rFonts w:ascii="仿宋" w:eastAsia="仿宋" w:hAnsi="仿宋" w:cs="Segoe UI"/>
                <w:color w:val="000000"/>
                <w:kern w:val="0"/>
                <w:sz w:val="24"/>
                <w:szCs w:val="24"/>
              </w:rPr>
            </w:pPr>
          </w:p>
        </w:tc>
      </w:tr>
      <w:tr w:rsidR="00FE7195" w:rsidTr="000E03AB">
        <w:trPr>
          <w:trHeight w:val="1245"/>
        </w:trPr>
        <w:tc>
          <w:tcPr>
            <w:tcW w:w="646"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FE7195" w:rsidRPr="008C140A" w:rsidRDefault="00FE7195" w:rsidP="000E03AB">
            <w:pPr>
              <w:widowControl/>
              <w:wordWrap w:val="0"/>
              <w:spacing w:line="270" w:lineRule="atLeast"/>
              <w:jc w:val="center"/>
              <w:rPr>
                <w:rFonts w:ascii="仿宋" w:eastAsia="仿宋" w:hAnsi="仿宋" w:cs="Segoe UI"/>
                <w:color w:val="000000"/>
                <w:kern w:val="0"/>
                <w:sz w:val="22"/>
                <w:szCs w:val="24"/>
              </w:rPr>
            </w:pPr>
          </w:p>
        </w:tc>
        <w:tc>
          <w:tcPr>
            <w:tcW w:w="1162"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E7195" w:rsidRDefault="00FE7195" w:rsidP="000E03AB">
            <w:pPr>
              <w:widowControl/>
              <w:wordWrap w:val="0"/>
              <w:spacing w:line="270" w:lineRule="atLeast"/>
              <w:jc w:val="center"/>
              <w:rPr>
                <w:rFonts w:ascii="仿宋" w:eastAsia="仿宋" w:hAnsi="仿宋" w:cs="Segoe UI"/>
                <w:color w:val="000000"/>
                <w:kern w:val="0"/>
                <w:sz w:val="22"/>
                <w:szCs w:val="24"/>
              </w:rPr>
            </w:pPr>
          </w:p>
        </w:tc>
        <w:tc>
          <w:tcPr>
            <w:tcW w:w="51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E7195" w:rsidRDefault="00FE7195" w:rsidP="000E03AB">
            <w:pPr>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8</w:t>
            </w:r>
          </w:p>
        </w:tc>
        <w:tc>
          <w:tcPr>
            <w:tcW w:w="335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E7195" w:rsidRPr="003E7676" w:rsidRDefault="00FE7195" w:rsidP="000E03AB">
            <w:pPr>
              <w:wordWrap w:val="0"/>
              <w:spacing w:line="270" w:lineRule="atLeast"/>
              <w:jc w:val="left"/>
              <w:rPr>
                <w:rFonts w:ascii="仿宋" w:eastAsia="仿宋" w:hAnsi="仿宋" w:cs="Segoe UI"/>
                <w:color w:val="000000"/>
                <w:kern w:val="0"/>
                <w:sz w:val="22"/>
                <w:szCs w:val="24"/>
                <w:highlight w:val="yellow"/>
              </w:rPr>
            </w:pPr>
            <w:r>
              <w:rPr>
                <w:rFonts w:ascii="仿宋" w:eastAsia="仿宋" w:hAnsi="仿宋" w:cs="Segoe UI" w:hint="eastAsia"/>
                <w:color w:val="000000"/>
                <w:kern w:val="0"/>
                <w:sz w:val="22"/>
                <w:szCs w:val="24"/>
              </w:rPr>
              <w:t>2.</w:t>
            </w:r>
            <w:r w:rsidRPr="008C140A">
              <w:rPr>
                <w:rFonts w:ascii="仿宋" w:eastAsia="仿宋" w:hAnsi="仿宋" w:cs="Segoe UI" w:hint="eastAsia"/>
                <w:color w:val="000000"/>
                <w:kern w:val="0"/>
                <w:sz w:val="22"/>
                <w:szCs w:val="24"/>
              </w:rPr>
              <w:t>投标人需提供该产品2018年以来国内三甲医疗机构客户名单，每提供1家三甲医院得</w:t>
            </w:r>
            <w:r>
              <w:rPr>
                <w:rFonts w:ascii="仿宋" w:eastAsia="仿宋" w:hAnsi="仿宋" w:cs="Segoe UI" w:hint="eastAsia"/>
                <w:color w:val="000000"/>
                <w:kern w:val="0"/>
                <w:sz w:val="22"/>
                <w:szCs w:val="24"/>
              </w:rPr>
              <w:t>1</w:t>
            </w:r>
            <w:r w:rsidRPr="008C140A">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8</w:t>
            </w:r>
            <w:r w:rsidRPr="008C140A">
              <w:rPr>
                <w:rFonts w:ascii="仿宋" w:eastAsia="仿宋" w:hAnsi="仿宋" w:cs="Segoe UI" w:hint="eastAsia"/>
                <w:color w:val="000000"/>
                <w:kern w:val="0"/>
                <w:sz w:val="22"/>
                <w:szCs w:val="24"/>
              </w:rPr>
              <w:t>分。</w:t>
            </w:r>
          </w:p>
        </w:tc>
        <w:tc>
          <w:tcPr>
            <w:tcW w:w="348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E7195" w:rsidRPr="0023700C" w:rsidRDefault="00FE7195" w:rsidP="000E03AB">
            <w:pPr>
              <w:wordWrap w:val="0"/>
              <w:spacing w:line="270" w:lineRule="atLeast"/>
              <w:jc w:val="left"/>
              <w:rPr>
                <w:rFonts w:ascii="仿宋" w:eastAsia="仿宋" w:hAnsi="仿宋" w:cs="Segoe UI"/>
                <w:color w:val="000000"/>
                <w:kern w:val="0"/>
                <w:sz w:val="24"/>
                <w:szCs w:val="24"/>
              </w:rPr>
            </w:pPr>
            <w:r w:rsidRPr="0023700C">
              <w:rPr>
                <w:rFonts w:ascii="仿宋" w:eastAsia="仿宋" w:hAnsi="仿宋" w:cs="Segoe UI" w:hint="eastAsia"/>
                <w:color w:val="000000"/>
                <w:kern w:val="0"/>
                <w:sz w:val="24"/>
                <w:szCs w:val="24"/>
              </w:rPr>
              <w:t>需提供中标通知书或送货发票或合同复印件作为得分依据</w:t>
            </w:r>
            <w:r>
              <w:rPr>
                <w:rFonts w:ascii="仿宋" w:eastAsia="仿宋" w:hAnsi="仿宋" w:cs="Segoe UI" w:hint="eastAsia"/>
                <w:color w:val="000000"/>
                <w:kern w:val="0"/>
                <w:sz w:val="24"/>
                <w:szCs w:val="24"/>
              </w:rPr>
              <w:t>。</w:t>
            </w:r>
          </w:p>
        </w:tc>
      </w:tr>
      <w:tr w:rsidR="00FE7195" w:rsidTr="000E03AB">
        <w:trPr>
          <w:trHeight w:val="841"/>
        </w:trPr>
        <w:tc>
          <w:tcPr>
            <w:tcW w:w="646"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FE7195" w:rsidRPr="008C140A" w:rsidRDefault="00FE7195" w:rsidP="000E03AB">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5</w:t>
            </w:r>
          </w:p>
        </w:tc>
        <w:tc>
          <w:tcPr>
            <w:tcW w:w="1162"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FE7195" w:rsidRDefault="00FE7195" w:rsidP="000E03AB">
            <w:pPr>
              <w:widowControl/>
              <w:wordWrap w:val="0"/>
              <w:spacing w:line="270" w:lineRule="atLeast"/>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售后服务</w:t>
            </w:r>
          </w:p>
          <w:p w:rsidR="00FE7195" w:rsidRPr="008C140A" w:rsidRDefault="00FE7195" w:rsidP="000E03AB">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10</w:t>
            </w:r>
            <w:r w:rsidRPr="008C140A">
              <w:rPr>
                <w:rFonts w:ascii="仿宋" w:eastAsia="仿宋" w:hAnsi="仿宋" w:cs="Segoe UI" w:hint="eastAsia"/>
                <w:color w:val="000000"/>
                <w:kern w:val="0"/>
                <w:sz w:val="22"/>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7195" w:rsidRPr="008C140A" w:rsidRDefault="00FE7195" w:rsidP="000E03AB">
            <w:pPr>
              <w:widowControl/>
              <w:spacing w:line="320" w:lineRule="atLeast"/>
              <w:ind w:left="-105" w:right="-107"/>
              <w:jc w:val="center"/>
              <w:rPr>
                <w:rFonts w:ascii="仿宋" w:eastAsia="仿宋" w:hAnsi="仿宋" w:cs="Segoe UI"/>
                <w:color w:val="333333"/>
                <w:kern w:val="0"/>
                <w:sz w:val="22"/>
                <w:szCs w:val="24"/>
              </w:rPr>
            </w:pPr>
            <w:r>
              <w:rPr>
                <w:rFonts w:ascii="仿宋" w:eastAsia="仿宋" w:hAnsi="仿宋" w:cs="Segoe UI" w:hint="eastAsia"/>
                <w:color w:val="333333"/>
                <w:kern w:val="0"/>
                <w:sz w:val="22"/>
                <w:szCs w:val="24"/>
              </w:rPr>
              <w:t>8</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7195" w:rsidRPr="008C140A" w:rsidRDefault="00FE7195" w:rsidP="000E03AB">
            <w:pPr>
              <w:widowControl/>
              <w:wordWrap w:val="0"/>
              <w:spacing w:line="270" w:lineRule="atLeast"/>
              <w:rPr>
                <w:rFonts w:ascii="仿宋" w:eastAsia="仿宋" w:hAnsi="仿宋" w:cs="Segoe UI"/>
                <w:color w:val="000000"/>
                <w:kern w:val="0"/>
                <w:sz w:val="22"/>
                <w:szCs w:val="24"/>
              </w:rPr>
            </w:pPr>
            <w:r w:rsidRPr="00EF0372">
              <w:rPr>
                <w:rFonts w:ascii="仿宋" w:eastAsia="仿宋" w:hAnsi="仿宋" w:cs="Segoe UI" w:hint="eastAsia"/>
                <w:color w:val="000000"/>
                <w:kern w:val="0"/>
                <w:sz w:val="22"/>
                <w:szCs w:val="24"/>
              </w:rPr>
              <w:t>1.根据投标人提供的售后服务方案，包含售后服务体系</w:t>
            </w:r>
            <w:r>
              <w:rPr>
                <w:rFonts w:ascii="仿宋" w:eastAsia="仿宋" w:hAnsi="仿宋" w:cs="Segoe UI" w:hint="eastAsia"/>
                <w:color w:val="000000"/>
                <w:kern w:val="0"/>
                <w:sz w:val="22"/>
                <w:szCs w:val="24"/>
              </w:rPr>
              <w:t>、</w:t>
            </w:r>
            <w:r w:rsidRPr="00EF0372">
              <w:rPr>
                <w:rFonts w:ascii="仿宋" w:eastAsia="仿宋" w:hAnsi="仿宋" w:cs="Segoe UI" w:hint="eastAsia"/>
                <w:color w:val="000000"/>
                <w:kern w:val="0"/>
                <w:sz w:val="22"/>
                <w:szCs w:val="24"/>
              </w:rPr>
              <w:t>技术支持</w:t>
            </w:r>
            <w:r>
              <w:rPr>
                <w:rFonts w:ascii="仿宋" w:eastAsia="仿宋" w:hAnsi="仿宋" w:cs="Segoe UI" w:hint="eastAsia"/>
                <w:color w:val="000000"/>
                <w:kern w:val="0"/>
                <w:sz w:val="22"/>
                <w:szCs w:val="24"/>
              </w:rPr>
              <w:t>、</w:t>
            </w:r>
            <w:r w:rsidRPr="00EF0372">
              <w:rPr>
                <w:rFonts w:ascii="仿宋" w:eastAsia="仿宋" w:hAnsi="仿宋" w:cs="Segoe UI" w:hint="eastAsia"/>
                <w:color w:val="000000"/>
                <w:kern w:val="0"/>
                <w:sz w:val="22"/>
                <w:szCs w:val="24"/>
              </w:rPr>
              <w:t>应急方案</w:t>
            </w:r>
            <w:r>
              <w:rPr>
                <w:rFonts w:ascii="仿宋" w:eastAsia="仿宋" w:hAnsi="仿宋" w:cs="Segoe UI" w:hint="eastAsia"/>
                <w:color w:val="000000"/>
                <w:kern w:val="0"/>
                <w:sz w:val="22"/>
                <w:szCs w:val="24"/>
              </w:rPr>
              <w:t>、</w:t>
            </w:r>
            <w:r w:rsidRPr="00EF0372">
              <w:rPr>
                <w:rFonts w:ascii="仿宋" w:eastAsia="仿宋" w:hAnsi="仿宋" w:cs="Segoe UI" w:hint="eastAsia"/>
                <w:color w:val="000000"/>
                <w:kern w:val="0"/>
                <w:sz w:val="22"/>
                <w:szCs w:val="24"/>
              </w:rPr>
              <w:t>服务响应</w:t>
            </w:r>
            <w:r>
              <w:rPr>
                <w:rFonts w:ascii="仿宋" w:eastAsia="仿宋" w:hAnsi="仿宋" w:cs="Segoe UI" w:hint="eastAsia"/>
                <w:color w:val="000000"/>
                <w:kern w:val="0"/>
                <w:sz w:val="22"/>
                <w:szCs w:val="24"/>
              </w:rPr>
              <w:t>等内容进行评审；描述详细，符合本项目实际情况，</w:t>
            </w:r>
            <w:r w:rsidRPr="00EF0372">
              <w:rPr>
                <w:rFonts w:ascii="仿宋" w:eastAsia="仿宋" w:hAnsi="仿宋" w:cs="Segoe UI" w:hint="eastAsia"/>
                <w:color w:val="000000"/>
                <w:kern w:val="0"/>
                <w:sz w:val="22"/>
                <w:szCs w:val="24"/>
              </w:rPr>
              <w:t>利于项目实施</w:t>
            </w:r>
            <w:r>
              <w:rPr>
                <w:rFonts w:ascii="仿宋" w:eastAsia="仿宋" w:hAnsi="仿宋" w:cs="Segoe UI" w:hint="eastAsia"/>
                <w:color w:val="000000"/>
                <w:kern w:val="0"/>
                <w:sz w:val="22"/>
                <w:szCs w:val="24"/>
              </w:rPr>
              <w:t>，优得5-8分，良得1-4分，差不得</w:t>
            </w:r>
            <w:r w:rsidRPr="00EF0372">
              <w:rPr>
                <w:rFonts w:ascii="仿宋" w:eastAsia="仿宋" w:hAnsi="仿宋" w:cs="Segoe UI" w:hint="eastAsia"/>
                <w:color w:val="000000"/>
                <w:kern w:val="0"/>
                <w:sz w:val="22"/>
                <w:szCs w:val="24"/>
              </w:rPr>
              <w:t>分。</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7195" w:rsidRPr="0023700C" w:rsidRDefault="00FE7195" w:rsidP="000E03AB">
            <w:pPr>
              <w:widowControl/>
              <w:wordWrap w:val="0"/>
              <w:jc w:val="left"/>
              <w:rPr>
                <w:rFonts w:ascii="仿宋" w:eastAsia="仿宋" w:hAnsi="仿宋" w:cs="Segoe UI"/>
                <w:color w:val="000000"/>
                <w:kern w:val="0"/>
                <w:sz w:val="24"/>
                <w:szCs w:val="24"/>
              </w:rPr>
            </w:pPr>
          </w:p>
        </w:tc>
      </w:tr>
      <w:tr w:rsidR="00FE7195" w:rsidTr="000E03AB">
        <w:trPr>
          <w:trHeight w:val="1399"/>
        </w:trPr>
        <w:tc>
          <w:tcPr>
            <w:tcW w:w="646"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7195" w:rsidRPr="008C140A" w:rsidRDefault="00FE7195" w:rsidP="000E03AB">
            <w:pPr>
              <w:widowControl/>
              <w:wordWrap w:val="0"/>
              <w:spacing w:line="270" w:lineRule="atLeast"/>
              <w:jc w:val="center"/>
              <w:rPr>
                <w:rFonts w:ascii="仿宋" w:eastAsia="仿宋" w:hAnsi="仿宋" w:cs="Segoe UI"/>
                <w:color w:val="000000"/>
                <w:kern w:val="0"/>
                <w:sz w:val="22"/>
                <w:szCs w:val="24"/>
              </w:rPr>
            </w:pPr>
          </w:p>
        </w:tc>
        <w:tc>
          <w:tcPr>
            <w:tcW w:w="1162"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7195" w:rsidRPr="008C140A" w:rsidRDefault="00FE7195" w:rsidP="000E03AB">
            <w:pPr>
              <w:widowControl/>
              <w:wordWrap w:val="0"/>
              <w:spacing w:line="270" w:lineRule="atLeast"/>
              <w:jc w:val="center"/>
              <w:rPr>
                <w:rFonts w:ascii="仿宋" w:eastAsia="仿宋" w:hAnsi="仿宋" w:cs="Segoe UI"/>
                <w:color w:val="000000"/>
                <w:kern w:val="0"/>
                <w:sz w:val="22"/>
                <w:szCs w:val="24"/>
              </w:rPr>
            </w:pPr>
          </w:p>
        </w:tc>
        <w:tc>
          <w:tcPr>
            <w:tcW w:w="5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7195" w:rsidRPr="008C140A" w:rsidRDefault="00FE7195" w:rsidP="000E03AB">
            <w:pPr>
              <w:widowControl/>
              <w:spacing w:line="320" w:lineRule="atLeast"/>
              <w:ind w:left="-105" w:right="-107"/>
              <w:jc w:val="center"/>
              <w:rPr>
                <w:rFonts w:ascii="仿宋" w:eastAsia="仿宋" w:hAnsi="仿宋" w:cs="Segoe UI"/>
                <w:color w:val="333333"/>
                <w:kern w:val="0"/>
                <w:sz w:val="22"/>
                <w:szCs w:val="24"/>
              </w:rPr>
            </w:pPr>
            <w:r>
              <w:rPr>
                <w:rFonts w:ascii="仿宋" w:eastAsia="仿宋" w:hAnsi="仿宋" w:cs="Segoe UI" w:hint="eastAsia"/>
                <w:color w:val="333333"/>
                <w:kern w:val="0"/>
                <w:sz w:val="22"/>
                <w:szCs w:val="24"/>
              </w:rPr>
              <w:t>2</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7195" w:rsidRPr="008C140A" w:rsidRDefault="00FE7195" w:rsidP="000E03AB">
            <w:pPr>
              <w:widowControl/>
              <w:wordWrap w:val="0"/>
              <w:spacing w:line="270" w:lineRule="atLeast"/>
              <w:rPr>
                <w:rFonts w:ascii="仿宋" w:eastAsia="仿宋" w:hAnsi="仿宋" w:cs="Segoe UI"/>
                <w:color w:val="000000"/>
                <w:kern w:val="0"/>
                <w:sz w:val="22"/>
                <w:szCs w:val="24"/>
              </w:rPr>
            </w:pPr>
            <w:r w:rsidRPr="00EF0372">
              <w:rPr>
                <w:rFonts w:ascii="仿宋" w:eastAsia="仿宋" w:hAnsi="仿宋" w:cs="Segoe UI" w:hint="eastAsia"/>
                <w:color w:val="000000"/>
                <w:kern w:val="0"/>
                <w:sz w:val="22"/>
                <w:szCs w:val="24"/>
              </w:rPr>
              <w:t>2.</w:t>
            </w:r>
            <w:r>
              <w:rPr>
                <w:rFonts w:ascii="仿宋" w:eastAsia="仿宋" w:hAnsi="仿宋" w:cs="Segoe UI" w:hint="eastAsia"/>
                <w:color w:val="000000"/>
                <w:kern w:val="0"/>
                <w:sz w:val="22"/>
                <w:szCs w:val="24"/>
              </w:rPr>
              <w:t>投标人在成都设有办事处或</w:t>
            </w:r>
            <w:r w:rsidRPr="00EF0372">
              <w:rPr>
                <w:rFonts w:ascii="仿宋" w:eastAsia="仿宋" w:hAnsi="仿宋" w:cs="Segoe UI" w:hint="eastAsia"/>
                <w:color w:val="000000"/>
                <w:kern w:val="0"/>
                <w:sz w:val="22"/>
                <w:szCs w:val="24"/>
              </w:rPr>
              <w:t>分公司或常驻维修机构（提供相关证明材料）得</w:t>
            </w:r>
            <w:r>
              <w:rPr>
                <w:rFonts w:ascii="仿宋" w:eastAsia="仿宋" w:hAnsi="仿宋" w:cs="Segoe UI" w:hint="eastAsia"/>
                <w:color w:val="000000"/>
                <w:kern w:val="0"/>
                <w:sz w:val="22"/>
                <w:szCs w:val="24"/>
              </w:rPr>
              <w:t>2</w:t>
            </w:r>
            <w:r w:rsidRPr="00EF0372">
              <w:rPr>
                <w:rFonts w:ascii="仿宋" w:eastAsia="仿宋" w:hAnsi="仿宋" w:cs="Segoe UI" w:hint="eastAsia"/>
                <w:color w:val="000000"/>
                <w:kern w:val="0"/>
                <w:sz w:val="22"/>
                <w:szCs w:val="24"/>
              </w:rPr>
              <w:t>分；未提供，不得分。</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7195" w:rsidRPr="0023700C" w:rsidRDefault="00FE7195" w:rsidP="000E03AB">
            <w:pPr>
              <w:widowControl/>
              <w:wordWrap w:val="0"/>
              <w:jc w:val="left"/>
              <w:rPr>
                <w:rFonts w:ascii="仿宋" w:eastAsia="仿宋" w:hAnsi="仿宋" w:cs="Segoe UI"/>
                <w:color w:val="000000"/>
                <w:kern w:val="0"/>
                <w:sz w:val="24"/>
                <w:szCs w:val="24"/>
              </w:rPr>
            </w:pPr>
          </w:p>
        </w:tc>
      </w:tr>
    </w:tbl>
    <w:p w:rsidR="000438E7" w:rsidRPr="00FE7195" w:rsidRDefault="000438E7" w:rsidP="000438E7">
      <w:pPr>
        <w:widowControl/>
        <w:shd w:val="clear" w:color="auto" w:fill="FFFFFF"/>
        <w:wordWrap w:val="0"/>
        <w:jc w:val="left"/>
        <w:rPr>
          <w:rFonts w:asciiTheme="majorEastAsia" w:eastAsiaTheme="majorEastAsia" w:hAnsiTheme="majorEastAsia" w:cs="Segoe UI"/>
          <w:b/>
          <w:bCs/>
          <w:color w:val="333333"/>
          <w:kern w:val="0"/>
          <w:sz w:val="28"/>
          <w:szCs w:val="28"/>
        </w:rPr>
      </w:pPr>
    </w:p>
    <w:p w:rsidR="00C1492E" w:rsidRDefault="00C1492E">
      <w:pPr>
        <w:widowControl/>
        <w:jc w:val="left"/>
        <w:rPr>
          <w:rFonts w:asciiTheme="majorEastAsia" w:eastAsiaTheme="majorEastAsia" w:hAnsiTheme="majorEastAsia" w:cs="Segoe UI"/>
          <w:b/>
          <w:bCs/>
          <w:color w:val="333333"/>
          <w:kern w:val="0"/>
          <w:sz w:val="24"/>
          <w:szCs w:val="24"/>
        </w:rPr>
      </w:pPr>
    </w:p>
    <w:p w:rsidR="00F14C35" w:rsidRPr="002320B3" w:rsidRDefault="00F14C35" w:rsidP="00F14C35">
      <w:pPr>
        <w:widowControl/>
        <w:shd w:val="clear" w:color="auto" w:fill="FFFFFF"/>
        <w:wordWrap w:val="0"/>
        <w:spacing w:line="400" w:lineRule="atLeast"/>
        <w:jc w:val="left"/>
        <w:rPr>
          <w:rFonts w:asciiTheme="minorEastAsia" w:hAnsiTheme="minorEastAsia" w:cs="Segoe UI"/>
          <w:color w:val="333333"/>
          <w:kern w:val="0"/>
          <w:sz w:val="18"/>
          <w:szCs w:val="18"/>
        </w:rPr>
      </w:pPr>
      <w:r w:rsidRPr="002320B3">
        <w:rPr>
          <w:rFonts w:asciiTheme="minorEastAsia" w:hAnsiTheme="minorEastAsia" w:cs="Segoe UI" w:hint="eastAsia"/>
          <w:b/>
          <w:bCs/>
          <w:color w:val="333333"/>
          <w:kern w:val="0"/>
          <w:sz w:val="28"/>
          <w:szCs w:val="28"/>
        </w:rPr>
        <w:t>附件3：采购文件书装订顺序</w:t>
      </w:r>
    </w:p>
    <w:p w:rsidR="00F14C35" w:rsidRPr="002320B3" w:rsidRDefault="00F14C35" w:rsidP="002320B3">
      <w:pPr>
        <w:widowControl/>
        <w:shd w:val="clear" w:color="auto" w:fill="FFFFFF"/>
        <w:spacing w:line="400" w:lineRule="atLeast"/>
        <w:jc w:val="center"/>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采购文件书装订顺序</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1、封面（公司、项目、联系人、联系方式）</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2、目录</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3、品目及报价表（格式见附件</w:t>
      </w:r>
      <w:r w:rsidR="00202088">
        <w:rPr>
          <w:rFonts w:asciiTheme="minorEastAsia" w:hAnsiTheme="minorEastAsia" w:cs="Segoe UI" w:hint="eastAsia"/>
          <w:color w:val="333333"/>
          <w:spacing w:val="8"/>
          <w:kern w:val="0"/>
          <w:sz w:val="24"/>
          <w:szCs w:val="24"/>
        </w:rPr>
        <w:t>4</w:t>
      </w:r>
      <w:r w:rsidRPr="002320B3">
        <w:rPr>
          <w:rFonts w:asciiTheme="minorEastAsia" w:hAnsiTheme="minorEastAsia" w:cs="Segoe UI" w:hint="eastAsia"/>
          <w:color w:val="333333"/>
          <w:spacing w:val="8"/>
          <w:kern w:val="0"/>
          <w:sz w:val="24"/>
          <w:szCs w:val="24"/>
        </w:rPr>
        <w:t>）</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4、规格型号、配置及偏离表（格式见附件</w:t>
      </w:r>
      <w:r w:rsidR="00202088">
        <w:rPr>
          <w:rFonts w:asciiTheme="minorEastAsia" w:hAnsiTheme="minorEastAsia" w:cs="Segoe UI" w:hint="eastAsia"/>
          <w:color w:val="333333"/>
          <w:spacing w:val="8"/>
          <w:kern w:val="0"/>
          <w:sz w:val="24"/>
          <w:szCs w:val="24"/>
        </w:rPr>
        <w:t>4</w:t>
      </w:r>
      <w:r w:rsidRPr="002320B3">
        <w:rPr>
          <w:rFonts w:asciiTheme="minorEastAsia" w:hAnsiTheme="minorEastAsia" w:cs="Segoe UI" w:hint="eastAsia"/>
          <w:color w:val="333333"/>
          <w:spacing w:val="8"/>
          <w:kern w:val="0"/>
          <w:sz w:val="24"/>
          <w:szCs w:val="24"/>
        </w:rPr>
        <w:t>）</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5、企业营业执照（复印件）</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6、</w:t>
      </w:r>
      <w:r w:rsidRPr="002320B3">
        <w:rPr>
          <w:rFonts w:asciiTheme="minorEastAsia" w:hAnsiTheme="minorEastAsia" w:cs="Segoe UI" w:hint="eastAsia"/>
          <w:color w:val="333333"/>
          <w:kern w:val="0"/>
          <w:sz w:val="24"/>
          <w:szCs w:val="24"/>
        </w:rPr>
        <w:t>组织机构代码证、税务登记证（复印件）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7、法定代表人授权书（原件，格式见附件</w:t>
      </w:r>
      <w:r w:rsidR="00202088">
        <w:rPr>
          <w:rFonts w:asciiTheme="minorEastAsia" w:hAnsiTheme="minorEastAsia" w:cs="Segoe UI" w:hint="eastAsia"/>
          <w:color w:val="333333"/>
          <w:kern w:val="0"/>
          <w:sz w:val="24"/>
          <w:szCs w:val="24"/>
        </w:rPr>
        <w:t>4</w:t>
      </w:r>
      <w:r w:rsidRPr="002320B3">
        <w:rPr>
          <w:rFonts w:asciiTheme="minorEastAsia" w:hAnsiTheme="minorEastAsia" w:cs="Segoe UI" w:hint="eastAsia"/>
          <w:color w:val="333333"/>
          <w:kern w:val="0"/>
          <w:sz w:val="24"/>
          <w:szCs w:val="24"/>
        </w:rPr>
        <w:t>）暨经办人授权书，法定代表人、经办人身份证（复印件）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8、生产厂家授权书（投标人不是生产厂家的）</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9、如是医疗器械，须提供“中华人民共和国医疗器械生产企业许可证”和“中华人民共和国医疗器械经营企业许可证”（复印件）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10、如是医疗器械，须提供“医疗器械产品注册证和注册登记表”（复印件）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lastRenderedPageBreak/>
        <w:t>12、质量检测中心或法定机构出具的产品检测报告，性能自测报告，出厂检验报告的复印或扫描件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14、产品</w:t>
      </w:r>
      <w:r w:rsidR="00306264" w:rsidRPr="002320B3">
        <w:rPr>
          <w:rFonts w:asciiTheme="minorEastAsia" w:hAnsiTheme="minorEastAsia" w:cs="Segoe UI" w:hint="eastAsia"/>
          <w:color w:val="333333"/>
          <w:kern w:val="0"/>
          <w:sz w:val="24"/>
          <w:szCs w:val="24"/>
        </w:rPr>
        <w:t>如有</w:t>
      </w:r>
      <w:r w:rsidRPr="002320B3">
        <w:rPr>
          <w:rFonts w:asciiTheme="minorEastAsia" w:hAnsiTheme="minorEastAsia" w:cs="Segoe UI" w:hint="eastAsia"/>
          <w:color w:val="333333"/>
          <w:kern w:val="0"/>
          <w:sz w:val="24"/>
          <w:szCs w:val="24"/>
        </w:rPr>
        <w:t>执行标准</w:t>
      </w:r>
      <w:r w:rsidR="00306264" w:rsidRPr="002320B3">
        <w:rPr>
          <w:rFonts w:asciiTheme="minorEastAsia" w:hAnsiTheme="minorEastAsia" w:cs="Segoe UI" w:hint="eastAsia"/>
          <w:color w:val="333333"/>
          <w:kern w:val="0"/>
          <w:sz w:val="24"/>
          <w:szCs w:val="24"/>
        </w:rPr>
        <w:t>请提供相应资料</w:t>
      </w:r>
      <w:r w:rsidRPr="002320B3">
        <w:rPr>
          <w:rFonts w:asciiTheme="minorEastAsia" w:hAnsiTheme="minorEastAsia" w:cs="Segoe UI" w:hint="eastAsia"/>
          <w:color w:val="333333"/>
          <w:kern w:val="0"/>
          <w:sz w:val="24"/>
          <w:szCs w:val="24"/>
        </w:rPr>
        <w:t>（提供产品注册标准：YZB等资料供评审）</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15、产品质量及货源保证书</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16、售后</w:t>
      </w:r>
      <w:r w:rsidRPr="002320B3">
        <w:rPr>
          <w:rFonts w:asciiTheme="minorEastAsia" w:hAnsiTheme="minorEastAsia" w:cs="Segoe UI" w:hint="eastAsia"/>
          <w:color w:val="333333"/>
          <w:kern w:val="0"/>
          <w:sz w:val="24"/>
          <w:szCs w:val="24"/>
        </w:rPr>
        <w:t>服务承诺书，包括质量保证范围，售后服务体系、人员培训计划等，并提供相关人员证明材料，要求见评分办法“售后服务”说明；</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17、如有，提供进口原材料证明书或产品报关资料等</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18、产品说明书或</w:t>
      </w:r>
      <w:r w:rsidRPr="002320B3">
        <w:rPr>
          <w:rFonts w:asciiTheme="minorEastAsia" w:hAnsiTheme="minorEastAsia" w:cs="Segoe UI" w:hint="eastAsia"/>
          <w:color w:val="333333"/>
          <w:kern w:val="0"/>
          <w:sz w:val="24"/>
          <w:szCs w:val="24"/>
        </w:rPr>
        <w:t>与投标医疗耗材型号一致的产品彩页资料和其他有关介绍资料。</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19、业绩证明文件（用户名单及联系人与联系方式，格式见附件</w:t>
      </w:r>
      <w:r w:rsidR="00202088">
        <w:rPr>
          <w:rFonts w:asciiTheme="minorEastAsia" w:hAnsiTheme="minorEastAsia" w:cs="Segoe UI" w:hint="eastAsia"/>
          <w:color w:val="333333"/>
          <w:kern w:val="0"/>
          <w:sz w:val="24"/>
          <w:szCs w:val="24"/>
        </w:rPr>
        <w:t>4</w:t>
      </w:r>
      <w:r w:rsidRPr="002320B3">
        <w:rPr>
          <w:rFonts w:asciiTheme="minorEastAsia" w:hAnsiTheme="minorEastAsia" w:cs="Segoe UI" w:hint="eastAsia"/>
          <w:color w:val="333333"/>
          <w:kern w:val="0"/>
          <w:sz w:val="24"/>
          <w:szCs w:val="24"/>
        </w:rPr>
        <w:t>），并提供相应证明文件，要求见评分办法“业绩”说明。</w:t>
      </w:r>
    </w:p>
    <w:p w:rsidR="00F14C35" w:rsidRPr="002320B3" w:rsidRDefault="00306264"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20</w:t>
      </w:r>
      <w:r w:rsidR="00F14C35" w:rsidRPr="002320B3">
        <w:rPr>
          <w:rFonts w:asciiTheme="minorEastAsia" w:hAnsiTheme="minorEastAsia"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2320B3" w:rsidRDefault="00306264"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21</w:t>
      </w:r>
      <w:r w:rsidR="0074103A" w:rsidRPr="002320B3">
        <w:rPr>
          <w:rFonts w:asciiTheme="minorEastAsia" w:hAnsiTheme="minorEastAsia" w:cs="Segoe UI" w:hint="eastAsia"/>
          <w:color w:val="333333"/>
          <w:kern w:val="0"/>
          <w:sz w:val="24"/>
          <w:szCs w:val="24"/>
        </w:rPr>
        <w:t>、</w:t>
      </w:r>
      <w:r w:rsidR="00F14C35" w:rsidRPr="002320B3">
        <w:rPr>
          <w:rFonts w:asciiTheme="minorEastAsia" w:hAnsiTheme="minorEastAsia" w:cs="Segoe UI" w:hint="eastAsia"/>
          <w:color w:val="333333"/>
          <w:spacing w:val="8"/>
          <w:kern w:val="0"/>
          <w:sz w:val="24"/>
          <w:szCs w:val="24"/>
        </w:rPr>
        <w:t>封底</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4"/>
          <w:szCs w:val="24"/>
        </w:rPr>
      </w:pPr>
      <w:r w:rsidRPr="002320B3">
        <w:rPr>
          <w:rFonts w:asciiTheme="minorEastAsia" w:hAnsiTheme="minorEastAsia" w:cs="Segoe UI" w:hint="eastAsia"/>
          <w:b/>
          <w:bCs/>
          <w:color w:val="333333"/>
          <w:kern w:val="0"/>
          <w:sz w:val="24"/>
          <w:szCs w:val="24"/>
        </w:rPr>
        <w:t>注：请务必按以上顺序装订资料，如有非中文资料，请同时提供中文翻译件。</w:t>
      </w:r>
    </w:p>
    <w:p w:rsidR="000438E7" w:rsidRPr="002320B3" w:rsidRDefault="000438E7">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4"/>
          <w:szCs w:val="24"/>
        </w:rPr>
        <w:br w:type="page"/>
      </w:r>
    </w:p>
    <w:p w:rsidR="00F14C35" w:rsidRPr="002320B3" w:rsidRDefault="00F14C35" w:rsidP="00F14C35">
      <w:pPr>
        <w:widowControl/>
        <w:shd w:val="clear" w:color="auto" w:fill="FFFFFF"/>
        <w:wordWrap w:val="0"/>
        <w:jc w:val="left"/>
        <w:rPr>
          <w:rFonts w:asciiTheme="minorEastAsia" w:hAnsiTheme="minorEastAsia" w:cs="Segoe UI"/>
          <w:color w:val="333333"/>
          <w:kern w:val="0"/>
          <w:sz w:val="18"/>
          <w:szCs w:val="18"/>
        </w:rPr>
      </w:pPr>
      <w:r w:rsidRPr="002320B3">
        <w:rPr>
          <w:rFonts w:asciiTheme="minorEastAsia" w:hAnsiTheme="minorEastAsia"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2320B3" w:rsidRDefault="00F14C35" w:rsidP="00F14C35">
      <w:pPr>
        <w:widowControl/>
        <w:shd w:val="clear" w:color="auto" w:fill="FFFFFF"/>
        <w:wordWrap w:val="0"/>
        <w:spacing w:line="40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附件4-1：</w:t>
      </w:r>
    </w:p>
    <w:p w:rsidR="00F14C35" w:rsidRPr="002320B3" w:rsidRDefault="00F14C35" w:rsidP="00F14C35">
      <w:pPr>
        <w:widowControl/>
        <w:shd w:val="clear" w:color="auto" w:fill="FFFFFF"/>
        <w:wordWrap w:val="0"/>
        <w:spacing w:line="270" w:lineRule="atLeast"/>
        <w:jc w:val="center"/>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偏离表</w:t>
      </w:r>
    </w:p>
    <w:tbl>
      <w:tblPr>
        <w:tblW w:w="0" w:type="auto"/>
        <w:jc w:val="center"/>
        <w:tblCellMar>
          <w:left w:w="0" w:type="dxa"/>
          <w:right w:w="0" w:type="dxa"/>
        </w:tblCellMar>
        <w:tblLook w:val="04A0"/>
      </w:tblPr>
      <w:tblGrid>
        <w:gridCol w:w="1062"/>
        <w:gridCol w:w="2298"/>
        <w:gridCol w:w="2298"/>
        <w:gridCol w:w="2864"/>
      </w:tblGrid>
      <w:tr w:rsidR="00F14C35" w:rsidRPr="002320B3"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偏离及其影响</w:t>
            </w:r>
          </w:p>
        </w:tc>
      </w:tr>
      <w:tr w:rsidR="00F14C35" w:rsidRPr="002320B3"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bl>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2320B3" w:rsidRDefault="00F14C35" w:rsidP="00F14C35">
      <w:pPr>
        <w:widowControl/>
        <w:shd w:val="clear" w:color="auto" w:fill="FFFFFF"/>
        <w:wordWrap w:val="0"/>
        <w:spacing w:line="270" w:lineRule="atLeast"/>
        <w:ind w:firstLine="42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w:t>
      </w:r>
    </w:p>
    <w:p w:rsidR="00F14C35" w:rsidRPr="002320B3" w:rsidRDefault="00F14C35" w:rsidP="00F14C35">
      <w:pPr>
        <w:widowControl/>
        <w:shd w:val="clear" w:color="auto" w:fill="FFFFFF"/>
        <w:wordWrap w:val="0"/>
        <w:spacing w:line="270" w:lineRule="atLeast"/>
        <w:ind w:firstLine="36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附件4-2：</w:t>
      </w:r>
    </w:p>
    <w:p w:rsidR="00F14C35" w:rsidRPr="002320B3" w:rsidRDefault="00F14C35" w:rsidP="00F14C35">
      <w:pPr>
        <w:widowControl/>
        <w:shd w:val="clear" w:color="auto" w:fill="FFFFFF"/>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2320B3"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备注</w:t>
            </w:r>
          </w:p>
        </w:tc>
      </w:tr>
      <w:tr w:rsidR="00F14C35" w:rsidRPr="002320B3"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lastRenderedPageBreak/>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bl>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w:t>
      </w:r>
    </w:p>
    <w:p w:rsidR="00F14C35" w:rsidRPr="002320B3" w:rsidRDefault="00F14C35" w:rsidP="00F14C35">
      <w:pPr>
        <w:widowControl/>
        <w:shd w:val="clear" w:color="auto" w:fill="FFFFFF"/>
        <w:wordWrap w:val="0"/>
        <w:spacing w:line="270" w:lineRule="atLeast"/>
        <w:ind w:firstLine="449"/>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r w:rsidRPr="002320B3">
        <w:rPr>
          <w:rFonts w:asciiTheme="minorEastAsia" w:hAnsiTheme="minorEastAsia" w:cs="Segoe UI" w:hint="eastAsia"/>
          <w:b/>
          <w:bCs/>
          <w:color w:val="333333"/>
          <w:kern w:val="0"/>
          <w:sz w:val="28"/>
          <w:szCs w:val="28"/>
        </w:rPr>
        <w:t>:</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bookmarkStart w:id="0" w:name="_Toc95295163"/>
      <w:bookmarkEnd w:id="0"/>
      <w:r w:rsidRPr="002320B3">
        <w:rPr>
          <w:rFonts w:asciiTheme="minorEastAsia" w:hAnsiTheme="minorEastAsia" w:cs="Segoe UI" w:hint="eastAsia"/>
          <w:b/>
          <w:bCs/>
          <w:color w:val="333333"/>
          <w:kern w:val="0"/>
          <w:sz w:val="28"/>
          <w:szCs w:val="28"/>
        </w:rPr>
        <w:t>附件4-3：</w:t>
      </w:r>
    </w:p>
    <w:p w:rsidR="00F14C35" w:rsidRPr="002320B3" w:rsidRDefault="00F14C35" w:rsidP="00F14C35">
      <w:pPr>
        <w:widowControl/>
        <w:shd w:val="clear" w:color="auto" w:fill="FFFFFF"/>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品目及报价表</w:t>
      </w:r>
    </w:p>
    <w:tbl>
      <w:tblPr>
        <w:tblW w:w="9606" w:type="dxa"/>
        <w:shd w:val="clear" w:color="auto" w:fill="FFFFFF"/>
        <w:tblCellMar>
          <w:left w:w="0" w:type="dxa"/>
          <w:right w:w="0" w:type="dxa"/>
        </w:tblCellMar>
        <w:tblLook w:val="04A0"/>
      </w:tblPr>
      <w:tblGrid>
        <w:gridCol w:w="496"/>
        <w:gridCol w:w="1066"/>
        <w:gridCol w:w="920"/>
        <w:gridCol w:w="773"/>
        <w:gridCol w:w="1534"/>
        <w:gridCol w:w="496"/>
        <w:gridCol w:w="1241"/>
        <w:gridCol w:w="1241"/>
        <w:gridCol w:w="988"/>
        <w:gridCol w:w="851"/>
      </w:tblGrid>
      <w:tr w:rsidR="00822E76" w:rsidRPr="002320B3" w:rsidTr="00822E76">
        <w:trPr>
          <w:trHeight w:val="735"/>
        </w:trPr>
        <w:tc>
          <w:tcPr>
            <w:tcW w:w="4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序号</w:t>
            </w:r>
          </w:p>
        </w:tc>
        <w:tc>
          <w:tcPr>
            <w:tcW w:w="10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产品名称</w:t>
            </w:r>
          </w:p>
        </w:tc>
        <w:tc>
          <w:tcPr>
            <w:tcW w:w="9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制造商名称</w:t>
            </w:r>
          </w:p>
        </w:tc>
        <w:tc>
          <w:tcPr>
            <w:tcW w:w="7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品牌</w:t>
            </w:r>
          </w:p>
        </w:tc>
        <w:tc>
          <w:tcPr>
            <w:tcW w:w="15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包装（小）规格、型号</w:t>
            </w:r>
          </w:p>
        </w:tc>
        <w:tc>
          <w:tcPr>
            <w:tcW w:w="4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单位</w:t>
            </w:r>
          </w:p>
        </w:tc>
        <w:tc>
          <w:tcPr>
            <w:tcW w:w="12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成交单价（元）</w:t>
            </w:r>
          </w:p>
        </w:tc>
        <w:tc>
          <w:tcPr>
            <w:tcW w:w="12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成交总价（元）</w:t>
            </w:r>
          </w:p>
        </w:tc>
        <w:tc>
          <w:tcPr>
            <w:tcW w:w="9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商品代码</w:t>
            </w:r>
          </w:p>
        </w:tc>
        <w:tc>
          <w:tcPr>
            <w:tcW w:w="851" w:type="dxa"/>
            <w:tcBorders>
              <w:top w:val="single" w:sz="8" w:space="0" w:color="auto"/>
              <w:left w:val="nil"/>
              <w:bottom w:val="single" w:sz="8" w:space="0" w:color="auto"/>
              <w:right w:val="single" w:sz="8" w:space="0" w:color="auto"/>
            </w:tcBorders>
            <w:shd w:val="clear" w:color="auto" w:fill="FFFFFF"/>
            <w:vAlign w:val="center"/>
          </w:tcPr>
          <w:p w:rsidR="00822E76" w:rsidRDefault="00822E76" w:rsidP="00822E76">
            <w:pPr>
              <w:widowControl/>
              <w:ind w:firstLineChars="50" w:firstLine="140"/>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医保</w:t>
            </w:r>
          </w:p>
          <w:p w:rsidR="00822E76" w:rsidRDefault="00822E76" w:rsidP="00822E76">
            <w:pPr>
              <w:widowControl/>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编码</w:t>
            </w:r>
          </w:p>
        </w:tc>
      </w:tr>
      <w:tr w:rsidR="00822E76" w:rsidRPr="002320B3" w:rsidTr="00822E76">
        <w:trPr>
          <w:trHeight w:val="330"/>
        </w:trPr>
        <w:tc>
          <w:tcPr>
            <w:tcW w:w="4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851" w:type="dxa"/>
            <w:tcBorders>
              <w:top w:val="nil"/>
              <w:left w:val="nil"/>
              <w:bottom w:val="single" w:sz="8" w:space="0" w:color="auto"/>
              <w:right w:val="single" w:sz="8" w:space="0" w:color="auto"/>
            </w:tcBorders>
            <w:shd w:val="clear" w:color="auto" w:fill="FFFFFF"/>
            <w:vAlign w:val="center"/>
          </w:tcPr>
          <w:p w:rsidR="00822E76" w:rsidRPr="002320B3" w:rsidRDefault="00822E76" w:rsidP="00822E76">
            <w:pPr>
              <w:widowControl/>
              <w:wordWrap w:val="0"/>
              <w:jc w:val="center"/>
              <w:rPr>
                <w:rFonts w:asciiTheme="minorEastAsia" w:hAnsiTheme="minorEastAsia" w:cs="Segoe UI"/>
                <w:color w:val="333333"/>
                <w:kern w:val="0"/>
                <w:sz w:val="28"/>
                <w:szCs w:val="28"/>
              </w:rPr>
            </w:pPr>
          </w:p>
        </w:tc>
      </w:tr>
      <w:tr w:rsidR="00822E76" w:rsidRPr="002320B3" w:rsidTr="00822E76">
        <w:trPr>
          <w:trHeight w:val="390"/>
        </w:trPr>
        <w:tc>
          <w:tcPr>
            <w:tcW w:w="4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851" w:type="dxa"/>
            <w:tcBorders>
              <w:top w:val="nil"/>
              <w:left w:val="nil"/>
              <w:bottom w:val="single" w:sz="8" w:space="0" w:color="auto"/>
              <w:right w:val="single" w:sz="8" w:space="0" w:color="auto"/>
            </w:tcBorders>
            <w:shd w:val="clear" w:color="auto" w:fill="FFFFFF"/>
            <w:vAlign w:val="center"/>
          </w:tcPr>
          <w:p w:rsidR="00822E76" w:rsidRPr="002320B3" w:rsidRDefault="00822E76" w:rsidP="00822E76">
            <w:pPr>
              <w:widowControl/>
              <w:wordWrap w:val="0"/>
              <w:jc w:val="center"/>
              <w:rPr>
                <w:rFonts w:asciiTheme="minorEastAsia" w:hAnsiTheme="minorEastAsia" w:cs="Segoe UI"/>
                <w:color w:val="333333"/>
                <w:kern w:val="0"/>
                <w:sz w:val="28"/>
                <w:szCs w:val="28"/>
              </w:rPr>
            </w:pPr>
          </w:p>
        </w:tc>
      </w:tr>
      <w:tr w:rsidR="00822E76" w:rsidRPr="002320B3" w:rsidTr="00822E76">
        <w:trPr>
          <w:trHeight w:val="300"/>
        </w:trPr>
        <w:tc>
          <w:tcPr>
            <w:tcW w:w="4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851" w:type="dxa"/>
            <w:tcBorders>
              <w:top w:val="nil"/>
              <w:left w:val="nil"/>
              <w:bottom w:val="single" w:sz="8" w:space="0" w:color="auto"/>
              <w:right w:val="single" w:sz="8" w:space="0" w:color="auto"/>
            </w:tcBorders>
            <w:shd w:val="clear" w:color="auto" w:fill="FFFFFF"/>
            <w:vAlign w:val="center"/>
          </w:tcPr>
          <w:p w:rsidR="00822E76" w:rsidRPr="002320B3" w:rsidRDefault="00822E76" w:rsidP="00822E76">
            <w:pPr>
              <w:widowControl/>
              <w:wordWrap w:val="0"/>
              <w:jc w:val="center"/>
              <w:rPr>
                <w:rFonts w:asciiTheme="minorEastAsia" w:hAnsiTheme="minorEastAsia" w:cs="Segoe UI"/>
                <w:color w:val="333333"/>
                <w:kern w:val="0"/>
                <w:sz w:val="28"/>
                <w:szCs w:val="28"/>
              </w:rPr>
            </w:pPr>
          </w:p>
        </w:tc>
      </w:tr>
    </w:tbl>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注：1.报价应是最终用户验收合格后的总价，包括设备运输、保险、代理、安装调试、培训、税费、系统集成费用和采购文件规定的其它费用。</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2.“序号”，按照各产品技术参数对应的序号填写。</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3.“品目及报价表”为多页的，每页均需由法定代表人或授权代表签字并盖投标人印章。</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4.“品目及报价表”需单独密封。</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lastRenderedPageBreak/>
        <w:t>5、如有配套耗材，请参照此表报价。</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6、如有多种规格，请按每种规格分别报价。</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供应商名称：（盖章）</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法定代表人或授权代表（签字）：日期：</w:t>
      </w:r>
    </w:p>
    <w:p w:rsidR="000438E7" w:rsidRPr="002320B3" w:rsidRDefault="000438E7">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8"/>
          <w:szCs w:val="28"/>
        </w:rPr>
        <w:br w:type="page"/>
      </w:r>
    </w:p>
    <w:p w:rsidR="00F14C35" w:rsidRPr="002320B3" w:rsidRDefault="00F14C35" w:rsidP="00F14C35">
      <w:pPr>
        <w:widowControl/>
        <w:shd w:val="clear" w:color="auto" w:fill="FFFFFF"/>
        <w:wordWrap w:val="0"/>
        <w:ind w:left="720" w:hanging="720"/>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lastRenderedPageBreak/>
        <w:t>附件4-4：法定代表人授权书</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（采购单位名称）：</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本授权声明：（投标人名称）</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（法定代表人姓名、职务）授权（被授权人姓名、职务）为我方</w:t>
      </w:r>
      <w:r w:rsidRPr="002320B3">
        <w:rPr>
          <w:rFonts w:asciiTheme="minorEastAsia" w:hAnsiTheme="minorEastAsia" w:cs="Segoe UI" w:hint="eastAsia"/>
          <w:color w:val="000000"/>
          <w:kern w:val="0"/>
          <w:sz w:val="28"/>
          <w:szCs w:val="28"/>
          <w:u w:val="single"/>
        </w:rPr>
        <w:t>“”</w:t>
      </w:r>
      <w:r w:rsidRPr="002320B3">
        <w:rPr>
          <w:rFonts w:asciiTheme="minorEastAsia" w:hAnsiTheme="minorEastAsia" w:cs="Segoe UI" w:hint="eastAsia"/>
          <w:color w:val="000000"/>
          <w:kern w:val="0"/>
          <w:sz w:val="28"/>
          <w:szCs w:val="28"/>
        </w:rPr>
        <w:t>项目投标活动的合法代表，以我方名义全权处理该项目有关投标、签订合同以及执行合同等一切事宜。</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特此声明。</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授权代表签字：</w:t>
      </w:r>
    </w:p>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投标人名称：（加盖公章）</w:t>
      </w:r>
    </w:p>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p>
    <w:p w:rsidR="00F14C35" w:rsidRPr="002320B3" w:rsidRDefault="00F14C35" w:rsidP="00F14C35">
      <w:pPr>
        <w:widowControl/>
        <w:shd w:val="clear" w:color="auto" w:fill="FFFFFF"/>
        <w:wordWrap w:val="0"/>
        <w:spacing w:line="270" w:lineRule="atLeast"/>
        <w:ind w:left="480" w:hanging="36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★说明：上述证明文件附有法定代表人、被授权代表身份证复印件（加盖公章）时才能生效。</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5141B2" w:rsidRDefault="000438E7" w:rsidP="005141B2">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8"/>
          <w:szCs w:val="28"/>
        </w:rPr>
        <w:br w:type="page"/>
      </w:r>
      <w:r w:rsidR="00F14C35"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5141B2" w:rsidRDefault="00F14C35" w:rsidP="005141B2">
      <w:pPr>
        <w:widowControl/>
        <w:shd w:val="clear" w:color="auto" w:fill="FFFFFF"/>
        <w:wordWrap w:val="0"/>
        <w:spacing w:line="270" w:lineRule="atLeast"/>
        <w:ind w:firstLine="420"/>
        <w:jc w:val="left"/>
        <w:rPr>
          <w:rFonts w:ascii="Segoe UI" w:eastAsia="宋体" w:hAnsi="Segoe UI" w:cs="Segoe UI"/>
          <w:color w:val="FF0000"/>
          <w:kern w:val="0"/>
          <w:sz w:val="18"/>
          <w:szCs w:val="18"/>
        </w:rPr>
      </w:pPr>
      <w:r w:rsidRPr="005141B2">
        <w:rPr>
          <w:rFonts w:ascii="仿宋_GB2312" w:eastAsia="仿宋_GB2312" w:hAnsi="Segoe UI" w:cs="Segoe UI" w:hint="eastAsia"/>
          <w:color w:val="FF0000"/>
          <w:kern w:val="0"/>
          <w:sz w:val="24"/>
          <w:szCs w:val="24"/>
        </w:rPr>
        <w:t>六、采购物资名称：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F95593" w:rsidRPr="000438E7" w:rsidRDefault="00F14C35" w:rsidP="000438E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sectPr w:rsidR="00F95593" w:rsidRPr="000438E7"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F36" w:rsidRDefault="00120F36" w:rsidP="00991324">
      <w:r>
        <w:separator/>
      </w:r>
    </w:p>
  </w:endnote>
  <w:endnote w:type="continuationSeparator" w:id="1">
    <w:p w:rsidR="00120F36" w:rsidRDefault="00120F36"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长城小标宋体">
    <w:panose1 w:val="0201060901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F36" w:rsidRDefault="00120F36" w:rsidP="00991324">
      <w:r>
        <w:separator/>
      </w:r>
    </w:p>
  </w:footnote>
  <w:footnote w:type="continuationSeparator" w:id="1">
    <w:p w:rsidR="00120F36" w:rsidRDefault="00120F36"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F3585"/>
    <w:multiLevelType w:val="multilevel"/>
    <w:tmpl w:val="45EF35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4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4787"/>
    <w:rsid w:val="00007DFD"/>
    <w:rsid w:val="00010103"/>
    <w:rsid w:val="00010B00"/>
    <w:rsid w:val="00015E93"/>
    <w:rsid w:val="00022E9E"/>
    <w:rsid w:val="000244EB"/>
    <w:rsid w:val="00024D64"/>
    <w:rsid w:val="00040757"/>
    <w:rsid w:val="00043546"/>
    <w:rsid w:val="000438E7"/>
    <w:rsid w:val="0006717D"/>
    <w:rsid w:val="000748BC"/>
    <w:rsid w:val="00080125"/>
    <w:rsid w:val="0008179A"/>
    <w:rsid w:val="0008198E"/>
    <w:rsid w:val="00091DF5"/>
    <w:rsid w:val="00091F94"/>
    <w:rsid w:val="000A1D06"/>
    <w:rsid w:val="000A2E3E"/>
    <w:rsid w:val="000A4E59"/>
    <w:rsid w:val="000A5ED0"/>
    <w:rsid w:val="000B55F1"/>
    <w:rsid w:val="000B62D3"/>
    <w:rsid w:val="000B7345"/>
    <w:rsid w:val="000C71DD"/>
    <w:rsid w:val="000D1645"/>
    <w:rsid w:val="000D3B25"/>
    <w:rsid w:val="000D3FF2"/>
    <w:rsid w:val="000D6D0F"/>
    <w:rsid w:val="000E7017"/>
    <w:rsid w:val="000F2933"/>
    <w:rsid w:val="00100456"/>
    <w:rsid w:val="00100CCE"/>
    <w:rsid w:val="00100EA5"/>
    <w:rsid w:val="00114337"/>
    <w:rsid w:val="00120F36"/>
    <w:rsid w:val="001232B6"/>
    <w:rsid w:val="0012379C"/>
    <w:rsid w:val="00130D98"/>
    <w:rsid w:val="00130EE8"/>
    <w:rsid w:val="00132D57"/>
    <w:rsid w:val="00136B55"/>
    <w:rsid w:val="00141E3B"/>
    <w:rsid w:val="0014780A"/>
    <w:rsid w:val="00163A7A"/>
    <w:rsid w:val="001660F2"/>
    <w:rsid w:val="001771EA"/>
    <w:rsid w:val="00187CD7"/>
    <w:rsid w:val="00192C67"/>
    <w:rsid w:val="001A0043"/>
    <w:rsid w:val="001B046B"/>
    <w:rsid w:val="001B1811"/>
    <w:rsid w:val="001B33EA"/>
    <w:rsid w:val="001B6821"/>
    <w:rsid w:val="001D5D77"/>
    <w:rsid w:val="001D664F"/>
    <w:rsid w:val="001E7D1B"/>
    <w:rsid w:val="001F7BF0"/>
    <w:rsid w:val="00202088"/>
    <w:rsid w:val="0021079A"/>
    <w:rsid w:val="0022155A"/>
    <w:rsid w:val="00222359"/>
    <w:rsid w:val="002272D2"/>
    <w:rsid w:val="00227B3D"/>
    <w:rsid w:val="002320B3"/>
    <w:rsid w:val="00236079"/>
    <w:rsid w:val="00236C7F"/>
    <w:rsid w:val="0023700C"/>
    <w:rsid w:val="00247448"/>
    <w:rsid w:val="002572CB"/>
    <w:rsid w:val="00276F11"/>
    <w:rsid w:val="002820EB"/>
    <w:rsid w:val="002832F3"/>
    <w:rsid w:val="002844FC"/>
    <w:rsid w:val="00287003"/>
    <w:rsid w:val="002925E8"/>
    <w:rsid w:val="002A6E0D"/>
    <w:rsid w:val="002B147D"/>
    <w:rsid w:val="002B3189"/>
    <w:rsid w:val="002B3FE8"/>
    <w:rsid w:val="002B559F"/>
    <w:rsid w:val="002B59EE"/>
    <w:rsid w:val="002C5A43"/>
    <w:rsid w:val="002C775A"/>
    <w:rsid w:val="002E55D8"/>
    <w:rsid w:val="002F2D01"/>
    <w:rsid w:val="002F6046"/>
    <w:rsid w:val="00306264"/>
    <w:rsid w:val="0030789D"/>
    <w:rsid w:val="003178E2"/>
    <w:rsid w:val="00317ADE"/>
    <w:rsid w:val="003248E5"/>
    <w:rsid w:val="00325664"/>
    <w:rsid w:val="00332CD5"/>
    <w:rsid w:val="00335A3B"/>
    <w:rsid w:val="00341E1E"/>
    <w:rsid w:val="003605E7"/>
    <w:rsid w:val="003607B9"/>
    <w:rsid w:val="00362678"/>
    <w:rsid w:val="003629D7"/>
    <w:rsid w:val="003636D3"/>
    <w:rsid w:val="00364A1D"/>
    <w:rsid w:val="0037583B"/>
    <w:rsid w:val="003A1B50"/>
    <w:rsid w:val="003A2C67"/>
    <w:rsid w:val="003B07D3"/>
    <w:rsid w:val="003B67EC"/>
    <w:rsid w:val="003C5928"/>
    <w:rsid w:val="003C6A9C"/>
    <w:rsid w:val="003D2F0C"/>
    <w:rsid w:val="003E7676"/>
    <w:rsid w:val="00406809"/>
    <w:rsid w:val="00411A4B"/>
    <w:rsid w:val="004128FB"/>
    <w:rsid w:val="0041753A"/>
    <w:rsid w:val="00424DEB"/>
    <w:rsid w:val="00427D8B"/>
    <w:rsid w:val="004408B8"/>
    <w:rsid w:val="00443C95"/>
    <w:rsid w:val="004540D1"/>
    <w:rsid w:val="00462076"/>
    <w:rsid w:val="00462F04"/>
    <w:rsid w:val="00463278"/>
    <w:rsid w:val="00464628"/>
    <w:rsid w:val="00465C0C"/>
    <w:rsid w:val="004661AC"/>
    <w:rsid w:val="00466D95"/>
    <w:rsid w:val="00467122"/>
    <w:rsid w:val="00481C00"/>
    <w:rsid w:val="00485004"/>
    <w:rsid w:val="00485D78"/>
    <w:rsid w:val="004B249D"/>
    <w:rsid w:val="004B589A"/>
    <w:rsid w:val="004C620E"/>
    <w:rsid w:val="004D1283"/>
    <w:rsid w:val="004D6C13"/>
    <w:rsid w:val="004E3C84"/>
    <w:rsid w:val="004E7121"/>
    <w:rsid w:val="004E7E54"/>
    <w:rsid w:val="005141B2"/>
    <w:rsid w:val="00527FCA"/>
    <w:rsid w:val="00531EBF"/>
    <w:rsid w:val="005404E3"/>
    <w:rsid w:val="005445B0"/>
    <w:rsid w:val="00553AF3"/>
    <w:rsid w:val="00553C17"/>
    <w:rsid w:val="0055466B"/>
    <w:rsid w:val="0056121B"/>
    <w:rsid w:val="00565629"/>
    <w:rsid w:val="005736DB"/>
    <w:rsid w:val="00582624"/>
    <w:rsid w:val="00587330"/>
    <w:rsid w:val="00590626"/>
    <w:rsid w:val="00593280"/>
    <w:rsid w:val="005968B6"/>
    <w:rsid w:val="00597D06"/>
    <w:rsid w:val="005A42FF"/>
    <w:rsid w:val="005A498C"/>
    <w:rsid w:val="005B436F"/>
    <w:rsid w:val="005C21F3"/>
    <w:rsid w:val="005C6A4D"/>
    <w:rsid w:val="005E25AD"/>
    <w:rsid w:val="005E3AA5"/>
    <w:rsid w:val="005E7B85"/>
    <w:rsid w:val="005F1C01"/>
    <w:rsid w:val="005F37B4"/>
    <w:rsid w:val="006014E4"/>
    <w:rsid w:val="00603C9E"/>
    <w:rsid w:val="0061034D"/>
    <w:rsid w:val="00613066"/>
    <w:rsid w:val="006142EF"/>
    <w:rsid w:val="00617A88"/>
    <w:rsid w:val="006205A9"/>
    <w:rsid w:val="00623ECD"/>
    <w:rsid w:val="006376AD"/>
    <w:rsid w:val="00650E6E"/>
    <w:rsid w:val="00651457"/>
    <w:rsid w:val="00651D12"/>
    <w:rsid w:val="00652176"/>
    <w:rsid w:val="00654439"/>
    <w:rsid w:val="00661528"/>
    <w:rsid w:val="00664516"/>
    <w:rsid w:val="006800C8"/>
    <w:rsid w:val="00680A19"/>
    <w:rsid w:val="00692DF4"/>
    <w:rsid w:val="00695255"/>
    <w:rsid w:val="00697B96"/>
    <w:rsid w:val="006A02EE"/>
    <w:rsid w:val="006B7EB9"/>
    <w:rsid w:val="006C64CB"/>
    <w:rsid w:val="006C7944"/>
    <w:rsid w:val="006D0E4E"/>
    <w:rsid w:val="006E218B"/>
    <w:rsid w:val="006E362A"/>
    <w:rsid w:val="006E38D3"/>
    <w:rsid w:val="006E7088"/>
    <w:rsid w:val="006F18FD"/>
    <w:rsid w:val="007047F2"/>
    <w:rsid w:val="0071256B"/>
    <w:rsid w:val="00712570"/>
    <w:rsid w:val="00722134"/>
    <w:rsid w:val="0072583B"/>
    <w:rsid w:val="0073058F"/>
    <w:rsid w:val="00735DB0"/>
    <w:rsid w:val="00736E22"/>
    <w:rsid w:val="00736EB7"/>
    <w:rsid w:val="0074103A"/>
    <w:rsid w:val="00752207"/>
    <w:rsid w:val="00752253"/>
    <w:rsid w:val="00757B8C"/>
    <w:rsid w:val="0076416E"/>
    <w:rsid w:val="00777F4F"/>
    <w:rsid w:val="007955D8"/>
    <w:rsid w:val="007A288F"/>
    <w:rsid w:val="007A3AC3"/>
    <w:rsid w:val="007B2CD0"/>
    <w:rsid w:val="007B6052"/>
    <w:rsid w:val="007D0E22"/>
    <w:rsid w:val="007D1ABA"/>
    <w:rsid w:val="007E08D0"/>
    <w:rsid w:val="007E3F18"/>
    <w:rsid w:val="007E7DAB"/>
    <w:rsid w:val="00807F92"/>
    <w:rsid w:val="00822E76"/>
    <w:rsid w:val="0082388B"/>
    <w:rsid w:val="00830D42"/>
    <w:rsid w:val="00831586"/>
    <w:rsid w:val="00833A0B"/>
    <w:rsid w:val="008364F8"/>
    <w:rsid w:val="008417D7"/>
    <w:rsid w:val="008503A0"/>
    <w:rsid w:val="00853D43"/>
    <w:rsid w:val="00862841"/>
    <w:rsid w:val="00865283"/>
    <w:rsid w:val="008768AB"/>
    <w:rsid w:val="00881863"/>
    <w:rsid w:val="008A3841"/>
    <w:rsid w:val="008B3302"/>
    <w:rsid w:val="008B3573"/>
    <w:rsid w:val="008B5236"/>
    <w:rsid w:val="008C140A"/>
    <w:rsid w:val="008D5F86"/>
    <w:rsid w:val="008E01EC"/>
    <w:rsid w:val="008E367A"/>
    <w:rsid w:val="008E4BB6"/>
    <w:rsid w:val="008E6B9C"/>
    <w:rsid w:val="00904265"/>
    <w:rsid w:val="0091347C"/>
    <w:rsid w:val="009162F2"/>
    <w:rsid w:val="009313F7"/>
    <w:rsid w:val="00943CCB"/>
    <w:rsid w:val="00944F1F"/>
    <w:rsid w:val="00970DE4"/>
    <w:rsid w:val="00970F1E"/>
    <w:rsid w:val="009730BF"/>
    <w:rsid w:val="00973CDF"/>
    <w:rsid w:val="009742DC"/>
    <w:rsid w:val="00991324"/>
    <w:rsid w:val="009933CF"/>
    <w:rsid w:val="0099558B"/>
    <w:rsid w:val="009A546E"/>
    <w:rsid w:val="009A7C34"/>
    <w:rsid w:val="009B20EB"/>
    <w:rsid w:val="009E3989"/>
    <w:rsid w:val="009E4ACB"/>
    <w:rsid w:val="009E66B7"/>
    <w:rsid w:val="009F38F3"/>
    <w:rsid w:val="009F49D8"/>
    <w:rsid w:val="00A062C3"/>
    <w:rsid w:val="00A1064C"/>
    <w:rsid w:val="00A12BA6"/>
    <w:rsid w:val="00A30D83"/>
    <w:rsid w:val="00A377C3"/>
    <w:rsid w:val="00A42003"/>
    <w:rsid w:val="00A43DC4"/>
    <w:rsid w:val="00A44987"/>
    <w:rsid w:val="00A509AB"/>
    <w:rsid w:val="00A56FED"/>
    <w:rsid w:val="00A57D69"/>
    <w:rsid w:val="00A75FD0"/>
    <w:rsid w:val="00A847F4"/>
    <w:rsid w:val="00A90E3D"/>
    <w:rsid w:val="00AA4BD9"/>
    <w:rsid w:val="00AB0AB5"/>
    <w:rsid w:val="00AB3127"/>
    <w:rsid w:val="00AB6CBD"/>
    <w:rsid w:val="00AD0D2B"/>
    <w:rsid w:val="00AF1410"/>
    <w:rsid w:val="00AF28E3"/>
    <w:rsid w:val="00AF34FB"/>
    <w:rsid w:val="00AF758C"/>
    <w:rsid w:val="00B068CA"/>
    <w:rsid w:val="00B1151E"/>
    <w:rsid w:val="00B11E89"/>
    <w:rsid w:val="00B14A60"/>
    <w:rsid w:val="00B155B7"/>
    <w:rsid w:val="00B177E9"/>
    <w:rsid w:val="00B20822"/>
    <w:rsid w:val="00B22A4C"/>
    <w:rsid w:val="00B2624C"/>
    <w:rsid w:val="00B37E8F"/>
    <w:rsid w:val="00B41DE3"/>
    <w:rsid w:val="00B45269"/>
    <w:rsid w:val="00B521F0"/>
    <w:rsid w:val="00B54AAD"/>
    <w:rsid w:val="00B63F70"/>
    <w:rsid w:val="00B70C15"/>
    <w:rsid w:val="00B776B7"/>
    <w:rsid w:val="00B97955"/>
    <w:rsid w:val="00B97F49"/>
    <w:rsid w:val="00BA1130"/>
    <w:rsid w:val="00BA3326"/>
    <w:rsid w:val="00BA4168"/>
    <w:rsid w:val="00BA6B91"/>
    <w:rsid w:val="00BB0352"/>
    <w:rsid w:val="00BB4DC2"/>
    <w:rsid w:val="00BE05A9"/>
    <w:rsid w:val="00BE1EEA"/>
    <w:rsid w:val="00BE21AD"/>
    <w:rsid w:val="00BE3C7E"/>
    <w:rsid w:val="00BE5D75"/>
    <w:rsid w:val="00BE6036"/>
    <w:rsid w:val="00BE7321"/>
    <w:rsid w:val="00BF45A6"/>
    <w:rsid w:val="00BF78CD"/>
    <w:rsid w:val="00C039A5"/>
    <w:rsid w:val="00C116E9"/>
    <w:rsid w:val="00C12CC9"/>
    <w:rsid w:val="00C1492E"/>
    <w:rsid w:val="00C16B55"/>
    <w:rsid w:val="00C234A0"/>
    <w:rsid w:val="00C300D9"/>
    <w:rsid w:val="00C4128A"/>
    <w:rsid w:val="00C416A9"/>
    <w:rsid w:val="00C4640A"/>
    <w:rsid w:val="00C609E3"/>
    <w:rsid w:val="00C61873"/>
    <w:rsid w:val="00C61971"/>
    <w:rsid w:val="00C72BD9"/>
    <w:rsid w:val="00C749CC"/>
    <w:rsid w:val="00C757D7"/>
    <w:rsid w:val="00C840D1"/>
    <w:rsid w:val="00C85E3F"/>
    <w:rsid w:val="00C86F82"/>
    <w:rsid w:val="00C9693B"/>
    <w:rsid w:val="00CA32D1"/>
    <w:rsid w:val="00CB0D28"/>
    <w:rsid w:val="00CB3DD4"/>
    <w:rsid w:val="00CB4E79"/>
    <w:rsid w:val="00CB5106"/>
    <w:rsid w:val="00CD0AEF"/>
    <w:rsid w:val="00CD38C5"/>
    <w:rsid w:val="00CE3709"/>
    <w:rsid w:val="00CE5869"/>
    <w:rsid w:val="00CF1903"/>
    <w:rsid w:val="00CF40CE"/>
    <w:rsid w:val="00CF52CB"/>
    <w:rsid w:val="00D00EBE"/>
    <w:rsid w:val="00D0657C"/>
    <w:rsid w:val="00D11F1B"/>
    <w:rsid w:val="00D151AD"/>
    <w:rsid w:val="00D2792B"/>
    <w:rsid w:val="00D33BA8"/>
    <w:rsid w:val="00D40529"/>
    <w:rsid w:val="00D4455D"/>
    <w:rsid w:val="00D461E7"/>
    <w:rsid w:val="00D51F17"/>
    <w:rsid w:val="00D540FF"/>
    <w:rsid w:val="00D54398"/>
    <w:rsid w:val="00D81DA2"/>
    <w:rsid w:val="00D94DD0"/>
    <w:rsid w:val="00D96EAA"/>
    <w:rsid w:val="00DA2480"/>
    <w:rsid w:val="00DF0727"/>
    <w:rsid w:val="00E043CA"/>
    <w:rsid w:val="00E110C5"/>
    <w:rsid w:val="00E17B68"/>
    <w:rsid w:val="00E24504"/>
    <w:rsid w:val="00E271F6"/>
    <w:rsid w:val="00E3025E"/>
    <w:rsid w:val="00E33417"/>
    <w:rsid w:val="00E3692B"/>
    <w:rsid w:val="00E53C4C"/>
    <w:rsid w:val="00E57F42"/>
    <w:rsid w:val="00E61E0A"/>
    <w:rsid w:val="00E63545"/>
    <w:rsid w:val="00E83581"/>
    <w:rsid w:val="00E8491A"/>
    <w:rsid w:val="00E86BED"/>
    <w:rsid w:val="00E9491C"/>
    <w:rsid w:val="00E96BE6"/>
    <w:rsid w:val="00EA7D75"/>
    <w:rsid w:val="00EB15ED"/>
    <w:rsid w:val="00EB4E2A"/>
    <w:rsid w:val="00EC180F"/>
    <w:rsid w:val="00EC2E6F"/>
    <w:rsid w:val="00ED090C"/>
    <w:rsid w:val="00EF0372"/>
    <w:rsid w:val="00EF29B1"/>
    <w:rsid w:val="00F01BA1"/>
    <w:rsid w:val="00F020D2"/>
    <w:rsid w:val="00F0472A"/>
    <w:rsid w:val="00F0586B"/>
    <w:rsid w:val="00F125D2"/>
    <w:rsid w:val="00F14C35"/>
    <w:rsid w:val="00F1776E"/>
    <w:rsid w:val="00F17E4E"/>
    <w:rsid w:val="00F17FD2"/>
    <w:rsid w:val="00F20659"/>
    <w:rsid w:val="00F35EB5"/>
    <w:rsid w:val="00F70970"/>
    <w:rsid w:val="00F733F5"/>
    <w:rsid w:val="00F76ECB"/>
    <w:rsid w:val="00F77022"/>
    <w:rsid w:val="00F81AF9"/>
    <w:rsid w:val="00F85742"/>
    <w:rsid w:val="00F9258E"/>
    <w:rsid w:val="00F9486E"/>
    <w:rsid w:val="00F94B87"/>
    <w:rsid w:val="00F95593"/>
    <w:rsid w:val="00FC523F"/>
    <w:rsid w:val="00FD1F4A"/>
    <w:rsid w:val="00FE46A0"/>
    <w:rsid w:val="00FE71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4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B436F"/>
    <w:pPr>
      <w:ind w:firstLineChars="200" w:firstLine="420"/>
    </w:pPr>
  </w:style>
  <w:style w:type="character" w:customStyle="1" w:styleId="fontstyle01">
    <w:name w:val="fontstyle01"/>
    <w:basedOn w:val="a0"/>
    <w:rsid w:val="0071256B"/>
    <w:rPr>
      <w:rFonts w:ascii="Calibri" w:hAnsi="Calibri" w:cs="Calibri" w:hint="default"/>
      <w:b w:val="0"/>
      <w:bCs w:val="0"/>
      <w:i w:val="0"/>
      <w:iCs w:val="0"/>
      <w:color w:val="000000"/>
      <w:sz w:val="24"/>
      <w:szCs w:val="24"/>
    </w:rPr>
  </w:style>
  <w:style w:type="character" w:customStyle="1" w:styleId="fontstyle11">
    <w:name w:val="fontstyle11"/>
    <w:basedOn w:val="a0"/>
    <w:rsid w:val="0071256B"/>
    <w:rPr>
      <w:rFonts w:ascii="宋体" w:eastAsia="宋体" w:hAnsi="宋体" w:hint="eastAsia"/>
      <w:b w:val="0"/>
      <w:bCs w:val="0"/>
      <w:i w:val="0"/>
      <w:iCs w:val="0"/>
      <w:color w:val="000000"/>
      <w:sz w:val="24"/>
      <w:szCs w:val="24"/>
    </w:rPr>
  </w:style>
  <w:style w:type="character" w:customStyle="1" w:styleId="fontstyle21">
    <w:name w:val="fontstyle21"/>
    <w:basedOn w:val="a0"/>
    <w:rsid w:val="0071256B"/>
    <w:rPr>
      <w:rFonts w:ascii="Calibri" w:hAnsi="Calibri" w:cs="Calibri" w:hint="default"/>
      <w:b w:val="0"/>
      <w:bCs w:val="0"/>
      <w:i w:val="0"/>
      <w:iCs w:val="0"/>
      <w:color w:val="000000"/>
      <w:sz w:val="24"/>
      <w:szCs w:val="24"/>
    </w:rPr>
  </w:style>
  <w:style w:type="paragraph" w:styleId="a8">
    <w:name w:val="Balloon Text"/>
    <w:basedOn w:val="a"/>
    <w:link w:val="Char1"/>
    <w:uiPriority w:val="99"/>
    <w:semiHidden/>
    <w:unhideWhenUsed/>
    <w:rsid w:val="003E7676"/>
    <w:rPr>
      <w:sz w:val="18"/>
      <w:szCs w:val="18"/>
    </w:rPr>
  </w:style>
  <w:style w:type="character" w:customStyle="1" w:styleId="Char1">
    <w:name w:val="批注框文本 Char"/>
    <w:basedOn w:val="a0"/>
    <w:link w:val="a8"/>
    <w:uiPriority w:val="99"/>
    <w:semiHidden/>
    <w:rsid w:val="003E7676"/>
    <w:rPr>
      <w:sz w:val="18"/>
      <w:szCs w:val="18"/>
    </w:rPr>
  </w:style>
</w:styles>
</file>

<file path=word/webSettings.xml><?xml version="1.0" encoding="utf-8"?>
<w:webSettings xmlns:r="http://schemas.openxmlformats.org/officeDocument/2006/relationships" xmlns:w="http://schemas.openxmlformats.org/wordprocessingml/2006/main">
  <w:divs>
    <w:div w:id="251860439">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1250</TotalTime>
  <Pages>10</Pages>
  <Words>661</Words>
  <Characters>3768</Characters>
  <Application>Microsoft Office Word</Application>
  <DocSecurity>0</DocSecurity>
  <Lines>31</Lines>
  <Paragraphs>8</Paragraphs>
  <ScaleCrop>false</ScaleCrop>
  <Company/>
  <LinksUpToDate>false</LinksUpToDate>
  <CharactersWithSpaces>4421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223</cp:revision>
  <dcterms:created xsi:type="dcterms:W3CDTF">2021-07-27T08:46:00Z</dcterms:created>
  <dcterms:modified xsi:type="dcterms:W3CDTF">2021-12-16T01:18:00Z</dcterms:modified>
</cp:coreProperties>
</file>