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rPr>
          <w:rFonts w:hint="eastAsia" w:ascii="黑体" w:hAnsi="宋体" w:eastAsia="黑体" w:cs="宋体"/>
          <w:kern w:val="0"/>
          <w:sz w:val="32"/>
          <w:szCs w:val="32"/>
        </w:rPr>
      </w:pPr>
      <w:r>
        <w:rPr>
          <w:rFonts w:hint="eastAsia" w:ascii="黑体" w:hAnsi="宋体" w:eastAsia="黑体" w:cs="宋体"/>
          <w:bCs/>
          <w:color w:val="000000"/>
          <w:kern w:val="0"/>
          <w:sz w:val="32"/>
          <w:szCs w:val="32"/>
        </w:rPr>
        <w:t>附件1</w:t>
      </w:r>
    </w:p>
    <w:p>
      <w:pPr>
        <w:widowControl/>
        <w:spacing w:line="240" w:lineRule="auto"/>
        <w:ind w:firstLine="640" w:firstLineChars="200"/>
        <w:jc w:val="center"/>
        <w:rPr>
          <w:rFonts w:hint="default"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rPr>
        <w:t>四川省妇幼保健院</w:t>
      </w:r>
      <w:r>
        <w:rPr>
          <w:rFonts w:hint="eastAsia" w:ascii="仿宋_GB2312" w:hAnsi="宋体" w:eastAsia="仿宋_GB2312" w:cs="宋体"/>
          <w:b/>
          <w:bCs/>
          <w:color w:val="000000"/>
          <w:kern w:val="0"/>
          <w:sz w:val="32"/>
          <w:szCs w:val="32"/>
          <w:lang w:val="en-US" w:eastAsia="zh-CN"/>
        </w:rPr>
        <w:t xml:space="preserve">   四川省妇女儿童医院</w:t>
      </w:r>
    </w:p>
    <w:p>
      <w:pPr>
        <w:widowControl/>
        <w:spacing w:line="240" w:lineRule="auto"/>
        <w:ind w:firstLine="640" w:firstLineChars="200"/>
        <w:jc w:val="center"/>
        <w:rPr>
          <w:rFonts w:hint="eastAsia" w:ascii="仿宋_GB2312" w:hAnsi="宋体" w:eastAsia="仿宋_GB2312" w:cs="宋体"/>
          <w:b/>
          <w:bCs/>
          <w:color w:val="000000"/>
          <w:kern w:val="0"/>
          <w:sz w:val="32"/>
          <w:szCs w:val="32"/>
          <w:lang w:eastAsia="zh-CN"/>
        </w:rPr>
      </w:pPr>
      <w:r>
        <w:rPr>
          <w:rFonts w:hint="eastAsia" w:ascii="仿宋_GB2312" w:hAnsi="宋体" w:eastAsia="仿宋_GB2312" w:cs="宋体"/>
          <w:b/>
          <w:bCs/>
          <w:color w:val="000000"/>
          <w:kern w:val="0"/>
          <w:sz w:val="32"/>
          <w:szCs w:val="32"/>
          <w:lang w:eastAsia="zh-CN"/>
        </w:rPr>
        <w:t>遴选院内零星标识制作招标要求</w:t>
      </w:r>
    </w:p>
    <w:p>
      <w:pPr>
        <w:widowControl/>
        <w:spacing w:line="240" w:lineRule="auto"/>
        <w:jc w:val="center"/>
        <w:rPr>
          <w:rFonts w:hint="eastAsia" w:ascii="仿宋_GB2312" w:hAnsi="宋体" w:eastAsia="仿宋_GB2312" w:cs="宋体"/>
          <w:kern w:val="0"/>
          <w:sz w:val="32"/>
          <w:szCs w:val="32"/>
        </w:rPr>
      </w:pPr>
    </w:p>
    <w:p>
      <w:pPr>
        <w:widowControl/>
        <w:spacing w:line="240" w:lineRule="auto"/>
        <w:ind w:firstLine="640" w:firstLineChars="200"/>
        <w:jc w:val="left"/>
        <w:rPr>
          <w:rFonts w:hint="eastAsia" w:ascii="黑体" w:hAnsi="宋体" w:eastAsia="黑体" w:cs="宋体"/>
          <w:kern w:val="0"/>
          <w:sz w:val="32"/>
          <w:szCs w:val="32"/>
        </w:rPr>
      </w:pPr>
      <w:r>
        <w:rPr>
          <w:rFonts w:hint="eastAsia" w:ascii="黑体" w:hAnsi="宋体" w:eastAsia="黑体" w:cs="宋体"/>
          <w:bCs/>
          <w:color w:val="000000"/>
          <w:kern w:val="0"/>
          <w:sz w:val="32"/>
          <w:szCs w:val="32"/>
        </w:rPr>
        <w:t>一、项目概况</w:t>
      </w:r>
    </w:p>
    <w:p>
      <w:pPr>
        <w:widowControl/>
        <w:spacing w:line="240" w:lineRule="auto"/>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1.项目名称：四川省妇幼保健院</w:t>
      </w:r>
      <w:r>
        <w:rPr>
          <w:rFonts w:hint="eastAsia" w:ascii="仿宋_GB2312" w:hAnsi="宋体" w:eastAsia="仿宋_GB2312" w:cs="宋体"/>
          <w:color w:val="000000"/>
          <w:kern w:val="0"/>
          <w:sz w:val="32"/>
          <w:szCs w:val="32"/>
          <w:lang w:eastAsia="zh-CN"/>
        </w:rPr>
        <w:t>遴选院内零星标识制作</w:t>
      </w:r>
    </w:p>
    <w:p>
      <w:pPr>
        <w:widowControl/>
        <w:spacing w:line="24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eastAsia="zh-CN"/>
        </w:rPr>
        <w:t>招标</w:t>
      </w:r>
      <w:r>
        <w:rPr>
          <w:rFonts w:hint="eastAsia" w:ascii="仿宋_GB2312" w:hAnsi="宋体" w:eastAsia="仿宋_GB2312" w:cs="宋体"/>
          <w:color w:val="000000"/>
          <w:kern w:val="0"/>
          <w:sz w:val="32"/>
          <w:szCs w:val="32"/>
        </w:rPr>
        <w:t>位置：成都市武侯区沙堰西二街290号</w:t>
      </w:r>
    </w:p>
    <w:p>
      <w:pPr>
        <w:widowControl/>
        <w:spacing w:line="240" w:lineRule="auto"/>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3.项目位置：</w:t>
      </w:r>
      <w:r>
        <w:rPr>
          <w:rFonts w:hint="eastAsia" w:ascii="仿宋_GB2312" w:hAnsi="宋体" w:eastAsia="仿宋_GB2312" w:cs="宋体"/>
          <w:color w:val="000000"/>
          <w:kern w:val="0"/>
          <w:sz w:val="32"/>
          <w:szCs w:val="32"/>
        </w:rPr>
        <w:t>成都市武侯区沙堰西二街290号</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成都市金牛区抚琴西路338号</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成都市双流区永安镇松柏村6组</w:t>
      </w:r>
      <w:r>
        <w:rPr>
          <w:rFonts w:hint="eastAsia" w:ascii="仿宋_GB2312" w:hAnsi="宋体" w:eastAsia="仿宋_GB2312" w:cs="宋体"/>
          <w:color w:val="000000"/>
          <w:kern w:val="0"/>
          <w:sz w:val="32"/>
          <w:szCs w:val="32"/>
          <w:lang w:eastAsia="zh-CN"/>
        </w:rPr>
        <w:t>。</w:t>
      </w:r>
    </w:p>
    <w:p>
      <w:pPr>
        <w:widowControl/>
        <w:spacing w:line="240" w:lineRule="auto"/>
        <w:ind w:firstLine="640" w:firstLineChars="200"/>
        <w:jc w:val="left"/>
        <w:rPr>
          <w:rFonts w:hint="eastAsia" w:ascii="黑体" w:hAnsi="宋体" w:eastAsia="黑体" w:cs="宋体"/>
          <w:kern w:val="0"/>
          <w:sz w:val="32"/>
          <w:szCs w:val="32"/>
        </w:rPr>
      </w:pPr>
      <w:r>
        <w:rPr>
          <w:rFonts w:hint="eastAsia" w:ascii="黑体" w:hAnsi="宋体" w:eastAsia="黑体" w:cs="宋体"/>
          <w:bCs/>
          <w:color w:val="000000"/>
          <w:kern w:val="0"/>
          <w:sz w:val="32"/>
          <w:szCs w:val="32"/>
        </w:rPr>
        <w:t>二、工作内容和要求</w:t>
      </w:r>
    </w:p>
    <w:p>
      <w:pPr>
        <w:widowControl/>
        <w:spacing w:line="240" w:lineRule="auto"/>
        <w:ind w:firstLine="640" w:firstLineChars="200"/>
        <w:jc w:val="left"/>
        <w:rPr>
          <w:rFonts w:hint="eastAsia" w:ascii="黑体" w:hAnsi="宋体" w:eastAsia="黑体" w:cs="宋体"/>
          <w:kern w:val="0"/>
          <w:sz w:val="32"/>
          <w:szCs w:val="32"/>
        </w:rPr>
      </w:pPr>
      <w:r>
        <w:rPr>
          <w:rFonts w:hint="eastAsia" w:ascii="仿宋_GB2312" w:hAnsi="宋体" w:eastAsia="仿宋_GB2312" w:cs="宋体"/>
          <w:color w:val="000000"/>
          <w:kern w:val="0"/>
          <w:sz w:val="32"/>
          <w:szCs w:val="32"/>
        </w:rPr>
        <w:t>1.负责院内标识标牌、宣教/制度类展板、亚克力墙面分流指示标志、装饰装修等单个工程小于</w:t>
      </w:r>
      <w:r>
        <w:rPr>
          <w:rFonts w:hint="eastAsia" w:ascii="仿宋_GB2312" w:hAnsi="宋体" w:eastAsia="仿宋_GB2312" w:cs="宋体"/>
          <w:color w:val="000000"/>
          <w:kern w:val="0"/>
          <w:sz w:val="32"/>
          <w:szCs w:val="32"/>
          <w:lang w:val="en-US" w:eastAsia="zh-CN"/>
        </w:rPr>
        <w:t>2万</w:t>
      </w:r>
      <w:r>
        <w:rPr>
          <w:rFonts w:hint="eastAsia" w:ascii="仿宋_GB2312" w:hAnsi="宋体" w:eastAsia="仿宋_GB2312" w:cs="宋体"/>
          <w:color w:val="000000"/>
          <w:kern w:val="0"/>
          <w:sz w:val="32"/>
          <w:szCs w:val="32"/>
        </w:rPr>
        <w:t>元的服务合作单位</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2万元以内单个工程，采用院内询价采购</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；服务期限为</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eastAsia="zh-CN"/>
        </w:rPr>
        <w:t>，期满</w:t>
      </w:r>
      <w:r>
        <w:rPr>
          <w:rFonts w:hint="eastAsia" w:ascii="仿宋_GB2312" w:hAnsi="宋体" w:eastAsia="仿宋_GB2312" w:cs="宋体"/>
          <w:color w:val="000000"/>
          <w:kern w:val="0"/>
          <w:sz w:val="32"/>
          <w:szCs w:val="32"/>
          <w:lang w:val="en-US" w:eastAsia="zh-CN"/>
        </w:rPr>
        <w:t>考核合格</w:t>
      </w:r>
      <w:r>
        <w:rPr>
          <w:rFonts w:hint="eastAsia" w:ascii="仿宋_GB2312" w:hAnsi="宋体" w:eastAsia="仿宋_GB2312" w:cs="宋体"/>
          <w:color w:val="000000"/>
          <w:kern w:val="0"/>
          <w:sz w:val="32"/>
          <w:szCs w:val="32"/>
          <w:lang w:eastAsia="zh-CN"/>
        </w:rPr>
        <w:t>可续签一年</w:t>
      </w:r>
      <w:r>
        <w:rPr>
          <w:rFonts w:hint="eastAsia" w:ascii="仿宋_GB2312" w:hAnsi="宋体" w:eastAsia="仿宋_GB2312" w:cs="宋体"/>
          <w:color w:val="000000"/>
          <w:kern w:val="0"/>
          <w:sz w:val="32"/>
          <w:szCs w:val="32"/>
        </w:rPr>
        <w:t>。遴选院内标识制作</w:t>
      </w:r>
      <w:r>
        <w:rPr>
          <w:rFonts w:hint="eastAsia" w:ascii="仿宋_GB2312" w:hAnsi="宋体" w:eastAsia="仿宋_GB2312" w:cs="宋体"/>
          <w:color w:val="000000"/>
          <w:kern w:val="0"/>
          <w:sz w:val="32"/>
          <w:szCs w:val="32"/>
          <w:lang w:val="en-US" w:eastAsia="zh-CN"/>
        </w:rPr>
        <w:t>和印刷品</w:t>
      </w:r>
      <w:r>
        <w:rPr>
          <w:rFonts w:hint="eastAsia" w:ascii="仿宋_GB2312" w:hAnsi="宋体" w:eastAsia="仿宋_GB2312" w:cs="宋体"/>
          <w:color w:val="000000"/>
          <w:kern w:val="0"/>
          <w:sz w:val="32"/>
          <w:szCs w:val="32"/>
        </w:rPr>
        <w:t>服务合作单位</w:t>
      </w:r>
      <w:r>
        <w:rPr>
          <w:rFonts w:hint="eastAsia" w:ascii="仿宋_GB2312" w:hAnsi="宋体" w:eastAsia="仿宋_GB2312" w:cs="宋体"/>
          <w:color w:val="000000"/>
          <w:kern w:val="0"/>
          <w:sz w:val="32"/>
          <w:szCs w:val="32"/>
          <w:lang w:val="en-US" w:eastAsia="zh-CN"/>
        </w:rPr>
        <w:t>各三家</w:t>
      </w:r>
      <w:r>
        <w:rPr>
          <w:rFonts w:hint="eastAsia" w:ascii="仿宋_GB2312" w:hAnsi="宋体" w:eastAsia="仿宋_GB2312" w:cs="宋体"/>
          <w:color w:val="000000"/>
          <w:kern w:val="0"/>
          <w:sz w:val="32"/>
          <w:szCs w:val="32"/>
        </w:rPr>
        <w:t>作为我院合格候选供应单位，如遴选当天</w:t>
      </w:r>
      <w:r>
        <w:rPr>
          <w:rFonts w:hint="eastAsia" w:ascii="仿宋_GB2312" w:hAnsi="宋体" w:eastAsia="仿宋_GB2312" w:cs="宋体"/>
          <w:b/>
          <w:bCs/>
          <w:color w:val="000000"/>
          <w:kern w:val="0"/>
          <w:sz w:val="32"/>
          <w:szCs w:val="32"/>
          <w:lang w:eastAsia="zh-CN"/>
        </w:rPr>
        <w:t>遴选院内零星标识制作</w:t>
      </w:r>
      <w:r>
        <w:rPr>
          <w:rFonts w:hint="eastAsia" w:ascii="仿宋_GB2312" w:hAnsi="宋体" w:eastAsia="仿宋_GB2312" w:cs="宋体"/>
          <w:color w:val="000000"/>
          <w:kern w:val="0"/>
          <w:sz w:val="32"/>
          <w:szCs w:val="32"/>
        </w:rPr>
        <w:t>参加供应商不足</w:t>
      </w:r>
      <w:r>
        <w:rPr>
          <w:rFonts w:hint="eastAsia" w:ascii="仿宋_GB2312" w:hAnsi="宋体" w:eastAsia="仿宋_GB2312" w:cs="宋体"/>
          <w:b/>
          <w:bCs/>
          <w:color w:val="000000"/>
          <w:kern w:val="0"/>
          <w:sz w:val="32"/>
          <w:szCs w:val="32"/>
        </w:rPr>
        <w:t>5</w:t>
      </w:r>
      <w:r>
        <w:rPr>
          <w:rFonts w:hint="eastAsia" w:ascii="仿宋_GB2312" w:hAnsi="宋体" w:eastAsia="仿宋_GB2312" w:cs="宋体"/>
          <w:color w:val="000000"/>
          <w:kern w:val="0"/>
          <w:sz w:val="32"/>
          <w:szCs w:val="32"/>
        </w:rPr>
        <w:t>家则发布第二次遴选公告；</w:t>
      </w:r>
    </w:p>
    <w:p>
      <w:pPr>
        <w:widowControl/>
        <w:spacing w:line="240" w:lineRule="auto"/>
        <w:ind w:firstLine="640" w:firstLineChars="200"/>
        <w:jc w:val="left"/>
        <w:rPr>
          <w:rFonts w:hint="eastAsia" w:ascii="黑体" w:hAnsi="宋体" w:eastAsia="黑体" w:cs="宋体"/>
          <w:kern w:val="0"/>
          <w:sz w:val="32"/>
          <w:szCs w:val="32"/>
        </w:rPr>
      </w:pPr>
      <w:r>
        <w:rPr>
          <w:rFonts w:hint="eastAsia" w:ascii="仿宋_GB2312" w:hAnsi="宋体" w:eastAsia="仿宋_GB2312" w:cs="宋体"/>
          <w:color w:val="000000"/>
          <w:kern w:val="0"/>
          <w:sz w:val="32"/>
          <w:szCs w:val="32"/>
        </w:rPr>
        <w:t>2.零星标识标牌规格清单仅是投标报价的共同基础,实际工程计量和工程价款的支付应遵循合同条款约定的有关规定。</w:t>
      </w:r>
    </w:p>
    <w:p>
      <w:pPr>
        <w:widowControl/>
        <w:spacing w:line="240" w:lineRule="auto"/>
        <w:ind w:firstLine="640" w:firstLineChars="200"/>
        <w:jc w:val="left"/>
        <w:rPr>
          <w:rFonts w:hint="default" w:eastAsia="仿宋_GB2312"/>
          <w:lang w:val="en-US" w:eastAsia="zh-CN"/>
        </w:rPr>
      </w:pPr>
      <w:r>
        <w:rPr>
          <w:rFonts w:hint="eastAsia" w:ascii="仿宋_GB2312" w:hAnsi="宋体" w:eastAsia="仿宋_GB2312" w:cs="宋体"/>
          <w:color w:val="000000"/>
          <w:kern w:val="0"/>
          <w:sz w:val="32"/>
          <w:szCs w:val="32"/>
        </w:rPr>
        <w:t>3.本次招标为零星标识</w:t>
      </w:r>
      <w:r>
        <w:rPr>
          <w:rFonts w:hint="eastAsia" w:ascii="仿宋_GB2312" w:hAnsi="宋体" w:eastAsia="仿宋_GB2312" w:cs="宋体"/>
          <w:color w:val="000000"/>
          <w:kern w:val="0"/>
          <w:sz w:val="32"/>
          <w:szCs w:val="32"/>
          <w:lang w:val="en-US" w:eastAsia="zh-CN"/>
        </w:rPr>
        <w:t>和印刷品</w:t>
      </w:r>
      <w:r>
        <w:rPr>
          <w:rFonts w:hint="eastAsia" w:ascii="仿宋_GB2312" w:hAnsi="宋体" w:eastAsia="仿宋_GB2312" w:cs="宋体"/>
          <w:color w:val="000000"/>
          <w:kern w:val="0"/>
          <w:sz w:val="32"/>
          <w:szCs w:val="32"/>
        </w:rPr>
        <w:t>招标，请投标人在报价时充分考虑工程的零星性。</w:t>
      </w:r>
    </w:p>
    <w:p>
      <w:pPr>
        <w:widowControl/>
        <w:spacing w:line="240" w:lineRule="auto"/>
        <w:jc w:val="left"/>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三、商家要求：</w:t>
      </w:r>
    </w:p>
    <w:p>
      <w:pPr>
        <w:widowControl/>
        <w:spacing w:line="240" w:lineRule="auto"/>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有效的营业执照、税务登记证、组织机构代码证或三证合一营业执照（副本）</w:t>
      </w:r>
      <w:r>
        <w:rPr>
          <w:rFonts w:hint="eastAsia" w:ascii="仿宋_GB2312" w:hAnsi="宋体" w:eastAsia="仿宋_GB2312" w:cs="宋体"/>
          <w:color w:val="000000"/>
          <w:kern w:val="0"/>
          <w:sz w:val="32"/>
          <w:szCs w:val="32"/>
          <w:lang w:eastAsia="zh-CN"/>
        </w:rPr>
        <w:t>。</w:t>
      </w:r>
      <w:bookmarkStart w:id="4" w:name="_GoBack"/>
      <w:bookmarkEnd w:id="4"/>
      <w:r>
        <w:rPr>
          <w:rFonts w:hint="eastAsia" w:ascii="仿宋_GB2312" w:hAnsi="宋体" w:eastAsia="仿宋_GB2312" w:cs="宋体"/>
          <w:color w:val="000000"/>
          <w:kern w:val="0"/>
          <w:sz w:val="32"/>
          <w:szCs w:val="32"/>
          <w:lang w:eastAsia="zh-CN"/>
        </w:rPr>
        <w:t>营业执照范围包括</w:t>
      </w:r>
      <w:r>
        <w:rPr>
          <w:rFonts w:hint="eastAsia" w:ascii="仿宋_GB2312" w:hAnsi="宋体" w:eastAsia="仿宋_GB2312" w:cs="宋体"/>
          <w:b/>
          <w:bCs/>
          <w:color w:val="000000"/>
          <w:kern w:val="0"/>
          <w:sz w:val="32"/>
          <w:szCs w:val="32"/>
          <w:lang w:eastAsia="zh-CN"/>
        </w:rPr>
        <w:t>“广告设计、制作或类似品目”</w:t>
      </w:r>
      <w:r>
        <w:rPr>
          <w:rFonts w:hint="eastAsia" w:ascii="仿宋_GB2312" w:hAnsi="宋体" w:eastAsia="仿宋_GB2312" w:cs="宋体"/>
          <w:color w:val="000000"/>
          <w:kern w:val="0"/>
          <w:sz w:val="32"/>
          <w:szCs w:val="32"/>
        </w:rPr>
        <w:t>；</w:t>
      </w:r>
    </w:p>
    <w:p>
      <w:pPr>
        <w:widowControl/>
        <w:spacing w:line="24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法定代表人授权书（原件，格式见附件</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）,法定代表人身份证复印件和被授权人的身份证原件及复印件；</w:t>
      </w:r>
    </w:p>
    <w:p>
      <w:pPr>
        <w:widowControl/>
        <w:spacing w:line="24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本次招标不接受联合体投标。</w:t>
      </w:r>
    </w:p>
    <w:p>
      <w:pPr>
        <w:widowControl/>
        <w:spacing w:line="240" w:lineRule="auto"/>
        <w:ind w:firstLine="640" w:firstLineChars="200"/>
        <w:jc w:val="left"/>
        <w:rPr>
          <w:rFonts w:hint="eastAsia" w:ascii="黑体" w:hAnsi="宋体" w:eastAsia="黑体" w:cs="宋体"/>
          <w:bCs/>
          <w:color w:val="000000"/>
          <w:kern w:val="0"/>
          <w:sz w:val="32"/>
          <w:szCs w:val="32"/>
        </w:rPr>
      </w:pPr>
      <w:r>
        <w:rPr>
          <w:rFonts w:hint="eastAsia" w:ascii="黑体" w:hAnsi="宋体" w:eastAsia="黑体" w:cs="宋体"/>
          <w:color w:val="000000"/>
          <w:kern w:val="0"/>
          <w:sz w:val="32"/>
          <w:szCs w:val="32"/>
        </w:rPr>
        <w:t>四、</w:t>
      </w:r>
      <w:r>
        <w:rPr>
          <w:rFonts w:hint="eastAsia" w:ascii="黑体" w:hAnsi="宋体" w:eastAsia="黑体" w:cs="宋体"/>
          <w:color w:val="000000"/>
          <w:kern w:val="0"/>
          <w:sz w:val="32"/>
          <w:szCs w:val="32"/>
          <w:lang w:eastAsia="zh-CN"/>
        </w:rPr>
        <w:t>招标</w:t>
      </w:r>
      <w:r>
        <w:rPr>
          <w:rFonts w:hint="eastAsia" w:ascii="黑体" w:hAnsi="宋体" w:eastAsia="黑体" w:cs="宋体"/>
          <w:color w:val="000000"/>
          <w:kern w:val="0"/>
          <w:sz w:val="32"/>
          <w:szCs w:val="32"/>
        </w:rPr>
        <w:t>清单说明</w:t>
      </w:r>
    </w:p>
    <w:p>
      <w:pPr>
        <w:widowControl/>
        <w:spacing w:line="240" w:lineRule="auto"/>
        <w:ind w:firstLine="640" w:firstLineChars="200"/>
        <w:jc w:val="left"/>
        <w:rPr>
          <w:rFonts w:hint="eastAsia" w:ascii="黑体" w:hAnsi="宋体" w:eastAsia="黑体" w:cs="宋体"/>
          <w:bCs/>
          <w:color w:val="000000"/>
          <w:kern w:val="0"/>
          <w:sz w:val="32"/>
          <w:szCs w:val="32"/>
        </w:rPr>
      </w:pPr>
      <w:r>
        <w:rPr>
          <w:rFonts w:hint="eastAsia" w:ascii="仿宋_GB2312" w:hAnsi="宋体" w:eastAsia="仿宋_GB2312" w:cs="宋体"/>
          <w:color w:val="000000"/>
          <w:kern w:val="0"/>
          <w:sz w:val="32"/>
          <w:szCs w:val="32"/>
        </w:rPr>
        <w:t>1.本标识清单是根据按照院内近年来标识制作</w:t>
      </w:r>
      <w:r>
        <w:rPr>
          <w:rFonts w:hint="eastAsia" w:ascii="仿宋_GB2312" w:hAnsi="宋体" w:eastAsia="仿宋_GB2312" w:cs="宋体"/>
          <w:color w:val="000000"/>
          <w:kern w:val="0"/>
          <w:sz w:val="32"/>
          <w:szCs w:val="32"/>
          <w:lang w:eastAsia="zh-CN"/>
        </w:rPr>
        <w:t>、印刷</w:t>
      </w:r>
      <w:r>
        <w:rPr>
          <w:rFonts w:hint="eastAsia" w:ascii="仿宋_GB2312" w:hAnsi="宋体" w:eastAsia="仿宋_GB2312" w:cs="宋体"/>
          <w:color w:val="000000"/>
          <w:kern w:val="0"/>
          <w:sz w:val="32"/>
          <w:szCs w:val="32"/>
        </w:rPr>
        <w:t>常用的项目，如有不足请潜在供应商提出更好、更优的建议。</w:t>
      </w:r>
    </w:p>
    <w:p>
      <w:pPr>
        <w:widowControl/>
        <w:spacing w:line="240" w:lineRule="auto"/>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2.清单表格如下：</w:t>
      </w:r>
    </w:p>
    <w:p>
      <w:pPr>
        <w:widowControl/>
        <w:spacing w:line="24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附件包一《零星标识标牌规格技术参数表报价表》</w:t>
      </w:r>
      <w:r>
        <w:rPr>
          <w:rFonts w:hint="eastAsia" w:ascii="仿宋_GB2312" w:hAnsi="宋体" w:eastAsia="仿宋_GB2312" w:cs="宋体"/>
          <w:color w:val="000000"/>
          <w:kern w:val="0"/>
          <w:sz w:val="32"/>
          <w:szCs w:val="32"/>
        </w:rPr>
        <w:t>如在实际服务过程中使用附件以外的规格型号或其它材料，应参考附件中类似的规格型号和材料进行结算。清单中的各项材料的报价均为综合单价包含设计、税费、材料、人工等。</w:t>
      </w:r>
    </w:p>
    <w:p>
      <w:pPr>
        <w:pStyle w:val="2"/>
        <w:ind w:firstLine="560" w:firstLineChars="200"/>
        <w:rPr>
          <w:rFonts w:hint="default" w:eastAsia="仿宋_GB2312"/>
          <w:lang w:val="en-US" w:eastAsia="zh-CN"/>
        </w:rPr>
      </w:pPr>
    </w:p>
    <w:p>
      <w:pPr>
        <w:widowControl/>
        <w:spacing w:before="100" w:beforeAutospacing="1" w:after="100" w:afterAutospacing="1" w:line="360" w:lineRule="auto"/>
        <w:jc w:val="left"/>
        <w:rPr>
          <w:rFonts w:ascii="宋体" w:hAnsi="宋体" w:cs="宋体"/>
          <w:kern w:val="0"/>
          <w:sz w:val="24"/>
          <w:szCs w:val="24"/>
        </w:rPr>
      </w:pPr>
      <w:r>
        <w:rPr>
          <w:rFonts w:ascii="宋体" w:hAnsi="宋体" w:cs="宋体"/>
          <w:color w:val="000000"/>
          <w:kern w:val="0"/>
          <w:sz w:val="24"/>
          <w:szCs w:val="24"/>
        </w:rPr>
        <w:t> </w:t>
      </w:r>
    </w:p>
    <w:p>
      <w:pPr>
        <w:widowControl/>
        <w:spacing w:before="100" w:beforeAutospacing="1" w:after="100" w:afterAutospacing="1" w:line="360" w:lineRule="auto"/>
        <w:jc w:val="left"/>
        <w:rPr>
          <w:rFonts w:ascii="宋体" w:hAnsi="宋体" w:cs="宋体"/>
          <w:kern w:val="0"/>
          <w:sz w:val="24"/>
          <w:szCs w:val="24"/>
        </w:rPr>
      </w:pPr>
      <w:r>
        <w:rPr>
          <w:rFonts w:ascii="宋体" w:hAnsi="宋体" w:cs="宋体"/>
          <w:color w:val="000000"/>
          <w:kern w:val="0"/>
          <w:sz w:val="24"/>
          <w:szCs w:val="24"/>
        </w:rPr>
        <w:t> </w:t>
      </w:r>
    </w:p>
    <w:p>
      <w:pPr>
        <w:widowControl/>
        <w:spacing w:before="100" w:beforeAutospacing="1" w:after="100" w:afterAutospacing="1" w:line="360" w:lineRule="auto"/>
        <w:jc w:val="left"/>
        <w:rPr>
          <w:rFonts w:ascii="宋体" w:hAnsi="宋体" w:cs="宋体"/>
          <w:color w:val="000000"/>
          <w:kern w:val="0"/>
          <w:sz w:val="24"/>
          <w:szCs w:val="24"/>
        </w:rPr>
      </w:pPr>
      <w:r>
        <w:rPr>
          <w:rFonts w:ascii="宋体" w:hAnsi="宋体" w:cs="宋体"/>
          <w:color w:val="000000"/>
          <w:kern w:val="0"/>
          <w:sz w:val="24"/>
          <w:szCs w:val="24"/>
        </w:rPr>
        <w:t> </w:t>
      </w:r>
    </w:p>
    <w:p/>
    <w:p>
      <w:pPr>
        <w:widowControl/>
        <w:spacing w:line="240" w:lineRule="auto"/>
        <w:jc w:val="left"/>
        <w:rPr>
          <w:rFonts w:ascii="宋体" w:hAnsi="宋体" w:cs="宋体"/>
          <w:color w:val="000000"/>
          <w:kern w:val="0"/>
          <w:sz w:val="24"/>
          <w:szCs w:val="24"/>
        </w:rPr>
      </w:pPr>
      <w:r>
        <w:rPr>
          <w:rFonts w:ascii="宋体" w:hAnsi="宋体" w:cs="宋体"/>
          <w:color w:val="000000"/>
          <w:kern w:val="0"/>
          <w:sz w:val="24"/>
          <w:szCs w:val="24"/>
        </w:rPr>
        <w:t> </w:t>
      </w:r>
    </w:p>
    <w:p>
      <w:pPr>
        <w:widowControl/>
        <w:spacing w:line="240" w:lineRule="auto"/>
        <w:ind w:firstLine="640" w:firstLineChars="200"/>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lang w:eastAsia="zh-CN"/>
        </w:rPr>
        <w:t>包一</w:t>
      </w:r>
      <w:r>
        <w:rPr>
          <w:rFonts w:hint="eastAsia" w:ascii="仿宋_GB2312" w:hAnsi="宋体" w:eastAsia="仿宋_GB2312" w:cs="宋体"/>
          <w:b/>
          <w:bCs/>
          <w:color w:val="000000"/>
          <w:kern w:val="0"/>
          <w:sz w:val="32"/>
          <w:szCs w:val="32"/>
        </w:rPr>
        <w:t>零星标识标牌规格技术参数表</w:t>
      </w:r>
    </w:p>
    <w:p>
      <w:pPr>
        <w:pStyle w:val="2"/>
        <w:rPr>
          <w:rFonts w:hint="eastAsia"/>
        </w:rPr>
      </w:pPr>
    </w:p>
    <w:tbl>
      <w:tblPr>
        <w:tblStyle w:val="4"/>
        <w:tblW w:w="1429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76"/>
        <w:gridCol w:w="1776"/>
        <w:gridCol w:w="1100"/>
        <w:gridCol w:w="5738"/>
        <w:gridCol w:w="3287"/>
        <w:gridCol w:w="18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bCs/>
                <w:color w:val="000000"/>
                <w:kern w:val="0"/>
                <w:sz w:val="24"/>
                <w:szCs w:val="24"/>
              </w:rPr>
              <w:t>序号</w:t>
            </w:r>
          </w:p>
        </w:tc>
        <w:tc>
          <w:tcPr>
            <w:tcW w:w="17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bCs/>
                <w:color w:val="000000"/>
                <w:kern w:val="0"/>
                <w:sz w:val="24"/>
                <w:szCs w:val="24"/>
              </w:rPr>
              <w:t>项目名称</w:t>
            </w:r>
          </w:p>
        </w:tc>
        <w:tc>
          <w:tcPr>
            <w:tcW w:w="11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bCs/>
                <w:color w:val="000000"/>
                <w:kern w:val="0"/>
                <w:sz w:val="24"/>
                <w:szCs w:val="24"/>
              </w:rPr>
              <w:t>规格（mm）</w:t>
            </w:r>
          </w:p>
        </w:tc>
        <w:tc>
          <w:tcPr>
            <w:tcW w:w="573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bCs/>
                <w:color w:val="000000"/>
                <w:kern w:val="0"/>
                <w:sz w:val="24"/>
                <w:szCs w:val="24"/>
              </w:rPr>
              <w:t>主要材质及工艺</w:t>
            </w:r>
          </w:p>
        </w:tc>
        <w:tc>
          <w:tcPr>
            <w:tcW w:w="328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bCs/>
                <w:color w:val="000000"/>
                <w:kern w:val="0"/>
                <w:sz w:val="24"/>
                <w:szCs w:val="24"/>
              </w:rPr>
              <w:t>安装方式</w:t>
            </w:r>
          </w:p>
        </w:tc>
        <w:tc>
          <w:tcPr>
            <w:tcW w:w="181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default" w:ascii="宋体" w:hAnsi="宋体" w:eastAsia="宋体" w:cs="宋体"/>
                <w:bCs/>
                <w:color w:val="000000"/>
                <w:kern w:val="0"/>
                <w:sz w:val="24"/>
                <w:szCs w:val="24"/>
                <w:lang w:val="en-US" w:eastAsia="zh-CN"/>
              </w:rPr>
            </w:pPr>
            <w:r>
              <w:rPr>
                <w:rFonts w:hint="eastAsia" w:ascii="宋体" w:hAnsi="宋体" w:cs="宋体"/>
                <w:bCs/>
                <w:color w:val="000000"/>
                <w:kern w:val="0"/>
                <w:sz w:val="24"/>
                <w:szCs w:val="24"/>
                <w:lang w:eastAsia="zh-CN"/>
              </w:rPr>
              <w:t>单价（元</w:t>
            </w:r>
            <w:r>
              <w:rPr>
                <w:rFonts w:hint="eastAsia" w:ascii="宋体" w:hAnsi="宋体" w:cs="宋体"/>
                <w:bCs/>
                <w:color w:val="000000"/>
                <w:kern w:val="0"/>
                <w:sz w:val="24"/>
                <w:szCs w:val="24"/>
                <w:lang w:val="en-US" w:eastAsia="zh-CN"/>
              </w:rPr>
              <w:t>/块、个）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1</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科室门牌</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311x345</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 w:val="24"/>
                <w:szCs w:val="24"/>
              </w:rPr>
            </w:pPr>
            <w:r>
              <w:rPr>
                <w:rFonts w:hint="eastAsia" w:ascii="宋体" w:hAnsi="宋体" w:cs="宋体"/>
                <w:color w:val="000000"/>
                <w:kern w:val="0"/>
                <w:sz w:val="24"/>
                <w:szCs w:val="24"/>
              </w:rPr>
              <w:t>1.2mm（120+45）铝合金型材面板+槽板分色（金属/汽车烤漆【底漆+面漆】），30铝合金弧形型材明轨（金属/汽车烤漆【底漆+面漆】），ABS工程塑料扣件，丝网印刷图文。</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 w:val="24"/>
                <w:szCs w:val="24"/>
              </w:rPr>
            </w:pPr>
            <w:r>
              <w:rPr>
                <w:rFonts w:hint="eastAsia" w:ascii="宋体" w:hAnsi="宋体" w:cs="宋体"/>
                <w:color w:val="000000"/>
                <w:kern w:val="0"/>
                <w:sz w:val="24"/>
                <w:szCs w:val="24"/>
              </w:rPr>
              <w:t>1.泡沫胶+玻璃胶贴墙安装. 2. 膨胀螺栓*装饰钉.</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2</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科室门牌</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311x345</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 w:val="24"/>
                <w:szCs w:val="24"/>
              </w:rPr>
            </w:pPr>
            <w:r>
              <w:rPr>
                <w:rFonts w:hint="eastAsia" w:ascii="宋体" w:hAnsi="宋体" w:cs="宋体"/>
                <w:color w:val="000000"/>
                <w:kern w:val="0"/>
                <w:sz w:val="24"/>
                <w:szCs w:val="24"/>
              </w:rPr>
              <w:t>亚克力丝印牌</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 w:val="24"/>
                <w:szCs w:val="24"/>
              </w:rPr>
            </w:pPr>
            <w:r>
              <w:rPr>
                <w:rFonts w:hint="eastAsia" w:ascii="宋体" w:hAnsi="宋体" w:cs="宋体"/>
                <w:color w:val="000000"/>
                <w:kern w:val="0"/>
                <w:sz w:val="24"/>
                <w:szCs w:val="24"/>
              </w:rPr>
              <w:t>膨胀螺栓*装饰钉</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3</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科室门牌</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311x345</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 w:val="24"/>
                <w:szCs w:val="24"/>
              </w:rPr>
            </w:pPr>
            <w:r>
              <w:rPr>
                <w:rFonts w:hint="eastAsia" w:ascii="宋体" w:hAnsi="宋体" w:cs="宋体"/>
                <w:color w:val="000000"/>
                <w:kern w:val="0"/>
                <w:sz w:val="24"/>
                <w:szCs w:val="24"/>
              </w:rPr>
              <w:t>不锈钢激光雕刻牌，用2mm厚的不锈钢*打磨*激光雕刻</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 w:val="24"/>
                <w:szCs w:val="24"/>
              </w:rPr>
            </w:pPr>
            <w:r>
              <w:rPr>
                <w:rFonts w:hint="eastAsia" w:ascii="宋体" w:hAnsi="宋体" w:cs="宋体"/>
                <w:color w:val="000000"/>
                <w:kern w:val="0"/>
                <w:sz w:val="24"/>
                <w:szCs w:val="24"/>
              </w:rPr>
              <w:t>膨胀螺栓*装饰钉</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72" w:hRule="atLeast"/>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4</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宣教/制度类展板（1）</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1100x650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 w:val="24"/>
                <w:szCs w:val="24"/>
              </w:rPr>
            </w:pPr>
            <w:r>
              <w:rPr>
                <w:rFonts w:hint="eastAsia" w:ascii="宋体" w:hAnsi="宋体" w:cs="宋体"/>
                <w:color w:val="000000"/>
                <w:kern w:val="0"/>
                <w:sz w:val="24"/>
                <w:szCs w:val="24"/>
              </w:rPr>
              <w:t>1.10mm+8mm（厚度保足无下差）台湾伸春双层透明亚克力板（新料板/中温板）机具切割，打磨抛光+斜边+开孔，内置高清写真画面（含现场测量、规划、画面版式设计）。</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 w:val="24"/>
                <w:szCs w:val="24"/>
              </w:rPr>
            </w:pPr>
            <w:r>
              <w:rPr>
                <w:rFonts w:hint="eastAsia" w:ascii="宋体" w:hAnsi="宋体" w:cs="宋体"/>
                <w:color w:val="000000"/>
                <w:kern w:val="0"/>
                <w:sz w:val="24"/>
                <w:szCs w:val="24"/>
              </w:rPr>
              <w:t>墙面（大理石墙面玻璃开孔器开孔）+膨胀螺栓+广告驳接钉（不锈钢/实心）</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5</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宣教/制度类展板（2）</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color w:val="000000"/>
                <w:kern w:val="0"/>
                <w:sz w:val="24"/>
                <w:szCs w:val="24"/>
              </w:rPr>
              <w:t>1100x650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 w:val="24"/>
                <w:szCs w:val="24"/>
              </w:rPr>
            </w:pPr>
            <w:r>
              <w:rPr>
                <w:rFonts w:hint="eastAsia" w:ascii="宋体" w:hAnsi="宋体" w:cs="宋体"/>
                <w:color w:val="000000"/>
                <w:kern w:val="0"/>
                <w:sz w:val="24"/>
                <w:szCs w:val="24"/>
              </w:rPr>
              <w:t>2mm厚的不锈钢*打磨*激光雕刻</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 w:val="24"/>
                <w:szCs w:val="24"/>
              </w:rPr>
            </w:pPr>
            <w:r>
              <w:rPr>
                <w:rFonts w:hint="eastAsia" w:ascii="宋体" w:hAnsi="宋体" w:cs="宋体"/>
                <w:color w:val="000000"/>
                <w:kern w:val="0"/>
                <w:sz w:val="24"/>
                <w:szCs w:val="24"/>
              </w:rPr>
              <w:t>膨胀螺栓*装饰钉</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宣教/制度类展板（2）</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1100x650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高清写真背胶画面，表面亚膜，裱亚展板，PVC边条包边（含现场测量、规划、画面版式设计）。</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泡沫胶+玻璃胶贴墙安装</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亚克力墙面分流指示标志</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1930x770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15mm亚克力（厚度保足无下差）台湾伸春透明亚克力板（新料板/中温板）机具切割，打磨抛光+斜边+开孔，低温烤漆（分色），丝网印刷图文</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墙面（大理石墙面玻璃开孔器开孔）+膨胀螺栓+广告驳接钉（不锈钢/实心）</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亚克力墙面分流指示标志</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1930x770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用2mm厚的不锈钢*打磨*激光雕刻.及激光打印图文.</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膨胀螺栓*装饰钉</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温馨提示标识</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550x350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15mm亚克力（厚度保足无下差）台湾伸春透明亚克力板（新料板/中温板）机具切割，打磨抛光+斜边，低温烤漆（分色），丝网印刷图文</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泡沫胶+玻璃胶贴墙安装</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温馨提示标识</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550x350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用2mm厚的不锈钢*打磨*激光雕刻.及激光打印图文.</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膨胀螺栓*装饰钉</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服务收费亚克力标识牌</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300x165</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10mm亚克力（厚度保足无下差）台湾伸春双层透明亚克力板（新料板/中温板）机具切割，打磨抛光+斜边+开孔，低温烤漆（分色），丝网印刷图文，镀铬支架钉</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泡沫胶+玻璃胶贴墙安装</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43" w:hRule="atLeast"/>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服务收费亚克力标识牌</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300x165</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1.2mm（120+45）铝合金型材面板+槽板分色（金属/汽车烤漆【底漆+面漆】），30铝合金弧形型材明轨（金属/汽车烤漆【底漆+面漆】），ABS工程塑料扣件，丝网印刷图文。</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墙面（大理石墙面玻璃开孔器开孔）+膨胀螺栓+广告驳接钉（不锈钢/实心）</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病房门牌</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400x220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15mm+10mm（异形）亚克力（厚度保足无下差）台湾伸春双层透明亚克力板（新料板/中温板）机具切割，打磨抛光+斜边+开孔，低温烤漆（分色），丝网印刷图文，粘接透明亚克力插盒</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泡沫胶+玻璃胶贴墙安装</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病房门牌</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400x220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用2mm厚的不锈钢*打磨*激光雕刻.及激光打印图文.</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泡沫胶+玻璃胶贴墙安装</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病房医师姓名牌</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155x30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2mm透明亚克力雕刻，丝网印刷图文</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不锈钢/钛金精品立体字</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300x300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1.2mm（厚度保足无下差）/304拉丝不锈钢激光切割成型，围焊成型，打磨抛光，电镀钛金，内基础为8mmPVC雕刻。</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泡沫胶+玻璃胶贴墙安装</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水晶立体字</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300x300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2mm水晶雕刻，丝网印刷图文</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泡沫胶+玻璃胶贴墙安装</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宣传展架</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1800x800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全金属加重门型展架（含画面及画面设计）</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宣传车贴画面</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550x800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高清车贴画面（含画面设计）</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PVC</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40x100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1mmPVC胶印，模具冲压成型</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泡沫胶+玻璃胶贴墙安装</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消防疏散图</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400x600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10mm亚克力（厚度保足无下差）台湾伸春透明亚克力板（新料板/中温板）机具切割，打磨抛光+斜边，低温烤漆（分色），丝网印刷图文</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墙面（大理石墙面玻璃开孔器开孔）+膨胀螺栓+广告驳接钉（不锈钢/实心）</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消防疏散图</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400x600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用2mm厚的不锈钢*打磨*激光雕刻.及激光打印图文.</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膨胀螺栓*装饰钉</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亚克力资料盒</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420x300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5mm透明亚克力（厚度保足无下差）台湾伸春透明亚克力板（新料板/中温板）机具切割，打磨抛光，粘接成型</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墙面（大理石墙面玻璃开孔器开孔）+膨胀螺栓+镜面装饰钉（球面）</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不锈钢资料盒</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420x300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2mm不锈钢 .机具切割，打磨抛光，焊接成型</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墙面（大理石墙面玻璃开孔器开孔）+膨胀螺栓+镜面装饰钉（球面）</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空调、照明开关标识</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cs="宋体"/>
                <w:color w:val="000000"/>
                <w:kern w:val="0"/>
                <w:sz w:val="24"/>
                <w:szCs w:val="24"/>
              </w:rPr>
            </w:pPr>
            <w:r>
              <w:rPr>
                <w:rFonts w:ascii="宋体" w:hAnsi="宋体" w:cs="宋体"/>
                <w:color w:val="000000"/>
                <w:kern w:val="0"/>
                <w:sz w:val="24"/>
                <w:szCs w:val="24"/>
              </w:rPr>
              <w:t>100x150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5mm透明亚克力（厚度保足无下差）台湾伸春透明亚克力板（新料板/中温板）机具切割，打磨，丝网印刷图文，贴墙安装</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泡沫胶+玻璃胶贴墙安装</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排烟、排风机标识</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cs="宋体"/>
                <w:color w:val="000000"/>
                <w:kern w:val="0"/>
                <w:sz w:val="24"/>
                <w:szCs w:val="24"/>
              </w:rPr>
            </w:pPr>
            <w:r>
              <w:rPr>
                <w:rFonts w:ascii="宋体" w:hAnsi="宋体" w:cs="宋体"/>
                <w:color w:val="000000"/>
                <w:kern w:val="0"/>
                <w:sz w:val="24"/>
                <w:szCs w:val="24"/>
              </w:rPr>
              <w:t>100x150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ascii="宋体" w:hAnsi="宋体" w:cs="宋体"/>
                <w:color w:val="000000"/>
                <w:kern w:val="0"/>
                <w:sz w:val="24"/>
                <w:szCs w:val="24"/>
              </w:rPr>
              <w:t>1.2mm304</w:t>
            </w:r>
            <w:r>
              <w:rPr>
                <w:rFonts w:hint="eastAsia" w:ascii="宋体" w:hAnsi="宋体" w:cs="宋体"/>
                <w:color w:val="000000"/>
                <w:kern w:val="0"/>
                <w:sz w:val="24"/>
                <w:szCs w:val="24"/>
              </w:rPr>
              <w:t>拉丝不锈钢激光切割，打磨，硝酸液腐蚀图文，油漆喷图，烘烤固化，贴墙安装</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泡沫胶+玻璃胶贴墙安装</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消火栓与灭火器</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cs="宋体"/>
                <w:color w:val="000000"/>
                <w:kern w:val="0"/>
                <w:sz w:val="24"/>
                <w:szCs w:val="24"/>
              </w:rPr>
            </w:pPr>
            <w:r>
              <w:rPr>
                <w:rFonts w:ascii="宋体" w:hAnsi="宋体" w:cs="宋体"/>
                <w:color w:val="000000"/>
                <w:kern w:val="0"/>
                <w:sz w:val="24"/>
                <w:szCs w:val="24"/>
              </w:rPr>
              <w:t>300x220</w:t>
            </w:r>
          </w:p>
          <w:p>
            <w:pPr>
              <w:widowControl/>
              <w:spacing w:before="100" w:beforeAutospacing="1" w:after="100" w:afterAutospacing="1" w:line="240" w:lineRule="auto"/>
              <w:jc w:val="center"/>
              <w:rPr>
                <w:rFonts w:ascii="宋体" w:hAnsi="宋体" w:cs="宋体"/>
                <w:color w:val="000000"/>
                <w:kern w:val="0"/>
                <w:sz w:val="24"/>
                <w:szCs w:val="24"/>
              </w:rPr>
            </w:pPr>
            <w:r>
              <w:rPr>
                <w:rFonts w:ascii="宋体" w:hAnsi="宋体" w:cs="宋体"/>
                <w:color w:val="000000"/>
                <w:kern w:val="0"/>
                <w:sz w:val="24"/>
                <w:szCs w:val="24"/>
              </w:rPr>
              <w:t>375x175</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5mm透明亚克力（厚度保足无下差）台湾伸春透明亚克力板（新料板/中温板）机具切割，打磨，</w:t>
            </w:r>
            <w:r>
              <w:rPr>
                <w:rFonts w:ascii="宋体" w:hAnsi="宋体" w:cs="宋体"/>
                <w:color w:val="000000"/>
                <w:kern w:val="0"/>
                <w:sz w:val="24"/>
                <w:szCs w:val="24"/>
              </w:rPr>
              <w:t>UV</w:t>
            </w:r>
            <w:r>
              <w:rPr>
                <w:rFonts w:hint="eastAsia" w:ascii="宋体" w:hAnsi="宋体" w:cs="宋体"/>
                <w:color w:val="000000"/>
                <w:kern w:val="0"/>
                <w:sz w:val="24"/>
                <w:szCs w:val="24"/>
              </w:rPr>
              <w:t>喷印图文，</w:t>
            </w:r>
            <w:r>
              <w:rPr>
                <w:rFonts w:ascii="宋体" w:hAnsi="宋体" w:cs="宋体"/>
                <w:color w:val="000000"/>
                <w:kern w:val="0"/>
                <w:sz w:val="24"/>
                <w:szCs w:val="24"/>
              </w:rPr>
              <w:t>5mmPVC</w:t>
            </w:r>
            <w:r>
              <w:rPr>
                <w:rFonts w:hint="eastAsia" w:ascii="宋体" w:hAnsi="宋体" w:cs="宋体"/>
                <w:color w:val="000000"/>
                <w:kern w:val="0"/>
                <w:sz w:val="24"/>
                <w:szCs w:val="24"/>
              </w:rPr>
              <w:t>背板，贴墙安装</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泡沫胶+玻璃胶贴墙安装</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消火栓与灭火器</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80" w:lineRule="atLeast"/>
              <w:jc w:val="center"/>
              <w:rPr>
                <w:rFonts w:ascii="宋体" w:hAnsi="宋体" w:cs="宋体"/>
                <w:color w:val="000000"/>
                <w:kern w:val="0"/>
                <w:sz w:val="24"/>
                <w:szCs w:val="24"/>
              </w:rPr>
            </w:pPr>
            <w:r>
              <w:rPr>
                <w:rFonts w:ascii="宋体" w:hAnsi="宋体" w:cs="宋体"/>
                <w:color w:val="000000"/>
                <w:kern w:val="0"/>
                <w:sz w:val="24"/>
                <w:szCs w:val="24"/>
              </w:rPr>
              <w:t>300x220</w:t>
            </w:r>
          </w:p>
          <w:p>
            <w:pPr>
              <w:widowControl/>
              <w:spacing w:before="100" w:beforeAutospacing="1" w:after="100" w:afterAutospacing="1" w:line="280" w:lineRule="atLeast"/>
              <w:jc w:val="center"/>
              <w:rPr>
                <w:rFonts w:ascii="宋体" w:hAnsi="宋体" w:cs="宋体"/>
                <w:color w:val="000000"/>
                <w:kern w:val="0"/>
                <w:sz w:val="24"/>
                <w:szCs w:val="24"/>
              </w:rPr>
            </w:pPr>
            <w:r>
              <w:rPr>
                <w:rFonts w:ascii="宋体" w:hAnsi="宋体" w:cs="宋体"/>
                <w:color w:val="000000"/>
                <w:kern w:val="0"/>
                <w:sz w:val="24"/>
                <w:szCs w:val="24"/>
              </w:rPr>
              <w:t>375x175</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红白双色板雕刻制作</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泡沫胶+玻璃胶贴墙安装</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地下室集水坑标识</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cs="宋体"/>
                <w:color w:val="000000"/>
                <w:kern w:val="0"/>
                <w:sz w:val="24"/>
                <w:szCs w:val="24"/>
              </w:rPr>
            </w:pPr>
            <w:r>
              <w:rPr>
                <w:rFonts w:ascii="宋体" w:hAnsi="宋体" w:cs="宋体"/>
                <w:color w:val="000000"/>
                <w:kern w:val="0"/>
                <w:sz w:val="24"/>
                <w:szCs w:val="24"/>
              </w:rPr>
              <w:t>300x150</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奥玛板雕刻图文，</w:t>
            </w:r>
            <w:r>
              <w:rPr>
                <w:rFonts w:ascii="宋体" w:hAnsi="宋体" w:cs="宋体"/>
                <w:color w:val="000000"/>
                <w:kern w:val="0"/>
                <w:sz w:val="24"/>
                <w:szCs w:val="24"/>
              </w:rPr>
              <w:t>5mmPVC</w:t>
            </w:r>
            <w:r>
              <w:rPr>
                <w:rFonts w:hint="eastAsia" w:ascii="宋体" w:hAnsi="宋体" w:cs="宋体"/>
                <w:color w:val="000000"/>
                <w:kern w:val="0"/>
                <w:sz w:val="24"/>
                <w:szCs w:val="24"/>
              </w:rPr>
              <w:t>背板，</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泡沫胶+玻璃胶贴墙安装</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防火卷帘警示标线</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cs="宋体"/>
                <w:color w:val="000000"/>
                <w:kern w:val="0"/>
                <w:sz w:val="24"/>
                <w:szCs w:val="24"/>
              </w:rPr>
            </w:pPr>
            <w:r>
              <w:rPr>
                <w:rFonts w:hint="eastAsia" w:ascii="宋体" w:hAnsi="宋体" w:cs="宋体"/>
                <w:color w:val="000000"/>
                <w:kern w:val="0"/>
                <w:sz w:val="24"/>
                <w:szCs w:val="24"/>
              </w:rPr>
              <w:t>现场测量</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高清户外可移车贴</w:t>
            </w:r>
            <w:r>
              <w:rPr>
                <w:rFonts w:ascii="宋体" w:hAnsi="宋体" w:cs="宋体"/>
                <w:color w:val="000000"/>
                <w:kern w:val="0"/>
                <w:sz w:val="24"/>
                <w:szCs w:val="24"/>
              </w:rPr>
              <w:t>+</w:t>
            </w:r>
            <w:r>
              <w:rPr>
                <w:rFonts w:hint="eastAsia" w:ascii="宋体" w:hAnsi="宋体" w:cs="宋体"/>
                <w:color w:val="000000"/>
                <w:kern w:val="0"/>
                <w:sz w:val="24"/>
                <w:szCs w:val="24"/>
              </w:rPr>
              <w:t>斜纹地贴膜</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粘贴</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31</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r>
              <w:rPr>
                <w:rFonts w:hint="eastAsia" w:ascii="宋体" w:hAnsi="宋体" w:cs="宋体"/>
                <w:color w:val="000000"/>
                <w:kern w:val="0"/>
                <w:sz w:val="24"/>
                <w:szCs w:val="24"/>
              </w:rPr>
              <w:t>防火卷帘警示标线</w:t>
            </w:r>
          </w:p>
        </w:tc>
        <w:tc>
          <w:tcPr>
            <w:tcW w:w="11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cs="宋体"/>
                <w:color w:val="000000"/>
                <w:kern w:val="0"/>
                <w:sz w:val="24"/>
                <w:szCs w:val="24"/>
              </w:rPr>
            </w:pPr>
            <w:r>
              <w:rPr>
                <w:rFonts w:hint="eastAsia" w:ascii="宋体" w:hAnsi="宋体" w:cs="宋体"/>
                <w:color w:val="000000"/>
                <w:kern w:val="0"/>
                <w:sz w:val="24"/>
                <w:szCs w:val="24"/>
              </w:rPr>
              <w:t>现场测量</w:t>
            </w:r>
          </w:p>
        </w:tc>
        <w:tc>
          <w:tcPr>
            <w:tcW w:w="573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用专业地面反光标线漆</w:t>
            </w:r>
          </w:p>
        </w:tc>
        <w:tc>
          <w:tcPr>
            <w:tcW w:w="32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color w:val="000000"/>
                <w:kern w:val="0"/>
                <w:sz w:val="24"/>
                <w:szCs w:val="24"/>
              </w:rPr>
            </w:pPr>
            <w:r>
              <w:rPr>
                <w:rFonts w:hint="eastAsia" w:ascii="宋体" w:hAnsi="宋体" w:cs="宋体"/>
                <w:color w:val="000000"/>
                <w:kern w:val="0"/>
                <w:sz w:val="24"/>
                <w:szCs w:val="24"/>
              </w:rPr>
              <w:t>现场施工</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576"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p>
        </w:tc>
        <w:tc>
          <w:tcPr>
            <w:tcW w:w="8614" w:type="dxa"/>
            <w:gridSpan w:val="3"/>
            <w:tcBorders>
              <w:top w:val="nil"/>
              <w:left w:val="nil"/>
              <w:bottom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rPr>
                <w:rFonts w:ascii="宋体" w:hAnsi="宋体" w:cs="宋体"/>
                <w:color w:val="000000"/>
                <w:kern w:val="0"/>
                <w:sz w:val="24"/>
                <w:szCs w:val="24"/>
              </w:rPr>
            </w:pPr>
            <w:r>
              <w:rPr>
                <w:rFonts w:hint="eastAsia" w:ascii="宋体" w:hAnsi="宋体" w:cs="宋体"/>
                <w:color w:val="000000"/>
                <w:kern w:val="0"/>
                <w:sz w:val="24"/>
                <w:szCs w:val="24"/>
              </w:rPr>
              <w:t>备注：以上项目报价均包含现场勘察测量、图文版式设计、材料、制作、交通运输、安装、安装辅料及税金等全部费用。</w:t>
            </w:r>
          </w:p>
        </w:tc>
        <w:tc>
          <w:tcPr>
            <w:tcW w:w="3287" w:type="dxa"/>
            <w:tcBorders>
              <w:top w:val="nil"/>
              <w:left w:val="nil"/>
              <w:bottom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p>
        </w:tc>
        <w:tc>
          <w:tcPr>
            <w:tcW w:w="1814" w:type="dxa"/>
            <w:tcBorders>
              <w:top w:val="nil"/>
              <w:left w:val="nil"/>
              <w:bottom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5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32</w:t>
            </w:r>
          </w:p>
        </w:tc>
        <w:tc>
          <w:tcPr>
            <w:tcW w:w="11901"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合</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lang w:eastAsia="zh-CN"/>
              </w:rPr>
              <w:t>计</w:t>
            </w:r>
          </w:p>
        </w:tc>
        <w:tc>
          <w:tcPr>
            <w:tcW w:w="1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 w:val="24"/>
                <w:szCs w:val="24"/>
              </w:rPr>
            </w:pPr>
          </w:p>
        </w:tc>
      </w:tr>
    </w:tbl>
    <w:p>
      <w:pPr>
        <w:rPr>
          <w:b/>
          <w:sz w:val="28"/>
          <w:szCs w:val="28"/>
        </w:rPr>
      </w:pPr>
      <w:r>
        <w:rPr>
          <w:rFonts w:hint="eastAsia"/>
          <w:b/>
          <w:sz w:val="28"/>
          <w:szCs w:val="28"/>
        </w:rPr>
        <w:t>备注：所有印刷品均需承担稿件设计。</w:t>
      </w:r>
    </w:p>
    <w:p>
      <w:pPr>
        <w:widowControl/>
        <w:spacing w:before="100" w:beforeAutospacing="1" w:after="100" w:afterAutospacing="1" w:line="240" w:lineRule="auto"/>
        <w:jc w:val="left"/>
        <w:rPr>
          <w:rFonts w:ascii="宋体" w:hAnsi="宋体" w:cs="宋体"/>
          <w:kern w:val="0"/>
          <w:sz w:val="24"/>
          <w:szCs w:val="24"/>
        </w:rPr>
      </w:pPr>
    </w:p>
    <w:p>
      <w:pPr>
        <w:widowControl/>
        <w:spacing w:before="100" w:beforeAutospacing="1" w:after="100" w:afterAutospacing="1" w:line="240" w:lineRule="auto"/>
        <w:jc w:val="left"/>
        <w:rPr>
          <w:rFonts w:ascii="Times New Roman" w:hAnsi="Times New Roman"/>
          <w:color w:val="000000"/>
          <w:kern w:val="0"/>
          <w:sz w:val="24"/>
          <w:szCs w:val="24"/>
        </w:rPr>
        <w:sectPr>
          <w:pgSz w:w="16838" w:h="11906" w:orient="landscape"/>
          <w:pgMar w:top="1797" w:right="1440" w:bottom="1797" w:left="1440" w:header="851" w:footer="992" w:gutter="0"/>
          <w:cols w:space="720" w:num="1"/>
          <w:docGrid w:type="linesAndChars" w:linePitch="312" w:charSpace="0"/>
        </w:sectPr>
      </w:pPr>
    </w:p>
    <w:p>
      <w:pPr>
        <w:widowControl/>
        <w:spacing w:line="240" w:lineRule="auto"/>
        <w:ind w:firstLine="627" w:firstLineChars="196"/>
        <w:jc w:val="left"/>
        <w:rPr>
          <w:rFonts w:hint="eastAsia" w:ascii="黑体" w:hAnsi="宋体" w:eastAsia="黑体" w:cs="宋体"/>
          <w:kern w:val="0"/>
          <w:sz w:val="32"/>
          <w:szCs w:val="32"/>
        </w:rPr>
      </w:pPr>
      <w:r>
        <w:rPr>
          <w:rFonts w:hint="eastAsia" w:ascii="黑体" w:hAnsi="宋体" w:eastAsia="黑体" w:cs="宋体"/>
          <w:bCs/>
          <w:color w:val="000000"/>
          <w:kern w:val="0"/>
          <w:sz w:val="32"/>
          <w:szCs w:val="32"/>
        </w:rPr>
        <w:t>五、其他事项</w:t>
      </w:r>
    </w:p>
    <w:p>
      <w:pPr>
        <w:widowControl/>
        <w:spacing w:line="240" w:lineRule="auto"/>
        <w:ind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有意愿参与设计的单位可来院踏勘、洽谈，上班时间为8：00—12：00（上午），14：00—17：30（下午），联系电话65978223。</w:t>
      </w:r>
    </w:p>
    <w:p>
      <w:pPr>
        <w:widowControl/>
        <w:spacing w:line="240" w:lineRule="auto"/>
        <w:ind w:firstLine="627" w:firstLineChars="196"/>
        <w:jc w:val="left"/>
        <w:rPr>
          <w:rFonts w:hint="eastAsia" w:ascii="黑体" w:hAnsi="宋体" w:eastAsia="黑体" w:cs="宋体"/>
          <w:kern w:val="0"/>
          <w:sz w:val="32"/>
          <w:szCs w:val="32"/>
        </w:rPr>
      </w:pPr>
      <w:r>
        <w:rPr>
          <w:rFonts w:hint="eastAsia" w:ascii="黑体" w:hAnsi="宋体" w:eastAsia="黑体" w:cs="宋体"/>
          <w:bCs/>
          <w:color w:val="000000"/>
          <w:kern w:val="0"/>
          <w:sz w:val="32"/>
          <w:szCs w:val="32"/>
        </w:rPr>
        <w:t>六、投标文件的评审</w:t>
      </w:r>
    </w:p>
    <w:p>
      <w:pPr>
        <w:widowControl/>
        <w:spacing w:line="240" w:lineRule="auto"/>
        <w:ind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1.由招标小组组织成立评审委员会，对投标文件进行综合评审。 </w:t>
      </w:r>
    </w:p>
    <w:p>
      <w:pPr>
        <w:widowControl/>
        <w:spacing w:line="240" w:lineRule="auto"/>
        <w:ind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2.评审方法</w:t>
      </w:r>
    </w:p>
    <w:p>
      <w:pPr>
        <w:widowControl/>
        <w:spacing w:line="240" w:lineRule="auto"/>
        <w:ind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本项目采用综合评分法，评审委员会将对各投标人的投标方案、各项报价、企业综合能力、对项目的投入等方面进行综合评审，对实质上响应招标文件的投标人，由评 委进行综合打分。经统计，得出各投标人的最终评审分（计算结果按四舍五入取小数点后二位），按最终评审分由高到低顺序排列。根据上述评标原则，分值安排如下： </w:t>
      </w:r>
    </w:p>
    <w:p>
      <w:pPr>
        <w:widowControl/>
        <w:spacing w:line="240" w:lineRule="auto"/>
        <w:ind w:firstLine="485"/>
        <w:jc w:val="left"/>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ascii="仿宋_GB2312" w:hAnsi="宋体" w:eastAsia="仿宋_GB2312" w:cs="宋体"/>
          <w:kern w:val="0"/>
          <w:sz w:val="32"/>
          <w:szCs w:val="32"/>
        </w:rPr>
        <w:sectPr>
          <w:pgSz w:w="11906" w:h="16838"/>
          <w:pgMar w:top="1440" w:right="1797" w:bottom="1440" w:left="1797" w:header="851" w:footer="992" w:gutter="0"/>
          <w:cols w:space="720" w:num="1"/>
          <w:docGrid w:type="lines" w:linePitch="312" w:charSpace="0"/>
        </w:sectPr>
      </w:pPr>
    </w:p>
    <w:p>
      <w:pPr>
        <w:widowControl/>
        <w:spacing w:before="100" w:beforeAutospacing="1" w:after="100" w:afterAutospacing="1" w:line="240" w:lineRule="auto"/>
        <w:jc w:val="center"/>
        <w:rPr>
          <w:rFonts w:hint="eastAsia" w:ascii="黑体" w:hAnsi="宋体" w:eastAsia="黑体" w:cs="宋体"/>
          <w:kern w:val="0"/>
          <w:sz w:val="44"/>
          <w:szCs w:val="44"/>
          <w:lang w:eastAsia="zh-CN"/>
        </w:rPr>
      </w:pPr>
      <w:r>
        <w:rPr>
          <w:rFonts w:hint="eastAsia" w:ascii="黑体" w:hAnsi="宋体" w:eastAsia="黑体" w:cs="宋体"/>
          <w:bCs/>
          <w:color w:val="000000"/>
          <w:kern w:val="0"/>
          <w:sz w:val="44"/>
          <w:szCs w:val="44"/>
        </w:rPr>
        <w:t>综合评分表</w:t>
      </w:r>
    </w:p>
    <w:tbl>
      <w:tblPr>
        <w:tblStyle w:val="4"/>
        <w:tblW w:w="1474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30"/>
        <w:gridCol w:w="2940"/>
        <w:gridCol w:w="1410"/>
        <w:gridCol w:w="94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序号</w:t>
            </w:r>
          </w:p>
        </w:tc>
        <w:tc>
          <w:tcPr>
            <w:tcW w:w="29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评分因素及权重</w:t>
            </w:r>
          </w:p>
        </w:tc>
        <w:tc>
          <w:tcPr>
            <w:tcW w:w="141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分值</w:t>
            </w:r>
          </w:p>
        </w:tc>
        <w:tc>
          <w:tcPr>
            <w:tcW w:w="94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评分标准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报价30%</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30</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价格分采用低价优先法计算，即满足谈判文件要求投标价格最低的投标报价为评标基准价。其价格分为满分。其他竞标人的价格分同意按照下列公式计算：投标报价得分=（评标基准价/投标报价）x30%x100。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0" w:hRule="atLeast"/>
        </w:trPr>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投标人综合实力、服务能力、品牌认可度25%</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25</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有专业设计及管理团队、生产设备及施工队伍；</w:t>
            </w:r>
          </w:p>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有完整优质的施工方案、施工进度计划；</w:t>
            </w:r>
          </w:p>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有完善的工期保证措施；</w:t>
            </w:r>
          </w:p>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根据供应商针对本项目的需求阐述详细程度、服务能力、服务质量等进行综合评定，优的得25分，良得20分，一般得15分，其他的得10分。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28" w:hRule="atLeast"/>
        </w:trPr>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机构业绩2</w:t>
            </w: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20</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根据供应商201</w:t>
            </w:r>
            <w:r>
              <w:rPr>
                <w:rFonts w:hint="eastAsia" w:ascii="仿宋_GB2312" w:hAnsi="宋体" w:eastAsia="仿宋_GB2312" w:cs="宋体"/>
                <w:color w:val="000000"/>
                <w:kern w:val="0"/>
                <w:szCs w:val="21"/>
                <w:lang w:val="en-US" w:eastAsia="zh-CN"/>
              </w:rPr>
              <w:t>8</w:t>
            </w:r>
            <w:r>
              <w:rPr>
                <w:rFonts w:hint="eastAsia" w:ascii="仿宋_GB2312" w:hAnsi="宋体" w:eastAsia="仿宋_GB2312" w:cs="宋体"/>
                <w:color w:val="000000"/>
                <w:kern w:val="0"/>
                <w:szCs w:val="21"/>
              </w:rPr>
              <w:t>年1月1日起至今项目业绩，在川内有类似标识年度</w:t>
            </w:r>
            <w:r>
              <w:rPr>
                <w:rFonts w:hint="eastAsia" w:ascii="仿宋_GB2312" w:hAnsi="宋体" w:eastAsia="仿宋_GB2312" w:cs="宋体"/>
                <w:color w:val="000000"/>
                <w:kern w:val="0"/>
                <w:szCs w:val="21"/>
                <w:lang w:val="en-US" w:eastAsia="zh-CN"/>
              </w:rPr>
              <w:t>设计和制作</w:t>
            </w:r>
            <w:r>
              <w:rPr>
                <w:rFonts w:hint="eastAsia" w:ascii="仿宋_GB2312" w:hAnsi="宋体" w:eastAsia="仿宋_GB2312" w:cs="宋体"/>
                <w:color w:val="000000"/>
                <w:kern w:val="0"/>
                <w:szCs w:val="21"/>
              </w:rPr>
              <w:t>经验</w:t>
            </w:r>
            <w:r>
              <w:rPr>
                <w:rFonts w:hint="eastAsia" w:ascii="仿宋_GB2312" w:hAnsi="宋体" w:eastAsia="仿宋_GB2312" w:cs="宋体"/>
                <w:color w:val="000000"/>
                <w:kern w:val="0"/>
                <w:szCs w:val="21"/>
                <w:lang w:val="en-US" w:eastAsia="zh-CN"/>
              </w:rPr>
              <w:t>，最高得20分。</w:t>
            </w:r>
          </w:p>
          <w:p>
            <w:pPr>
              <w:widowControl/>
              <w:spacing w:line="4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备注：评审时需提供业绩合同原件、签约单位联系人、联系电话及中标通知书备查。（未按要求提供的不得分）。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投标文件完整性2%</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根据供应商提交的关于本项目的需求的投标文件进行综合评定，优得2分，良得1分（未按要求提供的不得分）。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质量保证措施</w:t>
            </w:r>
            <w:r>
              <w:rPr>
                <w:rFonts w:hint="eastAsia" w:ascii="仿宋_GB2312" w:hAnsi="宋体" w:eastAsia="仿宋_GB2312" w:cs="宋体"/>
                <w:color w:val="000000"/>
                <w:kern w:val="0"/>
                <w:szCs w:val="21"/>
                <w:lang w:val="en-US" w:eastAsia="zh-CN"/>
              </w:rPr>
              <w:t>8</w:t>
            </w:r>
            <w:r>
              <w:rPr>
                <w:rFonts w:hint="eastAsia" w:ascii="仿宋_GB2312" w:hAnsi="宋体" w:eastAsia="仿宋_GB2312" w:cs="宋体"/>
                <w:color w:val="000000"/>
                <w:kern w:val="0"/>
                <w:szCs w:val="21"/>
              </w:rPr>
              <w:t>%</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8</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根据供应商提供的质量保证措施进行综合评定，质量保证措施完善的为优，优得</w:t>
            </w:r>
            <w:r>
              <w:rPr>
                <w:rFonts w:hint="eastAsia" w:ascii="仿宋_GB2312" w:hAnsi="宋体" w:eastAsia="仿宋_GB2312" w:cs="宋体"/>
                <w:color w:val="000000"/>
                <w:kern w:val="0"/>
                <w:szCs w:val="21"/>
                <w:lang w:val="en-US" w:eastAsia="zh-CN"/>
              </w:rPr>
              <w:t>8</w:t>
            </w:r>
            <w:r>
              <w:rPr>
                <w:rFonts w:hint="eastAsia" w:ascii="仿宋_GB2312" w:hAnsi="宋体" w:eastAsia="仿宋_GB2312" w:cs="宋体"/>
                <w:color w:val="000000"/>
                <w:kern w:val="0"/>
                <w:szCs w:val="21"/>
              </w:rPr>
              <w:t>分，良得</w:t>
            </w:r>
            <w:r>
              <w:rPr>
                <w:rFonts w:hint="eastAsia" w:ascii="仿宋_GB2312" w:hAnsi="宋体" w:eastAsia="仿宋_GB2312" w:cs="宋体"/>
                <w:color w:val="000000"/>
                <w:kern w:val="0"/>
                <w:szCs w:val="21"/>
                <w:lang w:val="en-US" w:eastAsia="zh-CN"/>
              </w:rPr>
              <w:t>6</w:t>
            </w:r>
            <w:r>
              <w:rPr>
                <w:rFonts w:hint="eastAsia" w:ascii="仿宋_GB2312" w:hAnsi="宋体" w:eastAsia="仿宋_GB2312" w:cs="宋体"/>
                <w:color w:val="000000"/>
                <w:kern w:val="0"/>
                <w:szCs w:val="21"/>
              </w:rPr>
              <w:t>分，</w:t>
            </w:r>
            <w:r>
              <w:rPr>
                <w:rFonts w:hint="eastAsia" w:ascii="仿宋_GB2312" w:hAnsi="宋体" w:eastAsia="仿宋_GB2312" w:cs="宋体"/>
                <w:color w:val="000000"/>
                <w:kern w:val="0"/>
                <w:szCs w:val="21"/>
                <w:lang w:eastAsia="zh-CN"/>
              </w:rPr>
              <w:t>中得</w:t>
            </w:r>
            <w:r>
              <w:rPr>
                <w:rFonts w:hint="eastAsia" w:ascii="仿宋_GB2312" w:hAnsi="宋体" w:eastAsia="仿宋_GB2312" w:cs="宋体"/>
                <w:color w:val="000000"/>
                <w:kern w:val="0"/>
                <w:szCs w:val="21"/>
                <w:lang w:val="en-US" w:eastAsia="zh-CN"/>
              </w:rPr>
              <w:t>4分，</w:t>
            </w:r>
            <w:r>
              <w:rPr>
                <w:rFonts w:hint="eastAsia" w:ascii="仿宋_GB2312" w:hAnsi="宋体" w:eastAsia="仿宋_GB2312" w:cs="宋体"/>
                <w:color w:val="000000"/>
                <w:kern w:val="0"/>
                <w:szCs w:val="21"/>
              </w:rPr>
              <w:t>其它的得</w:t>
            </w:r>
            <w:r>
              <w:rPr>
                <w:rFonts w:hint="eastAsia" w:ascii="仿宋_GB2312" w:hAnsi="宋体" w:eastAsia="仿宋_GB2312" w:cs="宋体"/>
                <w:color w:val="000000"/>
                <w:kern w:val="0"/>
                <w:szCs w:val="21"/>
                <w:lang w:val="en-US" w:eastAsia="zh-CN"/>
              </w:rPr>
              <w:t>2</w:t>
            </w:r>
            <w:r>
              <w:rPr>
                <w:rFonts w:hint="eastAsia" w:ascii="仿宋_GB2312" w:hAnsi="宋体" w:eastAsia="仿宋_GB2312" w:cs="宋体"/>
                <w:color w:val="000000"/>
                <w:kern w:val="0"/>
                <w:szCs w:val="21"/>
              </w:rPr>
              <w:t>分（未按要求提供的不得分）。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售后服务安排及承诺5%</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根据供应商的后续工作及售后服务进行综合评定，后续工作及售后服务安排合理、可行、有效的为优，优得5分，良得3分，其他得1分，（未按要求提供的不得分）。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财务状况（</w:t>
            </w:r>
            <w:r>
              <w:rPr>
                <w:rFonts w:hint="eastAsia" w:ascii="仿宋_GB2312" w:hAnsi="宋体" w:eastAsia="仿宋_GB2312" w:cs="宋体"/>
                <w:color w:val="000000"/>
                <w:kern w:val="0"/>
                <w:szCs w:val="21"/>
                <w:lang w:val="en-US" w:eastAsia="zh-CN"/>
              </w:rPr>
              <w:t>10</w:t>
            </w:r>
            <w:r>
              <w:rPr>
                <w:rFonts w:hint="eastAsia" w:ascii="仿宋_GB2312" w:hAnsi="宋体" w:eastAsia="仿宋_GB2312" w:cs="宋体"/>
                <w:color w:val="000000"/>
                <w:kern w:val="0"/>
                <w:szCs w:val="21"/>
              </w:rPr>
              <w:t>%）</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证明具有良好的商业信誉和健全的财务会计制度的第三方审计报告，如第三方的企业信用等级证书、审计报告。</w:t>
            </w:r>
            <w:r>
              <w:rPr>
                <w:rFonts w:hint="eastAsia" w:ascii="仿宋_GB2312" w:hAnsi="宋体" w:eastAsia="仿宋_GB2312" w:cs="宋体"/>
                <w:color w:val="000000"/>
                <w:kern w:val="0"/>
                <w:szCs w:val="21"/>
                <w:lang w:eastAsia="zh-CN"/>
              </w:rPr>
              <w:t>连续提</w:t>
            </w:r>
            <w:r>
              <w:rPr>
                <w:rFonts w:hint="eastAsia" w:ascii="仿宋_GB2312" w:hAnsi="宋体" w:eastAsia="仿宋_GB2312" w:cs="宋体"/>
                <w:color w:val="000000"/>
                <w:kern w:val="0"/>
                <w:szCs w:val="21"/>
                <w:lang w:val="en-US" w:eastAsia="zh-CN"/>
              </w:rPr>
              <w:t>2018年、2019、2020的得10分，每少提供一年的扣3分，未提供不得分。</w:t>
            </w:r>
          </w:p>
        </w:tc>
      </w:tr>
    </w:tbl>
    <w:p>
      <w:pPr>
        <w:widowControl/>
        <w:spacing w:before="100" w:beforeAutospacing="1" w:after="100" w:afterAutospacing="1" w:line="360" w:lineRule="auto"/>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w:t>
      </w:r>
    </w:p>
    <w:p>
      <w:pPr>
        <w:widowControl/>
        <w:spacing w:before="100" w:beforeAutospacing="1" w:after="100" w:afterAutospacing="1" w:line="240" w:lineRule="auto"/>
        <w:jc w:val="left"/>
        <w:rPr>
          <w:rFonts w:ascii="黑体" w:hAnsi="宋体" w:eastAsia="黑体" w:cs="宋体"/>
          <w:color w:val="000000"/>
          <w:kern w:val="0"/>
          <w:sz w:val="32"/>
          <w:szCs w:val="32"/>
        </w:rPr>
        <w:sectPr>
          <w:pgSz w:w="16838" w:h="11906" w:orient="landscape"/>
          <w:pgMar w:top="1797" w:right="1440" w:bottom="1797" w:left="1440" w:header="851" w:footer="992" w:gutter="0"/>
          <w:cols w:space="720" w:num="1"/>
          <w:docGrid w:type="linesAndChars" w:linePitch="312" w:charSpace="0"/>
        </w:sectPr>
      </w:pPr>
    </w:p>
    <w:p>
      <w:pPr>
        <w:widowControl/>
        <w:snapToGrid w:val="0"/>
        <w:spacing w:line="560" w:lineRule="exact"/>
        <w:jc w:val="left"/>
        <w:rPr>
          <w:rFonts w:ascii="宋体" w:hAnsi="宋体" w:cs="宋体"/>
          <w:kern w:val="0"/>
          <w:sz w:val="24"/>
          <w:szCs w:val="24"/>
        </w:rPr>
      </w:pPr>
      <w:r>
        <w:rPr>
          <w:rFonts w:hint="eastAsia" w:ascii="黑体" w:hAnsi="宋体" w:eastAsia="黑体" w:cs="宋体"/>
          <w:color w:val="000000"/>
          <w:kern w:val="0"/>
          <w:sz w:val="32"/>
          <w:szCs w:val="32"/>
        </w:rPr>
        <w:t>附件2</w:t>
      </w:r>
    </w:p>
    <w:p>
      <w:pPr>
        <w:widowControl/>
        <w:snapToGrid w:val="0"/>
        <w:spacing w:line="560" w:lineRule="exact"/>
        <w:jc w:val="center"/>
        <w:rPr>
          <w:rFonts w:hint="eastAsia" w:ascii="黑体" w:hAnsi="宋体" w:eastAsia="黑体" w:cs="宋体"/>
          <w:color w:val="000000"/>
          <w:kern w:val="0"/>
          <w:sz w:val="44"/>
          <w:szCs w:val="44"/>
        </w:rPr>
      </w:pPr>
      <w:r>
        <w:rPr>
          <w:rFonts w:hint="eastAsia" w:ascii="黑体" w:hAnsi="宋体" w:eastAsia="黑体" w:cs="宋体"/>
          <w:color w:val="000000"/>
          <w:kern w:val="0"/>
          <w:sz w:val="44"/>
          <w:szCs w:val="44"/>
        </w:rPr>
        <w:t>采购文件书装订顺序</w:t>
      </w:r>
    </w:p>
    <w:p>
      <w:pPr>
        <w:widowControl/>
        <w:snapToGrid w:val="0"/>
        <w:spacing w:line="560" w:lineRule="exact"/>
        <w:jc w:val="center"/>
        <w:rPr>
          <w:rFonts w:ascii="宋体" w:hAnsi="宋体" w:cs="宋体"/>
          <w:kern w:val="0"/>
          <w:sz w:val="44"/>
          <w:szCs w:val="44"/>
        </w:rPr>
      </w:pPr>
    </w:p>
    <w:p>
      <w:pPr>
        <w:widowControl/>
        <w:snapToGrid w:val="0"/>
        <w:spacing w:line="560" w:lineRule="exact"/>
        <w:ind w:firstLine="632"/>
        <w:jc w:val="left"/>
        <w:rPr>
          <w:rFonts w:hint="eastAsia" w:ascii="仿宋_GB2312" w:hAnsi="宋体" w:eastAsia="仿宋_GB2312" w:cs="宋体"/>
          <w:kern w:val="0"/>
          <w:sz w:val="32"/>
          <w:szCs w:val="32"/>
        </w:rPr>
      </w:pPr>
      <w:r>
        <w:rPr>
          <w:rFonts w:ascii="宋体" w:hAnsi="宋体" w:cs="宋体"/>
          <w:color w:val="000000"/>
          <w:spacing w:val="8"/>
          <w:kern w:val="0"/>
          <w:sz w:val="30"/>
          <w:szCs w:val="30"/>
        </w:rPr>
        <w:t>1</w:t>
      </w:r>
      <w:r>
        <w:rPr>
          <w:rFonts w:hint="eastAsia" w:ascii="宋体" w:hAnsi="宋体" w:cs="宋体"/>
          <w:color w:val="000000"/>
          <w:spacing w:val="8"/>
          <w:kern w:val="0"/>
          <w:sz w:val="30"/>
          <w:szCs w:val="30"/>
        </w:rPr>
        <w:t>.</w:t>
      </w:r>
      <w:r>
        <w:rPr>
          <w:rFonts w:ascii="宋体" w:hAnsi="宋体" w:cs="宋体"/>
          <w:color w:val="000000"/>
          <w:spacing w:val="8"/>
          <w:kern w:val="0"/>
          <w:sz w:val="30"/>
          <w:szCs w:val="30"/>
        </w:rPr>
        <w:t>封面（公司、项目、</w:t>
      </w:r>
      <w:r>
        <w:rPr>
          <w:rFonts w:hint="eastAsia" w:ascii="仿宋_GB2312" w:hAnsi="宋体" w:eastAsia="仿宋_GB2312" w:cs="宋体"/>
          <w:color w:val="000000"/>
          <w:spacing w:val="8"/>
          <w:kern w:val="0"/>
          <w:sz w:val="32"/>
          <w:szCs w:val="32"/>
        </w:rPr>
        <w:t>联系人、联系方式）</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rPr>
        <w:t>2.目录</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rPr>
        <w:t>3.</w:t>
      </w:r>
      <w:r>
        <w:rPr>
          <w:rFonts w:hint="eastAsia" w:ascii="仿宋_GB2312" w:hAnsi="宋体" w:eastAsia="仿宋_GB2312" w:cs="宋体"/>
          <w:color w:val="000000"/>
          <w:kern w:val="0"/>
          <w:sz w:val="32"/>
          <w:szCs w:val="32"/>
        </w:rPr>
        <w:t>报价一览表</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C00000"/>
          <w:spacing w:val="8"/>
          <w:kern w:val="0"/>
          <w:sz w:val="32"/>
          <w:szCs w:val="32"/>
        </w:rPr>
        <w:t>4.企业营业执照（复印件）</w:t>
      </w:r>
    </w:p>
    <w:p>
      <w:pPr>
        <w:widowControl/>
        <w:snapToGrid w:val="0"/>
        <w:spacing w:line="560" w:lineRule="exact"/>
        <w:ind w:firstLine="632"/>
        <w:jc w:val="left"/>
        <w:rPr>
          <w:rFonts w:hint="default" w:ascii="仿宋_GB2312" w:hAnsi="宋体" w:eastAsia="仿宋_GB2312" w:cs="宋体"/>
          <w:kern w:val="0"/>
          <w:sz w:val="32"/>
          <w:szCs w:val="32"/>
          <w:lang w:val="en-US" w:eastAsia="zh-CN"/>
        </w:rPr>
      </w:pPr>
      <w:r>
        <w:rPr>
          <w:rFonts w:hint="eastAsia" w:ascii="仿宋_GB2312" w:hAnsi="宋体" w:eastAsia="仿宋_GB2312" w:cs="宋体"/>
          <w:color w:val="C00000"/>
          <w:spacing w:val="8"/>
          <w:kern w:val="0"/>
          <w:sz w:val="32"/>
          <w:szCs w:val="32"/>
        </w:rPr>
        <w:t>5.</w:t>
      </w:r>
      <w:r>
        <w:rPr>
          <w:rFonts w:hint="eastAsia" w:ascii="仿宋_GB2312" w:hAnsi="宋体" w:eastAsia="仿宋_GB2312" w:cs="宋体"/>
          <w:color w:val="C00000"/>
          <w:kern w:val="0"/>
          <w:sz w:val="32"/>
          <w:szCs w:val="32"/>
        </w:rPr>
        <w:t>组织机构代码证、税务登记证（复印件）（或三证合一）</w:t>
      </w:r>
      <w:r>
        <w:rPr>
          <w:rFonts w:hint="eastAsia" w:ascii="仿宋_GB2312" w:hAnsi="宋体" w:eastAsia="仿宋_GB2312" w:cs="宋体"/>
          <w:color w:val="C00000"/>
          <w:kern w:val="0"/>
          <w:sz w:val="32"/>
          <w:szCs w:val="32"/>
          <w:lang w:eastAsia="zh-CN"/>
        </w:rPr>
        <w:t>等资质</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印刷品供应还需要提供印刷许可证</w:t>
      </w:r>
    </w:p>
    <w:p>
      <w:pPr>
        <w:widowControl/>
        <w:snapToGrid w:val="0"/>
        <w:spacing w:line="560" w:lineRule="exact"/>
        <w:ind w:firstLine="600"/>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6.如有企业管理体系认证（考核），请提供的有效证明文件的复印或扫描件，质量管理体系认证包括FDA、CE、ISO等认证（提供中文翻译复印件）</w:t>
      </w:r>
    </w:p>
    <w:p>
      <w:pPr>
        <w:widowControl/>
        <w:snapToGrid w:val="0"/>
        <w:spacing w:line="560" w:lineRule="exact"/>
        <w:ind w:firstLine="600"/>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spacing w:val="8"/>
          <w:kern w:val="0"/>
          <w:sz w:val="32"/>
          <w:szCs w:val="32"/>
        </w:rPr>
        <w:t>售后</w:t>
      </w:r>
      <w:r>
        <w:rPr>
          <w:rFonts w:hint="eastAsia" w:ascii="仿宋_GB2312" w:hAnsi="宋体" w:eastAsia="仿宋_GB2312" w:cs="宋体"/>
          <w:color w:val="000000"/>
          <w:kern w:val="0"/>
          <w:sz w:val="32"/>
          <w:szCs w:val="32"/>
        </w:rPr>
        <w:t>服务承诺书</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lang w:val="en-US" w:eastAsia="zh-CN"/>
        </w:rPr>
        <w:t>8</w:t>
      </w:r>
      <w:r>
        <w:rPr>
          <w:rFonts w:hint="eastAsia" w:ascii="仿宋_GB2312" w:hAnsi="宋体" w:eastAsia="仿宋_GB2312" w:cs="宋体"/>
          <w:color w:val="000000"/>
          <w:spacing w:val="8"/>
          <w:kern w:val="0"/>
          <w:sz w:val="32"/>
          <w:szCs w:val="32"/>
        </w:rPr>
        <w:t>.</w:t>
      </w:r>
      <w:r>
        <w:rPr>
          <w:rFonts w:hint="eastAsia" w:ascii="仿宋_GB2312" w:hAnsi="宋体" w:eastAsia="仿宋_GB2312" w:cs="宋体"/>
          <w:color w:val="000000"/>
          <w:kern w:val="0"/>
          <w:sz w:val="32"/>
          <w:szCs w:val="32"/>
        </w:rPr>
        <w:t>业绩证明文件（近三年用户名单及联系人与联系方式及合同复印件或近三个月内送货复印件，格式见附件3）。</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lang w:val="en-US" w:eastAsia="zh-CN"/>
        </w:rPr>
        <w:t>9</w:t>
      </w:r>
      <w:r>
        <w:rPr>
          <w:rFonts w:hint="eastAsia" w:ascii="仿宋_GB2312" w:hAnsi="宋体" w:eastAsia="仿宋_GB2312" w:cs="宋体"/>
          <w:color w:val="000000"/>
          <w:spacing w:val="8"/>
          <w:kern w:val="0"/>
          <w:sz w:val="32"/>
          <w:szCs w:val="32"/>
        </w:rPr>
        <w:t>.封底</w:t>
      </w:r>
    </w:p>
    <w:p>
      <w:pPr>
        <w:widowControl/>
        <w:snapToGrid w:val="0"/>
        <w:spacing w:line="560" w:lineRule="exact"/>
        <w:ind w:firstLine="6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注：请务必按以上顺序装订资料，如有非中文资料，请同时提供中文翻译件。</w:t>
      </w:r>
    </w:p>
    <w:p>
      <w:pPr>
        <w:pStyle w:val="2"/>
        <w:rPr>
          <w:rFonts w:hint="eastAsia" w:ascii="仿宋_GB2312" w:hAnsi="宋体" w:eastAsia="仿宋_GB2312" w:cs="宋体"/>
          <w:b w:val="0"/>
          <w:bCs w:val="0"/>
          <w:color w:val="000000"/>
          <w:kern w:val="0"/>
          <w:sz w:val="28"/>
          <w:szCs w:val="28"/>
        </w:rPr>
      </w:pPr>
    </w:p>
    <w:p>
      <w:pPr>
        <w:rPr>
          <w:rFonts w:hint="eastAsia" w:ascii="仿宋_GB2312" w:hAnsi="宋体" w:eastAsia="仿宋_GB2312" w:cs="宋体"/>
          <w:b/>
          <w:bCs/>
          <w:color w:val="000000"/>
          <w:kern w:val="0"/>
          <w:sz w:val="28"/>
          <w:szCs w:val="28"/>
        </w:rPr>
      </w:pPr>
    </w:p>
    <w:p>
      <w:pPr>
        <w:pStyle w:val="2"/>
        <w:rPr>
          <w:rFonts w:hint="eastAsia" w:ascii="仿宋_GB2312" w:hAnsi="宋体" w:eastAsia="仿宋_GB2312" w:cs="宋体"/>
          <w:b w:val="0"/>
          <w:bCs w:val="0"/>
          <w:color w:val="000000"/>
          <w:kern w:val="0"/>
          <w:sz w:val="28"/>
          <w:szCs w:val="28"/>
        </w:rPr>
      </w:pPr>
    </w:p>
    <w:p>
      <w:pPr>
        <w:rPr>
          <w:rFonts w:hint="eastAsia" w:ascii="仿宋_GB2312" w:hAnsi="宋体" w:eastAsia="仿宋_GB2312" w:cs="宋体"/>
          <w:b/>
          <w:bCs/>
          <w:color w:val="000000"/>
          <w:kern w:val="0"/>
          <w:sz w:val="28"/>
          <w:szCs w:val="28"/>
        </w:rPr>
      </w:pPr>
    </w:p>
    <w:p>
      <w:pPr>
        <w:pStyle w:val="2"/>
        <w:rPr>
          <w:rFonts w:hint="eastAsia"/>
        </w:rPr>
      </w:pPr>
    </w:p>
    <w:p>
      <w:pPr>
        <w:pStyle w:val="3"/>
        <w:tabs>
          <w:tab w:val="left" w:pos="540"/>
        </w:tabs>
        <w:ind w:left="720" w:hanging="720"/>
        <w:jc w:val="center"/>
        <w:rPr>
          <w:rFonts w:hint="eastAsia" w:ascii="宋体" w:hAnsi="宋体" w:eastAsia="宋体" w:cs="宋体"/>
          <w:b/>
          <w:bCs w:val="0"/>
          <w:sz w:val="24"/>
          <w:szCs w:val="24"/>
          <w:lang w:val="zh-CN"/>
        </w:rPr>
      </w:pPr>
      <w:bookmarkStart w:id="0" w:name="_Toc174767233"/>
      <w:bookmarkStart w:id="1" w:name="_Toc95295163"/>
      <w:bookmarkStart w:id="2" w:name="_Toc237343703"/>
      <w:r>
        <w:rPr>
          <w:rFonts w:hint="eastAsia" w:ascii="宋体" w:hAnsi="宋体" w:eastAsia="宋体" w:cs="宋体"/>
          <w:b/>
          <w:bCs w:val="0"/>
          <w:sz w:val="24"/>
          <w:szCs w:val="24"/>
          <w:lang w:val="zh-CN"/>
        </w:rPr>
        <w:t>法定代表人身份授权书</w:t>
      </w:r>
    </w:p>
    <w:p>
      <w:pPr>
        <w:rPr>
          <w:rFonts w:hint="eastAsia"/>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1"/>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bookmarkEnd w:id="0"/>
      <w:bookmarkEnd w:id="1"/>
      <w:bookmarkEnd w:id="2"/>
    </w:p>
    <w:p>
      <w:pPr>
        <w:widowControl/>
        <w:snapToGrid w:val="0"/>
        <w:spacing w:line="560" w:lineRule="exact"/>
        <w:ind w:firstLine="485"/>
        <w:jc w:val="left"/>
        <w:rPr>
          <w:rFonts w:hint="eastAsia" w:ascii="仿宋_GB2312" w:hAnsi="宋体" w:eastAsia="仿宋_GB2312" w:cs="宋体"/>
          <w:kern w:val="0"/>
          <w:sz w:val="32"/>
          <w:szCs w:val="32"/>
        </w:rPr>
      </w:pPr>
    </w:p>
    <w:p>
      <w:pPr>
        <w:widowControl/>
        <w:snapToGrid w:val="0"/>
        <w:spacing w:line="560" w:lineRule="exact"/>
        <w:ind w:firstLine="485"/>
        <w:jc w:val="left"/>
        <w:rPr>
          <w:rFonts w:hint="eastAsia" w:ascii="仿宋_GB2312" w:hAnsi="宋体" w:eastAsia="仿宋_GB2312" w:cs="宋体"/>
          <w:kern w:val="0"/>
          <w:sz w:val="32"/>
          <w:szCs w:val="32"/>
        </w:rPr>
      </w:pPr>
      <w:r>
        <w:rPr>
          <w:rFonts w:hint="eastAsia" w:ascii="宋体" w:hAnsi="宋体" w:eastAsia="仿宋_GB2312" w:cs="宋体"/>
          <w:b/>
          <w:bCs/>
          <w:color w:val="000000"/>
          <w:kern w:val="0"/>
          <w:sz w:val="32"/>
          <w:szCs w:val="32"/>
        </w:rPr>
        <w:t> </w:t>
      </w:r>
    </w:p>
    <w:p>
      <w:pPr>
        <w:widowControl/>
        <w:snapToGrid w:val="0"/>
        <w:spacing w:line="560" w:lineRule="exact"/>
        <w:ind w:firstLine="485"/>
        <w:jc w:val="left"/>
        <w:rPr>
          <w:rFonts w:hint="eastAsia" w:ascii="仿宋_GB2312" w:hAnsi="宋体" w:eastAsia="仿宋_GB2312" w:cs="宋体"/>
          <w:kern w:val="0"/>
          <w:sz w:val="32"/>
          <w:szCs w:val="32"/>
        </w:rPr>
      </w:pPr>
      <w:r>
        <w:rPr>
          <w:rFonts w:hint="eastAsia" w:ascii="宋体" w:hAnsi="宋体" w:eastAsia="仿宋_GB2312" w:cs="宋体"/>
          <w:b/>
          <w:bCs/>
          <w:color w:val="000000"/>
          <w:kern w:val="0"/>
          <w:sz w:val="32"/>
          <w:szCs w:val="32"/>
        </w:rPr>
        <w:t> </w:t>
      </w:r>
    </w:p>
    <w:p>
      <w:pPr>
        <w:widowControl/>
        <w:snapToGrid w:val="0"/>
        <w:spacing w:line="560" w:lineRule="exact"/>
        <w:ind w:firstLine="485"/>
        <w:jc w:val="left"/>
        <w:rPr>
          <w:rFonts w:ascii="宋体" w:hAnsi="宋体" w:cs="宋体"/>
          <w:kern w:val="0"/>
          <w:sz w:val="24"/>
          <w:szCs w:val="24"/>
        </w:rPr>
      </w:pPr>
      <w:r>
        <w:rPr>
          <w:rFonts w:ascii="宋体" w:hAnsi="宋体" w:cs="宋体"/>
          <w:b/>
          <w:bCs/>
          <w:color w:val="000000"/>
          <w:kern w:val="0"/>
          <w:sz w:val="24"/>
          <w:szCs w:val="24"/>
        </w:rPr>
        <w:t> </w:t>
      </w:r>
    </w:p>
    <w:p>
      <w:pPr>
        <w:widowControl/>
        <w:snapToGrid w:val="0"/>
        <w:spacing w:line="560" w:lineRule="exact"/>
        <w:ind w:firstLine="485"/>
        <w:jc w:val="left"/>
        <w:rPr>
          <w:rFonts w:ascii="宋体" w:hAnsi="宋体" w:cs="宋体"/>
          <w:kern w:val="0"/>
          <w:sz w:val="24"/>
          <w:szCs w:val="24"/>
        </w:rPr>
      </w:pPr>
      <w:r>
        <w:rPr>
          <w:rFonts w:ascii="宋体" w:hAnsi="宋体" w:cs="宋体"/>
          <w:b/>
          <w:bCs/>
          <w:color w:val="000000"/>
          <w:kern w:val="0"/>
          <w:sz w:val="24"/>
          <w:szCs w:val="24"/>
        </w:rPr>
        <w:t> </w:t>
      </w:r>
    </w:p>
    <w:p>
      <w:pPr>
        <w:widowControl/>
        <w:snapToGrid w:val="0"/>
        <w:spacing w:line="560" w:lineRule="exact"/>
        <w:jc w:val="left"/>
        <w:rPr>
          <w:rFonts w:ascii="黑体" w:hAnsi="宋体" w:eastAsia="黑体" w:cs="宋体"/>
          <w:color w:val="000000"/>
          <w:kern w:val="0"/>
          <w:sz w:val="32"/>
          <w:szCs w:val="32"/>
        </w:rPr>
        <w:sectPr>
          <w:pgSz w:w="11906" w:h="16838"/>
          <w:pgMar w:top="1440" w:right="1797" w:bottom="1440" w:left="1797" w:header="851" w:footer="992" w:gutter="0"/>
          <w:cols w:space="720" w:num="1"/>
          <w:docGrid w:type="lines" w:linePitch="312" w:charSpace="0"/>
        </w:sectPr>
      </w:pPr>
    </w:p>
    <w:p>
      <w:pPr>
        <w:widowControl/>
        <w:snapToGrid w:val="0"/>
        <w:spacing w:line="560" w:lineRule="exact"/>
        <w:jc w:val="left"/>
        <w:rPr>
          <w:rFonts w:ascii="宋体" w:hAnsi="宋体" w:cs="宋体"/>
          <w:kern w:val="0"/>
          <w:sz w:val="24"/>
          <w:szCs w:val="24"/>
        </w:rPr>
      </w:pPr>
      <w:r>
        <w:rPr>
          <w:rFonts w:hint="eastAsia" w:ascii="黑体" w:hAnsi="宋体" w:eastAsia="黑体" w:cs="宋体"/>
          <w:color w:val="000000"/>
          <w:kern w:val="0"/>
          <w:sz w:val="32"/>
          <w:szCs w:val="32"/>
        </w:rPr>
        <w:t>附件3</w:t>
      </w:r>
    </w:p>
    <w:p>
      <w:pPr>
        <w:widowControl/>
        <w:spacing w:before="260" w:after="260" w:line="400" w:lineRule="atLeast"/>
        <w:jc w:val="center"/>
        <w:outlineLvl w:val="1"/>
        <w:rPr>
          <w:rFonts w:ascii="宋体" w:hAnsi="宋体" w:cs="宋体"/>
          <w:bCs/>
          <w:kern w:val="0"/>
          <w:sz w:val="36"/>
          <w:szCs w:val="36"/>
        </w:rPr>
      </w:pPr>
      <w:bookmarkStart w:id="3" w:name="_Toc414894260"/>
      <w:r>
        <w:rPr>
          <w:rFonts w:hint="eastAsia" w:ascii="黑体" w:hAnsi="宋体" w:eastAsia="黑体" w:cs="宋体"/>
          <w:bCs/>
          <w:color w:val="000000"/>
          <w:kern w:val="0"/>
          <w:sz w:val="36"/>
          <w:szCs w:val="36"/>
        </w:rPr>
        <w:t>报价一览表</w:t>
      </w:r>
      <w:bookmarkEnd w:id="3"/>
    </w:p>
    <w:tbl>
      <w:tblPr>
        <w:tblStyle w:val="4"/>
        <w:tblW w:w="1474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0"/>
        <w:gridCol w:w="2270"/>
        <w:gridCol w:w="1545"/>
        <w:gridCol w:w="5955"/>
        <w:gridCol w:w="2652"/>
        <w:gridCol w:w="15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序号</w:t>
            </w:r>
          </w:p>
        </w:tc>
        <w:tc>
          <w:tcPr>
            <w:tcW w:w="227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项目名称</w:t>
            </w:r>
          </w:p>
        </w:tc>
        <w:tc>
          <w:tcPr>
            <w:tcW w:w="15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规格（mm）</w:t>
            </w:r>
          </w:p>
        </w:tc>
        <w:tc>
          <w:tcPr>
            <w:tcW w:w="59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主要材质及工艺</w:t>
            </w:r>
          </w:p>
        </w:tc>
        <w:tc>
          <w:tcPr>
            <w:tcW w:w="265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安装方式</w:t>
            </w:r>
          </w:p>
        </w:tc>
        <w:tc>
          <w:tcPr>
            <w:tcW w:w="150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lang w:eastAsia="zh-CN"/>
              </w:rPr>
              <w:t>综合</w:t>
            </w:r>
            <w:r>
              <w:rPr>
                <w:rFonts w:hint="eastAsia" w:ascii="黑体" w:hAnsi="宋体" w:eastAsia="黑体" w:cs="宋体"/>
                <w:bCs/>
                <w:color w:val="000000"/>
                <w:kern w:val="0"/>
                <w:sz w:val="24"/>
                <w:szCs w:val="24"/>
              </w:rPr>
              <w:t>单价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2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w:t>
            </w:r>
          </w:p>
        </w:tc>
        <w:tc>
          <w:tcPr>
            <w:tcW w:w="22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仿宋_GB2312" w:hAnsi="宋体" w:eastAsia="仿宋_GB2312" w:cs="宋体"/>
                <w:kern w:val="0"/>
                <w:szCs w:val="21"/>
              </w:rPr>
            </w:pPr>
          </w:p>
        </w:tc>
        <w:tc>
          <w:tcPr>
            <w:tcW w:w="15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仿宋_GB2312" w:hAnsi="宋体" w:eastAsia="仿宋_GB2312" w:cs="宋体"/>
                <w:kern w:val="0"/>
                <w:szCs w:val="21"/>
              </w:rPr>
            </w:pPr>
          </w:p>
        </w:tc>
        <w:tc>
          <w:tcPr>
            <w:tcW w:w="59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eastAsia" w:ascii="仿宋_GB2312" w:hAnsi="宋体" w:eastAsia="仿宋_GB2312" w:cs="宋体"/>
                <w:kern w:val="0"/>
                <w:szCs w:val="21"/>
              </w:rPr>
            </w:pPr>
          </w:p>
        </w:tc>
        <w:tc>
          <w:tcPr>
            <w:tcW w:w="26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eastAsia" w:ascii="仿宋_GB2312" w:hAnsi="宋体" w:eastAsia="仿宋_GB2312" w:cs="宋体"/>
                <w:kern w:val="0"/>
                <w:szCs w:val="21"/>
              </w:rPr>
            </w:pPr>
          </w:p>
        </w:tc>
        <w:tc>
          <w:tcPr>
            <w:tcW w:w="150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2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w:t>
            </w:r>
          </w:p>
        </w:tc>
        <w:tc>
          <w:tcPr>
            <w:tcW w:w="22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仿宋_GB2312" w:hAnsi="宋体" w:eastAsia="仿宋_GB2312" w:cs="宋体"/>
                <w:kern w:val="0"/>
                <w:szCs w:val="21"/>
              </w:rPr>
            </w:pPr>
          </w:p>
        </w:tc>
        <w:tc>
          <w:tcPr>
            <w:tcW w:w="15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仿宋_GB2312" w:hAnsi="宋体" w:eastAsia="仿宋_GB2312" w:cs="宋体"/>
                <w:kern w:val="0"/>
                <w:szCs w:val="21"/>
              </w:rPr>
            </w:pPr>
          </w:p>
        </w:tc>
        <w:tc>
          <w:tcPr>
            <w:tcW w:w="59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eastAsia" w:ascii="仿宋_GB2312" w:hAnsi="宋体" w:eastAsia="仿宋_GB2312" w:cs="宋体"/>
                <w:kern w:val="0"/>
                <w:szCs w:val="21"/>
              </w:rPr>
            </w:pPr>
          </w:p>
        </w:tc>
        <w:tc>
          <w:tcPr>
            <w:tcW w:w="26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eastAsia" w:ascii="仿宋_GB2312" w:hAnsi="宋体" w:eastAsia="仿宋_GB2312" w:cs="宋体"/>
                <w:kern w:val="0"/>
                <w:szCs w:val="21"/>
              </w:rPr>
            </w:pPr>
          </w:p>
        </w:tc>
        <w:tc>
          <w:tcPr>
            <w:tcW w:w="150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仿宋_GB2312" w:hAnsi="宋体" w:eastAsia="仿宋_GB2312"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2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w:t>
            </w:r>
          </w:p>
        </w:tc>
        <w:tc>
          <w:tcPr>
            <w:tcW w:w="22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w:t>
            </w:r>
          </w:p>
        </w:tc>
        <w:tc>
          <w:tcPr>
            <w:tcW w:w="15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w:t>
            </w:r>
          </w:p>
        </w:tc>
        <w:tc>
          <w:tcPr>
            <w:tcW w:w="59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w:t>
            </w:r>
          </w:p>
        </w:tc>
        <w:tc>
          <w:tcPr>
            <w:tcW w:w="26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w:t>
            </w:r>
          </w:p>
        </w:tc>
        <w:tc>
          <w:tcPr>
            <w:tcW w:w="150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元/米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2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ascii="仿宋_GB2312" w:hAnsi="宋体" w:eastAsia="仿宋_GB2312" w:cs="宋体"/>
                <w:color w:val="000000"/>
                <w:kern w:val="0"/>
                <w:szCs w:val="21"/>
              </w:rPr>
            </w:pPr>
          </w:p>
        </w:tc>
        <w:tc>
          <w:tcPr>
            <w:tcW w:w="977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备注：以上项目报价均包含现场勘察测量、图文版式设计、材料、制作、交通运输、安装、安装辅料及税金等全部费用。</w:t>
            </w:r>
          </w:p>
        </w:tc>
        <w:tc>
          <w:tcPr>
            <w:tcW w:w="26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合计费用</w:t>
            </w:r>
          </w:p>
        </w:tc>
        <w:tc>
          <w:tcPr>
            <w:tcW w:w="150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ascii="仿宋_GB2312" w:hAnsi="宋体" w:eastAsia="仿宋_GB2312" w:cs="宋体"/>
                <w:color w:val="000000"/>
                <w:kern w:val="0"/>
                <w:szCs w:val="21"/>
              </w:rPr>
            </w:pPr>
          </w:p>
        </w:tc>
      </w:tr>
    </w:tbl>
    <w:p>
      <w:pPr>
        <w:widowControl/>
        <w:spacing w:before="100" w:beforeAutospacing="1" w:after="100" w:afterAutospacing="1" w:line="240" w:lineRule="auto"/>
        <w:jc w:val="left"/>
        <w:rPr>
          <w:rFonts w:hint="eastAsia" w:ascii="楷体_GB2312" w:hAnsi="Times New Roman" w:eastAsia="楷体_GB2312"/>
          <w:color w:val="000000"/>
          <w:kern w:val="0"/>
          <w:sz w:val="24"/>
          <w:szCs w:val="24"/>
        </w:rPr>
      </w:pPr>
      <w:r>
        <w:rPr>
          <w:rFonts w:hint="eastAsia" w:ascii="Times New Roman" w:hAnsi="Times New Roman" w:eastAsia="楷体_GB2312"/>
          <w:color w:val="000000"/>
          <w:kern w:val="0"/>
          <w:sz w:val="24"/>
          <w:szCs w:val="24"/>
        </w:rPr>
        <w:t> </w:t>
      </w:r>
      <w:r>
        <w:rPr>
          <w:rFonts w:hint="eastAsia" w:ascii="楷体_GB2312" w:hAnsi="Times New Roman" w:eastAsia="楷体_GB2312"/>
          <w:color w:val="000000"/>
          <w:kern w:val="0"/>
          <w:sz w:val="24"/>
          <w:szCs w:val="24"/>
        </w:rPr>
        <w:t>注：1.供应单位需按照《四川省妇幼保健院度零星标识制作服务报价表》进行单项报价与合计总价，合计总价作为本项目的投标总价。</w:t>
      </w:r>
    </w:p>
    <w:p>
      <w:pPr>
        <w:widowControl/>
        <w:numPr>
          <w:ilvl w:val="0"/>
          <w:numId w:val="2"/>
        </w:numPr>
        <w:spacing w:before="100" w:beforeAutospacing="1" w:after="100" w:afterAutospacing="1" w:line="240" w:lineRule="auto"/>
        <w:jc w:val="left"/>
        <w:rPr>
          <w:rFonts w:hint="eastAsia"/>
        </w:rPr>
      </w:pPr>
      <w:r>
        <w:rPr>
          <w:rFonts w:hint="eastAsia" w:ascii="楷体_GB2312" w:eastAsia="楷体_GB2312"/>
          <w:color w:val="000000"/>
          <w:kern w:val="0"/>
          <w:sz w:val="24"/>
          <w:szCs w:val="24"/>
          <w:lang w:val="en-US" w:eastAsia="zh-CN"/>
        </w:rPr>
        <w:t>招标过程中需要</w:t>
      </w:r>
      <w:r>
        <w:rPr>
          <w:rFonts w:hint="eastAsia" w:ascii="楷体_GB2312" w:hAnsi="Times New Roman" w:eastAsia="楷体_GB2312"/>
          <w:color w:val="000000"/>
          <w:kern w:val="0"/>
          <w:sz w:val="24"/>
          <w:szCs w:val="24"/>
        </w:rPr>
        <w:t>“投标总价”</w:t>
      </w:r>
      <w:r>
        <w:rPr>
          <w:rFonts w:hint="eastAsia" w:ascii="楷体_GB2312" w:eastAsia="楷体_GB2312"/>
          <w:color w:val="000000"/>
          <w:kern w:val="0"/>
          <w:sz w:val="24"/>
          <w:szCs w:val="24"/>
          <w:lang w:val="en-US" w:eastAsia="zh-CN"/>
        </w:rPr>
        <w:t>二次报价，二次报价作为</w:t>
      </w:r>
      <w:r>
        <w:rPr>
          <w:rFonts w:hint="eastAsia" w:ascii="楷体_GB2312" w:hAnsi="Times New Roman" w:eastAsia="楷体_GB2312"/>
          <w:color w:val="000000"/>
          <w:kern w:val="0"/>
          <w:sz w:val="24"/>
          <w:szCs w:val="24"/>
        </w:rPr>
        <w:t>“投标总价”</w:t>
      </w:r>
      <w:r>
        <w:rPr>
          <w:rFonts w:hint="eastAsia" w:ascii="楷体_GB2312" w:eastAsia="楷体_GB2312"/>
          <w:color w:val="000000"/>
          <w:kern w:val="0"/>
          <w:sz w:val="24"/>
          <w:szCs w:val="24"/>
          <w:lang w:val="en-US" w:eastAsia="zh-CN"/>
        </w:rPr>
        <w:t>的最终报价</w:t>
      </w:r>
      <w:r>
        <w:rPr>
          <w:rFonts w:hint="eastAsia" w:ascii="楷体_GB2312" w:hAnsi="Times New Roman" w:eastAsia="楷体_GB2312"/>
          <w:color w:val="000000"/>
          <w:kern w:val="0"/>
          <w:sz w:val="24"/>
          <w:szCs w:val="24"/>
        </w:rPr>
        <w:t>。</w:t>
      </w:r>
    </w:p>
    <w:p>
      <w:pPr>
        <w:widowControl/>
        <w:spacing w:before="100" w:beforeAutospacing="1" w:after="100" w:afterAutospacing="1" w:line="240" w:lineRule="auto"/>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3.《报价表》中的“材料综合单价”包含</w:t>
      </w:r>
      <w:r>
        <w:rPr>
          <w:rFonts w:hint="eastAsia" w:ascii="楷体_GB2312" w:hAnsi="Times New Roman" w:eastAsia="楷体_GB2312"/>
          <w:color w:val="000000"/>
          <w:kern w:val="0"/>
          <w:sz w:val="24"/>
          <w:szCs w:val="24"/>
          <w:lang w:eastAsia="zh-CN"/>
        </w:rPr>
        <w:t>设计费、</w:t>
      </w:r>
      <w:r>
        <w:rPr>
          <w:rFonts w:hint="eastAsia" w:ascii="楷体_GB2312" w:hAnsi="Times New Roman" w:eastAsia="楷体_GB2312"/>
          <w:color w:val="000000"/>
          <w:kern w:val="0"/>
          <w:sz w:val="24"/>
          <w:szCs w:val="24"/>
        </w:rPr>
        <w:t>人工费、材料费、施工机器使用费、企业管理费、利润、规费与税金</w:t>
      </w:r>
      <w:r>
        <w:rPr>
          <w:rFonts w:hint="eastAsia" w:ascii="楷体_GB2312" w:hAnsi="Times New Roman" w:eastAsia="楷体_GB2312"/>
          <w:color w:val="000000"/>
          <w:kern w:val="0"/>
          <w:sz w:val="24"/>
          <w:szCs w:val="24"/>
          <w:lang w:eastAsia="zh-CN"/>
        </w:rPr>
        <w:t>等</w:t>
      </w:r>
      <w:r>
        <w:rPr>
          <w:rFonts w:hint="eastAsia" w:ascii="楷体_GB2312" w:hAnsi="Times New Roman" w:eastAsia="楷体_GB2312"/>
          <w:color w:val="000000"/>
          <w:kern w:val="0"/>
          <w:sz w:val="24"/>
          <w:szCs w:val="24"/>
        </w:rPr>
        <w:t>全部费用。</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投标人名称：        （盖章）</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法定代表人或授权代表（签字）：</w:t>
      </w:r>
    </w:p>
    <w:p>
      <w:pPr>
        <w:widowControl/>
        <w:spacing w:before="100" w:beforeAutospacing="1" w:after="100" w:afterAutospacing="1" w:line="240" w:lineRule="auto"/>
        <w:ind w:firstLine="480" w:firstLineChars="200"/>
        <w:jc w:val="left"/>
        <w:rPr>
          <w:rFonts w:ascii="楷体_GB2312" w:hAnsi="Times New Roman" w:eastAsia="楷体_GB2312"/>
          <w:color w:val="000000"/>
          <w:kern w:val="0"/>
          <w:sz w:val="24"/>
          <w:szCs w:val="24"/>
        </w:rPr>
      </w:pPr>
      <w:r>
        <w:rPr>
          <w:rFonts w:ascii="楷体_GB2312" w:hAnsi="Times New Roman" w:eastAsia="楷体_GB2312"/>
          <w:color w:val="000000"/>
          <w:kern w:val="0"/>
          <w:sz w:val="24"/>
          <w:szCs w:val="24"/>
        </w:rPr>
        <w:t xml:space="preserve">  </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日期：</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日期：</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sectPr>
          <w:pgSz w:w="16838" w:h="11906" w:orient="landscape"/>
          <w:pgMar w:top="1797" w:right="1440" w:bottom="1797" w:left="1440" w:header="851" w:footer="992" w:gutter="0"/>
          <w:cols w:space="720" w:num="1"/>
          <w:docGrid w:type="linesAndChars" w:linePitch="312" w:charSpace="0"/>
        </w:sectPr>
      </w:pPr>
    </w:p>
    <w:p>
      <w:pPr>
        <w:widowControl/>
        <w:spacing w:before="100" w:beforeAutospacing="1" w:after="100" w:afterAutospacing="1" w:line="240" w:lineRule="auto"/>
        <w:jc w:val="center"/>
        <w:rPr>
          <w:rFonts w:ascii="宋体" w:hAnsi="宋体" w:cs="宋体"/>
          <w:kern w:val="0"/>
          <w:sz w:val="44"/>
          <w:szCs w:val="44"/>
        </w:rPr>
      </w:pPr>
      <w:r>
        <w:rPr>
          <w:rFonts w:hint="eastAsia" w:ascii="黑体" w:hAnsi="宋体" w:eastAsia="黑体" w:cs="宋体"/>
          <w:color w:val="000000"/>
          <w:kern w:val="0"/>
          <w:sz w:val="44"/>
          <w:szCs w:val="44"/>
        </w:rPr>
        <w:t>主要项目业绩表</w:t>
      </w:r>
    </w:p>
    <w:tbl>
      <w:tblPr>
        <w:tblStyle w:val="4"/>
        <w:tblW w:w="87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80"/>
        <w:gridCol w:w="1623"/>
        <w:gridCol w:w="2298"/>
        <w:gridCol w:w="21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6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项目名称</w:t>
            </w:r>
          </w:p>
        </w:tc>
        <w:tc>
          <w:tcPr>
            <w:tcW w:w="16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业务类别</w:t>
            </w:r>
          </w:p>
        </w:tc>
        <w:tc>
          <w:tcPr>
            <w:tcW w:w="229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业主联系方式</w:t>
            </w:r>
          </w:p>
        </w:tc>
        <w:tc>
          <w:tcPr>
            <w:tcW w:w="21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项目完成时间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bl>
    <w:p>
      <w:pPr>
        <w:widowControl/>
        <w:spacing w:line="500" w:lineRule="exact"/>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说明：1.表中项目为近三年业绩；</w:t>
      </w:r>
    </w:p>
    <w:p>
      <w:pPr>
        <w:widowControl/>
        <w:spacing w:line="500" w:lineRule="exact"/>
        <w:ind w:firstLine="840" w:firstLineChars="300"/>
        <w:jc w:val="left"/>
        <w:rPr>
          <w:rFonts w:hint="eastAsia" w:ascii="楷体_GB2312" w:hAnsi="宋体" w:eastAsia="楷体_GB2312" w:cs="宋体"/>
          <w:kern w:val="0"/>
          <w:sz w:val="28"/>
          <w:szCs w:val="28"/>
        </w:rPr>
      </w:pPr>
      <w:r>
        <w:rPr>
          <w:rFonts w:hint="eastAsia" w:ascii="楷体_GB2312" w:hAnsi="宋体" w:eastAsia="楷体_GB2312" w:cs="宋体"/>
          <w:color w:val="000000"/>
          <w:kern w:val="0"/>
          <w:sz w:val="28"/>
          <w:szCs w:val="28"/>
        </w:rPr>
        <w:t>2.只填写与本次市场调研项目一致。</w:t>
      </w:r>
    </w:p>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p>
      <w:pPr>
        <w:widowControl/>
        <w:spacing w:before="100" w:beforeAutospacing="1" w:after="100" w:afterAutospacing="1" w:line="400" w:lineRule="atLeast"/>
        <w:ind w:firstLine="640"/>
        <w:jc w:val="left"/>
        <w:rPr>
          <w:rFonts w:ascii="宋体" w:hAnsi="宋体" w:cs="宋体"/>
          <w:kern w:val="0"/>
          <w:sz w:val="24"/>
          <w:szCs w:val="24"/>
        </w:rPr>
      </w:pPr>
      <w:r>
        <w:rPr>
          <w:rFonts w:ascii="宋体" w:hAnsi="宋体" w:cs="宋体"/>
          <w:color w:val="000000"/>
          <w:kern w:val="0"/>
          <w:sz w:val="32"/>
          <w:szCs w:val="32"/>
        </w:rPr>
        <w:t> </w:t>
      </w:r>
    </w:p>
    <w:p>
      <w:pPr>
        <w:widowControl/>
        <w:spacing w:before="100" w:beforeAutospacing="1" w:after="100" w:afterAutospacing="1" w:line="400" w:lineRule="atLeast"/>
        <w:ind w:firstLine="640"/>
        <w:jc w:val="left"/>
        <w:rPr>
          <w:rFonts w:ascii="宋体" w:hAnsi="宋体" w:cs="宋体"/>
          <w:kern w:val="0"/>
          <w:sz w:val="24"/>
          <w:szCs w:val="24"/>
        </w:rPr>
      </w:pPr>
      <w:r>
        <w:rPr>
          <w:rFonts w:ascii="宋体" w:hAnsi="宋体" w:cs="宋体"/>
          <w:color w:val="000000"/>
          <w:kern w:val="0"/>
          <w:sz w:val="32"/>
          <w:szCs w:val="32"/>
        </w:rPr>
        <w:t> </w:t>
      </w:r>
    </w:p>
    <w:p>
      <w:pPr>
        <w:widowControl/>
        <w:spacing w:before="100" w:beforeAutospacing="1" w:after="100" w:afterAutospacing="1" w:line="400" w:lineRule="atLeast"/>
        <w:ind w:firstLine="640"/>
        <w:jc w:val="left"/>
        <w:rPr>
          <w:rFonts w:ascii="宋体" w:hAnsi="宋体" w:cs="宋体"/>
          <w:kern w:val="0"/>
          <w:sz w:val="24"/>
          <w:szCs w:val="24"/>
        </w:rPr>
      </w:pPr>
      <w:r>
        <w:rPr>
          <w:rFonts w:ascii="宋体" w:hAnsi="宋体" w:cs="宋体"/>
          <w:color w:val="000000"/>
          <w:kern w:val="0"/>
          <w:sz w:val="32"/>
          <w:szCs w:val="32"/>
        </w:rPr>
        <w:t> </w:t>
      </w:r>
    </w:p>
    <w:p>
      <w:pPr>
        <w:widowControl/>
        <w:spacing w:before="100" w:beforeAutospacing="1" w:after="100" w:afterAutospacing="1" w:line="400" w:lineRule="atLeast"/>
        <w:jc w:val="left"/>
        <w:rPr>
          <w:rFonts w:ascii="宋体" w:hAnsi="宋体" w:cs="宋体"/>
          <w:kern w:val="0"/>
          <w:sz w:val="24"/>
          <w:szCs w:val="24"/>
        </w:rPr>
      </w:pPr>
      <w:r>
        <w:rPr>
          <w:rFonts w:hint="eastAsia" w:ascii="黑体" w:hAnsi="宋体" w:eastAsia="黑体" w:cs="宋体"/>
          <w:color w:val="000000"/>
          <w:kern w:val="0"/>
          <w:sz w:val="32"/>
          <w:szCs w:val="32"/>
        </w:rPr>
        <w:t>附件4</w:t>
      </w:r>
    </w:p>
    <w:p>
      <w:pPr>
        <w:widowControl/>
        <w:spacing w:before="100" w:beforeAutospacing="1" w:after="100" w:afterAutospacing="1" w:line="360" w:lineRule="auto"/>
        <w:jc w:val="center"/>
        <w:rPr>
          <w:rFonts w:ascii="宋体" w:hAnsi="宋体" w:cs="宋体"/>
          <w:kern w:val="0"/>
          <w:sz w:val="44"/>
          <w:szCs w:val="44"/>
        </w:rPr>
      </w:pPr>
      <w:r>
        <w:rPr>
          <w:rFonts w:hint="eastAsia" w:ascii="黑体" w:hAnsi="宋体" w:eastAsia="黑体" w:cs="宋体"/>
          <w:color w:val="000000"/>
          <w:kern w:val="0"/>
          <w:sz w:val="44"/>
          <w:szCs w:val="44"/>
        </w:rPr>
        <w:t>反商业贿赂承诺书</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二、本厂家、商家、公司保证在药品、医疗器械、设备、物资、基建工程竞标工作及药品、试剂销售等工作中承诺做到：</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1.不与其他投标人相互串通投标报价，损害贵院的合法权益；</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2.不与招标人串通投标，损害国家利益、社会公共利益或他人的合法权益；</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3.不以向招标人或者评标委员会成员行贿的手段谋取中标；</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4.竞标报价不违反相关法律的规定，也不以他人名义投标或者以其他方式弄虚作假，骗取中标；</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5.保证不以其他任何方式扰乱贵院的招标工作；</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6.保证不在药品销售、医疗器械、设备、物资、基建工程竞标中采取账外暗中给予回扣的手段腐蚀、贿赂医护、药剂人员、干部等其他相关人员；</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8.保证不让贵院临床科室、药剂部门以及有关人员登记、统计医生处方或为此提供方便，干扰贵院的正常工作秩序；</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9.保证不以其他任何不正当竞争手段推销药品、医疗器械、设备、物资。</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三、本厂家、商家、公司保证竭力维护贵院的声誉，不做任何有损贵院形象的事情。</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五、对本厂家、商家、公司及本厂家、商家、公司工作人员采取以上手段竞标、促销等，干扰贵院正常工作秩序，损害贵院形象的，本厂家、商家、公司保证：</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2.对本厂家、商家、公司相关工作人员作出严肃处理；</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3.对由于本厂家、商家、公司或本厂家、商家、公司工作人员的上述行为给贵院造成经济或名誉损失的，由本厂家、商家、公司负责，并愿意承担全部民事赔偿责任。</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六、 采购物资名称： </w:t>
      </w:r>
      <w:r>
        <w:rPr>
          <w:rFonts w:hint="eastAsia" w:ascii="宋体" w:hAnsi="宋体" w:eastAsia="仿宋_GB2312" w:cs="宋体"/>
          <w:color w:val="000000"/>
          <w:kern w:val="0"/>
          <w:sz w:val="28"/>
          <w:szCs w:val="28"/>
        </w:rPr>
        <w:t>                                 </w:t>
      </w:r>
      <w:r>
        <w:rPr>
          <w:rFonts w:hint="eastAsia" w:ascii="仿宋_GB2312" w:hAnsi="宋体" w:eastAsia="仿宋_GB2312" w:cs="宋体"/>
          <w:color w:val="000000"/>
          <w:kern w:val="0"/>
          <w:sz w:val="28"/>
          <w:szCs w:val="28"/>
        </w:rPr>
        <w:t xml:space="preserve"> </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本《承诺书》一式二份（一份由承诺人自存；一份随竞价书传递）</w:t>
      </w:r>
    </w:p>
    <w:p>
      <w:pPr>
        <w:widowControl/>
        <w:spacing w:line="240" w:lineRule="auto"/>
        <w:jc w:val="left"/>
        <w:rPr>
          <w:rFonts w:hint="eastAsia" w:ascii="宋体" w:hAnsi="宋体" w:eastAsia="仿宋_GB2312" w:cs="宋体"/>
          <w:color w:val="000000"/>
          <w:kern w:val="0"/>
          <w:sz w:val="28"/>
          <w:szCs w:val="28"/>
        </w:rPr>
      </w:pPr>
    </w:p>
    <w:p>
      <w:pPr>
        <w:widowControl/>
        <w:spacing w:line="240" w:lineRule="auto"/>
        <w:jc w:val="left"/>
        <w:rPr>
          <w:rFonts w:hint="eastAsia" w:ascii="宋体" w:hAnsi="宋体" w:eastAsia="仿宋_GB2312" w:cs="宋体"/>
          <w:color w:val="000000"/>
          <w:kern w:val="0"/>
          <w:sz w:val="28"/>
          <w:szCs w:val="28"/>
        </w:rPr>
      </w:pPr>
    </w:p>
    <w:p>
      <w:pPr>
        <w:widowControl/>
        <w:spacing w:line="240" w:lineRule="auto"/>
        <w:jc w:val="left"/>
        <w:rPr>
          <w:rFonts w:hint="eastAsia" w:ascii="宋体" w:hAnsi="宋体" w:eastAsia="仿宋_GB2312" w:cs="宋体"/>
          <w:color w:val="000000"/>
          <w:kern w:val="0"/>
          <w:sz w:val="28"/>
          <w:szCs w:val="28"/>
        </w:rPr>
      </w:pPr>
      <w:r>
        <w:rPr>
          <w:rFonts w:hint="eastAsia" w:ascii="仿宋_GB2312" w:hAnsi="宋体" w:eastAsia="仿宋_GB2312" w:cs="宋体"/>
          <w:color w:val="000000"/>
          <w:kern w:val="0"/>
          <w:sz w:val="28"/>
          <w:szCs w:val="28"/>
        </w:rPr>
        <w:t>承诺企业名称（公章）</w:t>
      </w:r>
      <w:r>
        <w:rPr>
          <w:rFonts w:hint="eastAsia" w:ascii="宋体" w:hAnsi="宋体" w:eastAsia="仿宋_GB2312" w:cs="宋体"/>
          <w:color w:val="000000"/>
          <w:kern w:val="0"/>
          <w:sz w:val="28"/>
          <w:szCs w:val="28"/>
        </w:rPr>
        <w:t>   </w:t>
      </w:r>
    </w:p>
    <w:p>
      <w:pPr>
        <w:widowControl/>
        <w:spacing w:line="240" w:lineRule="auto"/>
        <w:jc w:val="left"/>
        <w:rPr>
          <w:rFonts w:hint="eastAsia" w:ascii="仿宋_GB2312" w:hAnsi="宋体" w:eastAsia="仿宋_GB2312" w:cs="宋体"/>
          <w:kern w:val="0"/>
          <w:sz w:val="28"/>
          <w:szCs w:val="28"/>
        </w:rPr>
      </w:pPr>
      <w:r>
        <w:rPr>
          <w:rFonts w:hint="eastAsia" w:ascii="宋体" w:hAnsi="宋体" w:eastAsia="仿宋_GB2312" w:cs="宋体"/>
          <w:color w:val="000000"/>
          <w:kern w:val="0"/>
          <w:sz w:val="28"/>
          <w:szCs w:val="28"/>
        </w:rPr>
        <w:t>    </w:t>
      </w:r>
      <w:r>
        <w:rPr>
          <w:rFonts w:hint="eastAsia" w:ascii="仿宋_GB2312" w:hAnsi="宋体" w:eastAsia="仿宋_GB2312" w:cs="宋体"/>
          <w:color w:val="000000"/>
          <w:kern w:val="0"/>
          <w:sz w:val="28"/>
          <w:szCs w:val="28"/>
        </w:rPr>
        <w:t xml:space="preserve"> </w:t>
      </w:r>
      <w:r>
        <w:rPr>
          <w:rFonts w:hint="eastAsia" w:ascii="宋体" w:hAnsi="宋体" w:eastAsia="仿宋_GB2312" w:cs="宋体"/>
          <w:color w:val="000000"/>
          <w:kern w:val="0"/>
          <w:sz w:val="28"/>
          <w:szCs w:val="28"/>
        </w:rPr>
        <w:t>          </w:t>
      </w:r>
    </w:p>
    <w:p>
      <w:pPr>
        <w:widowControl/>
        <w:spacing w:line="240" w:lineRule="auto"/>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法人代表或委托代理人（承诺人）</w:t>
      </w:r>
    </w:p>
    <w:p>
      <w:pPr>
        <w:spacing w:line="240" w:lineRule="auto"/>
        <w:rPr>
          <w:rFonts w:hint="eastAsia" w:ascii="仿宋_GB2312" w:eastAsia="仿宋_GB2312"/>
          <w:sz w:val="28"/>
          <w:szCs w:val="28"/>
        </w:rPr>
      </w:pPr>
    </w:p>
    <w:p/>
    <w:sectPr>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59DB7"/>
    <w:multiLevelType w:val="singleLevel"/>
    <w:tmpl w:val="B4659DB7"/>
    <w:lvl w:ilvl="0" w:tentative="0">
      <w:start w:val="2"/>
      <w:numFmt w:val="decimal"/>
      <w:lvlText w:val="%1."/>
      <w:lvlJc w:val="left"/>
      <w:pPr>
        <w:tabs>
          <w:tab w:val="left" w:pos="312"/>
        </w:tabs>
      </w:p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31732"/>
    <w:rsid w:val="2F760465"/>
    <w:rsid w:val="30A45057"/>
    <w:rsid w:val="3FD87CB5"/>
    <w:rsid w:val="6D83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2">
    <w:name w:val="heading 4"/>
    <w:basedOn w:val="1"/>
    <w:next w:val="1"/>
    <w:qFormat/>
    <w:uiPriority w:val="9"/>
    <w:pPr>
      <w:keepNext/>
      <w:spacing w:before="240" w:after="60"/>
      <w:outlineLvl w:val="3"/>
    </w:pPr>
    <w:rPr>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2021-12-23T01:20:00Z</dcterms:created>
  <dc:creator>WANG</dc:creator>
  <cp:lastModifiedBy>Elena</cp:lastModifiedBy>
  <dcterms:modified xsi:type="dcterms:W3CDTF">2021-12-23T07:27:22Z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320F8EB618144FFB934221C4438FACBD</vt:lpwstr>
  </property>
</Properties>
</file>