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4126FB" w:rsidRDefault="00DA7B43" w:rsidP="00C95A78">
      <w:pPr>
        <w:widowControl/>
        <w:shd w:val="clear" w:color="auto" w:fill="FFFFFF"/>
        <w:wordWrap w:val="0"/>
        <w:ind w:leftChars="-202" w:left="-424"/>
        <w:jc w:val="left"/>
        <w:rPr>
          <w:rFonts w:asciiTheme="minorEastAsia" w:hAnsiTheme="minorEastAsia" w:cs="Segoe UI"/>
          <w:b/>
          <w:color w:val="333333"/>
          <w:kern w:val="0"/>
          <w:sz w:val="28"/>
          <w:szCs w:val="28"/>
        </w:rPr>
      </w:pPr>
      <w:r w:rsidRPr="004126FB">
        <w:rPr>
          <w:rFonts w:asciiTheme="minorEastAsia" w:hAnsiTheme="minorEastAsia" w:cs="Segoe UI" w:hint="eastAsia"/>
          <w:b/>
          <w:bCs/>
          <w:color w:val="333333"/>
          <w:kern w:val="0"/>
          <w:sz w:val="28"/>
          <w:szCs w:val="28"/>
        </w:rPr>
        <w:t>附件1：技术要求</w:t>
      </w:r>
    </w:p>
    <w:tbl>
      <w:tblPr>
        <w:tblStyle w:val="a7"/>
        <w:tblW w:w="9215" w:type="dxa"/>
        <w:tblInd w:w="-318" w:type="dxa"/>
        <w:tblLook w:val="04A0"/>
      </w:tblPr>
      <w:tblGrid>
        <w:gridCol w:w="710"/>
        <w:gridCol w:w="1417"/>
        <w:gridCol w:w="709"/>
        <w:gridCol w:w="6379"/>
      </w:tblGrid>
      <w:tr w:rsidR="00820E2E" w:rsidRPr="008E1E35" w:rsidTr="00AC5FA8">
        <w:trPr>
          <w:trHeight w:val="496"/>
        </w:trPr>
        <w:tc>
          <w:tcPr>
            <w:tcW w:w="710" w:type="dxa"/>
            <w:vAlign w:val="center"/>
          </w:tcPr>
          <w:p w:rsidR="00820E2E" w:rsidRPr="004126FB" w:rsidRDefault="00820E2E" w:rsidP="00086626">
            <w:pPr>
              <w:widowControl/>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包号</w:t>
            </w:r>
          </w:p>
        </w:tc>
        <w:tc>
          <w:tcPr>
            <w:tcW w:w="1417"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产品名称</w:t>
            </w:r>
          </w:p>
        </w:tc>
        <w:tc>
          <w:tcPr>
            <w:tcW w:w="70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数量</w:t>
            </w:r>
          </w:p>
        </w:tc>
        <w:tc>
          <w:tcPr>
            <w:tcW w:w="637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技术要求</w:t>
            </w:r>
          </w:p>
        </w:tc>
      </w:tr>
      <w:tr w:rsidR="006B4D21" w:rsidRPr="008E1E35" w:rsidTr="00AC5FA8">
        <w:tc>
          <w:tcPr>
            <w:tcW w:w="710" w:type="dxa"/>
            <w:vAlign w:val="center"/>
          </w:tcPr>
          <w:p w:rsidR="006B4D21" w:rsidRPr="00086626" w:rsidRDefault="006B4D2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417" w:type="dxa"/>
            <w:vAlign w:val="center"/>
          </w:tcPr>
          <w:p w:rsidR="006B4D21" w:rsidRPr="00CB5085" w:rsidRDefault="00CB5085" w:rsidP="00EE2640">
            <w:pPr>
              <w:spacing w:line="480" w:lineRule="exact"/>
              <w:jc w:val="center"/>
              <w:rPr>
                <w:rFonts w:asciiTheme="minorEastAsia" w:hAnsiTheme="minorEastAsia"/>
                <w:sz w:val="24"/>
                <w:szCs w:val="24"/>
              </w:rPr>
            </w:pPr>
            <w:r w:rsidRPr="00CB5085">
              <w:rPr>
                <w:rFonts w:asciiTheme="minorEastAsia" w:hAnsiTheme="minorEastAsia" w:hint="eastAsia"/>
                <w:sz w:val="24"/>
                <w:szCs w:val="24"/>
              </w:rPr>
              <w:t>羊水穿刺脐血穿刺人体模型</w:t>
            </w:r>
          </w:p>
        </w:tc>
        <w:tc>
          <w:tcPr>
            <w:tcW w:w="709" w:type="dxa"/>
            <w:vAlign w:val="center"/>
          </w:tcPr>
          <w:p w:rsidR="006B4D21" w:rsidRPr="00086626" w:rsidRDefault="006B4D21" w:rsidP="00EE2640">
            <w:pPr>
              <w:spacing w:line="480" w:lineRule="exact"/>
              <w:jc w:val="center"/>
              <w:rPr>
                <w:rFonts w:asciiTheme="minorEastAsia" w:hAnsiTheme="minorEastAsia"/>
                <w:sz w:val="24"/>
                <w:szCs w:val="24"/>
              </w:rPr>
            </w:pPr>
            <w:r>
              <w:rPr>
                <w:rFonts w:asciiTheme="minorEastAsia" w:hAnsiTheme="minorEastAsia" w:hint="eastAsia"/>
                <w:sz w:val="24"/>
                <w:szCs w:val="24"/>
              </w:rPr>
              <w:t>1</w:t>
            </w:r>
            <w:r w:rsidR="002B6B60">
              <w:rPr>
                <w:rFonts w:asciiTheme="minorEastAsia" w:hAnsiTheme="minorEastAsia" w:hint="eastAsia"/>
                <w:sz w:val="24"/>
                <w:szCs w:val="24"/>
              </w:rPr>
              <w:t>台</w:t>
            </w:r>
          </w:p>
        </w:tc>
        <w:tc>
          <w:tcPr>
            <w:tcW w:w="6379" w:type="dxa"/>
          </w:tcPr>
          <w:p w:rsidR="00CB5085" w:rsidRPr="003B755C" w:rsidRDefault="00CB5085" w:rsidP="00CB5085">
            <w:pPr>
              <w:pStyle w:val="10"/>
              <w:tabs>
                <w:tab w:val="left" w:pos="567"/>
              </w:tabs>
              <w:spacing w:line="440" w:lineRule="exact"/>
              <w:ind w:firstLineChars="0" w:firstLine="0"/>
              <w:rPr>
                <w:rFonts w:ascii="宋体" w:hAnsi="宋体" w:cs="宋体"/>
                <w:sz w:val="24"/>
                <w:szCs w:val="24"/>
                <w:lang w:bidi="zh-TW"/>
              </w:rPr>
            </w:pPr>
            <w:r w:rsidRPr="003B755C">
              <w:rPr>
                <w:rFonts w:ascii="宋体" w:hAnsi="宋体" w:cs="宋体" w:hint="eastAsia"/>
                <w:sz w:val="24"/>
                <w:szCs w:val="24"/>
                <w:lang w:bidi="zh-TW"/>
              </w:rPr>
              <w:t>1．</w:t>
            </w:r>
            <w:r>
              <w:rPr>
                <w:rFonts w:ascii="宋体" w:hAnsi="宋体" w:cs="宋体" w:hint="eastAsia"/>
                <w:sz w:val="24"/>
                <w:szCs w:val="24"/>
                <w:lang w:bidi="zh-TW"/>
              </w:rPr>
              <w:t>适用范围：</w:t>
            </w:r>
            <w:r w:rsidRPr="003B755C">
              <w:rPr>
                <w:rFonts w:ascii="宋体" w:hAnsi="宋体" w:cs="宋体" w:hint="eastAsia"/>
                <w:sz w:val="24"/>
                <w:szCs w:val="24"/>
                <w:lang w:bidi="zh-TW"/>
              </w:rPr>
              <w:t>用于产科胎儿医学领域的超声介入宫内手术模拟训练，包括：羊水穿刺的模拟训练、脐血穿刺的模拟训练等。</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bidi="zh-TW"/>
              </w:rPr>
              <w:t>2．</w:t>
            </w:r>
            <w:r w:rsidRPr="003B755C">
              <w:rPr>
                <w:rFonts w:ascii="宋体" w:hAnsi="宋体" w:cs="宋体" w:hint="eastAsia"/>
                <w:sz w:val="24"/>
                <w:szCs w:val="24"/>
                <w:lang w:val="zh-TW" w:bidi="zh-TW"/>
              </w:rPr>
              <w:t>人体模型主体结构由</w:t>
            </w:r>
            <w:r w:rsidRPr="003B755C">
              <w:rPr>
                <w:rFonts w:ascii="宋体" w:hAnsi="宋体" w:cs="宋体" w:hint="eastAsia"/>
                <w:sz w:val="24"/>
                <w:szCs w:val="24"/>
                <w:lang w:bidi="zh-TW"/>
              </w:rPr>
              <w:t>机硅和塑料材料定制设计而成，具备人体解剖结构及母胎形态。</w:t>
            </w:r>
            <w:r w:rsidRPr="003B755C">
              <w:rPr>
                <w:rFonts w:ascii="宋体" w:hAnsi="宋体" w:cs="宋体" w:hint="eastAsia"/>
                <w:sz w:val="24"/>
                <w:szCs w:val="24"/>
                <w:lang w:val="zh-TW" w:bidi="zh-TW"/>
              </w:rPr>
              <w:t>具有≤1c</w:t>
            </w:r>
            <w:r w:rsidRPr="003B755C">
              <w:rPr>
                <w:rFonts w:ascii="宋体" w:hAnsi="宋体" w:cs="宋体"/>
                <w:sz w:val="24"/>
                <w:szCs w:val="24"/>
                <w:lang w:val="zh-TW" w:bidi="zh-TW"/>
              </w:rPr>
              <w:t>m</w:t>
            </w:r>
            <w:r w:rsidRPr="003B755C">
              <w:rPr>
                <w:rFonts w:ascii="宋体" w:hAnsi="宋体" w:cs="宋体" w:hint="eastAsia"/>
                <w:sz w:val="24"/>
                <w:szCs w:val="24"/>
                <w:lang w:val="zh-TW" w:bidi="zh-TW"/>
              </w:rPr>
              <w:t>的椭圆形压槽，安装人造皮肤且封堵后不漏气、不漏水、具有表面张力和弹性。</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eastAsia="zh-TW" w:bidi="zh-TW"/>
              </w:rPr>
            </w:pPr>
            <w:r w:rsidRPr="003B755C">
              <w:rPr>
                <w:rFonts w:ascii="宋体" w:hAnsi="宋体" w:cs="宋体" w:hint="eastAsia"/>
                <w:sz w:val="24"/>
                <w:szCs w:val="24"/>
                <w:lang w:val="zh-TW" w:bidi="zh-TW"/>
              </w:rPr>
              <w:t>3．人体模型的主体结构入口端具备</w:t>
            </w:r>
            <w:r w:rsidRPr="003B755C">
              <w:rPr>
                <w:rFonts w:ascii="宋体" w:hAnsi="宋体" w:cs="宋体" w:hint="eastAsia"/>
                <w:sz w:val="24"/>
                <w:szCs w:val="24"/>
                <w:lang w:bidi="zh-TW"/>
              </w:rPr>
              <w:t>透明树脂制造的观察</w:t>
            </w:r>
            <w:r w:rsidRPr="003B755C">
              <w:rPr>
                <w:rFonts w:ascii="宋体" w:hAnsi="宋体" w:cs="宋体" w:hint="eastAsia"/>
                <w:sz w:val="24"/>
                <w:szCs w:val="24"/>
                <w:lang w:val="zh-TW" w:bidi="zh-TW"/>
              </w:rPr>
              <w:t>窗口，具备≥2个密封装置，可随时观察人体模型内部器官的状态和运行情况。</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val="zh-TW" w:bidi="zh-TW"/>
              </w:rPr>
              <w:t>4．人体模型的内部结构要求：内部中空，可安装供手术训练使用的各种组织器官人体模型；固定装置，其表面可更换的人造脐带或胎盘等训练器材，可通过超声多普勒仪器检查使用。</w:t>
            </w:r>
          </w:p>
          <w:p w:rsidR="00CB5085" w:rsidRPr="003B755C" w:rsidRDefault="000242F1"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00CB5085" w:rsidRPr="003B755C">
              <w:rPr>
                <w:rFonts w:ascii="宋体" w:hAnsi="宋体" w:cs="宋体" w:hint="eastAsia"/>
                <w:bCs/>
                <w:sz w:val="24"/>
                <w:szCs w:val="24"/>
                <w:lang w:val="zh-TW" w:bidi="zh-TW"/>
              </w:rPr>
              <w:t>5．人体模型的表面具有模拟真实人体皮肤的触感及超声波穿透显影特性，超声图像的成像质量能用于生成胎儿脐带多普勒血流图。</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val="zh-TW" w:bidi="zh-TW"/>
              </w:rPr>
              <w:t>6．人体模型的表面可用最大16G的穿刺套管针反复穿刺人造皮肤，能自动密封、不漏气和不漏水。</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eastAsia="zh-TW" w:bidi="zh-TW"/>
              </w:rPr>
            </w:pPr>
            <w:r w:rsidRPr="003B755C">
              <w:rPr>
                <w:rFonts w:ascii="宋体" w:hAnsi="宋体" w:cs="宋体" w:hint="eastAsia"/>
                <w:sz w:val="24"/>
                <w:szCs w:val="24"/>
                <w:lang w:val="zh-TW" w:bidi="zh-TW"/>
              </w:rPr>
              <w:t>7．人体模型内部装满水后，可通过管道排出模型内部的多余气泡。</w:t>
            </w:r>
          </w:p>
          <w:p w:rsidR="00CB5085" w:rsidRPr="003B755C" w:rsidRDefault="00CB5085"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bCs/>
                <w:sz w:val="24"/>
                <w:szCs w:val="24"/>
                <w:lang w:val="zh-TW" w:bidi="zh-TW"/>
              </w:rPr>
              <w:t>8．人体模型具备模拟单胎或双胎妊娠的超声介入脐带血穿刺手术组件，包括脐带血循环灌注功能和装置，其中冷循环水泵流速范围满足0.1～0.5ml/min。</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sz w:val="24"/>
                <w:szCs w:val="24"/>
                <w:lang w:bidi="zh-TW"/>
              </w:rPr>
              <w:t>9．人体模型具备一组脐动脉、脐静脉（空芯可显示血流）及胎盘，可与通用的孕妇腹部人体模型联合使用，羊膜腔可以实时补充水量。</w:t>
            </w:r>
          </w:p>
          <w:p w:rsidR="00CB5085" w:rsidRDefault="00CB5085"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bCs/>
                <w:sz w:val="24"/>
                <w:szCs w:val="24"/>
                <w:lang w:val="zh-TW" w:bidi="zh-TW"/>
              </w:rPr>
              <w:t>10．支持与彩色多普勒超声仪器一同使用，能够显示胎儿及其器官的二维图像，同时也能显示脐带血流的多普勒频谱，并且可识别血流是脐动脉或脐静脉，并能够从血管穿刺</w:t>
            </w:r>
            <w:r w:rsidRPr="003B755C">
              <w:rPr>
                <w:rFonts w:ascii="宋体" w:hAnsi="宋体" w:cs="宋体" w:hint="eastAsia"/>
                <w:bCs/>
                <w:sz w:val="24"/>
                <w:szCs w:val="24"/>
                <w:lang w:val="zh-TW" w:bidi="zh-TW"/>
              </w:rPr>
              <w:lastRenderedPageBreak/>
              <w:t>取样。</w:t>
            </w:r>
          </w:p>
          <w:p w:rsidR="006B4D21" w:rsidRPr="0005475A" w:rsidRDefault="00CB5085" w:rsidP="00CB5085">
            <w:pPr>
              <w:spacing w:line="400" w:lineRule="exact"/>
              <w:rPr>
                <w:rFonts w:asciiTheme="minorEastAsia" w:hAnsiTheme="minorEastAsia" w:cs="Times New Roman"/>
                <w:sz w:val="24"/>
                <w:szCs w:val="24"/>
              </w:rPr>
            </w:pPr>
            <w:r>
              <w:rPr>
                <w:rFonts w:ascii="宋体" w:hAnsi="宋体" w:cs="宋体" w:hint="eastAsia"/>
                <w:bCs/>
                <w:sz w:val="24"/>
                <w:szCs w:val="24"/>
                <w:lang w:val="zh-TW" w:bidi="zh-TW"/>
              </w:rPr>
              <w:t>11．质保期：</w:t>
            </w:r>
            <w:r w:rsidRPr="00F86703">
              <w:rPr>
                <w:rFonts w:ascii="宋体" w:hAnsi="宋体" w:cs="宋体" w:hint="eastAsia"/>
                <w:bCs/>
                <w:sz w:val="24"/>
                <w:szCs w:val="24"/>
                <w:lang w:val="zh-TW" w:bidi="zh-TW"/>
              </w:rPr>
              <w:t>≥</w:t>
            </w:r>
            <w:r>
              <w:rPr>
                <w:rFonts w:ascii="宋体" w:hAnsi="宋体" w:cs="宋体" w:hint="eastAsia"/>
                <w:bCs/>
                <w:sz w:val="24"/>
                <w:szCs w:val="24"/>
                <w:lang w:val="zh-TW" w:bidi="zh-TW"/>
              </w:rPr>
              <w:t>3年；质保期从完成所有安装、调试及</w:t>
            </w:r>
            <w:r w:rsidRPr="00F86703">
              <w:rPr>
                <w:rFonts w:ascii="宋体" w:hAnsi="宋体" w:cs="宋体" w:hint="eastAsia"/>
                <w:bCs/>
                <w:sz w:val="24"/>
                <w:szCs w:val="24"/>
                <w:lang w:val="zh-TW" w:bidi="zh-TW"/>
              </w:rPr>
              <w:t>培训后一个月</w:t>
            </w:r>
            <w:r>
              <w:rPr>
                <w:rFonts w:ascii="宋体" w:hAnsi="宋体" w:cs="宋体" w:hint="eastAsia"/>
                <w:bCs/>
                <w:sz w:val="24"/>
                <w:szCs w:val="24"/>
                <w:lang w:val="zh-TW" w:bidi="zh-TW"/>
              </w:rPr>
              <w:t>后开始计算</w:t>
            </w:r>
            <w:r w:rsidRPr="00F86703">
              <w:rPr>
                <w:rFonts w:ascii="宋体" w:hAnsi="宋体" w:cs="宋体" w:hint="eastAsia"/>
                <w:bCs/>
                <w:sz w:val="24"/>
                <w:szCs w:val="24"/>
                <w:lang w:val="zh-TW" w:bidi="zh-TW"/>
              </w:rPr>
              <w:t>。</w:t>
            </w:r>
          </w:p>
        </w:tc>
      </w:tr>
    </w:tbl>
    <w:p w:rsidR="00DA7B43" w:rsidRPr="004126FB" w:rsidRDefault="00DA7B43" w:rsidP="00786DE2">
      <w:pPr>
        <w:widowControl/>
        <w:shd w:val="clear" w:color="auto" w:fill="FFFFFF"/>
        <w:wordWrap w:val="0"/>
        <w:jc w:val="left"/>
        <w:rPr>
          <w:rFonts w:asciiTheme="minorEastAsia" w:hAnsiTheme="minorEastAsia" w:cs="Segoe UI"/>
          <w:b/>
          <w:bCs/>
          <w:color w:val="333333"/>
          <w:kern w:val="0"/>
          <w:sz w:val="28"/>
          <w:szCs w:val="28"/>
        </w:rPr>
      </w:pPr>
      <w:r w:rsidRPr="004126FB">
        <w:rPr>
          <w:rFonts w:asciiTheme="minorEastAsia" w:hAnsiTheme="minorEastAsia" w:cs="Segoe UI" w:hint="eastAsia"/>
          <w:b/>
          <w:bCs/>
          <w:color w:val="333333"/>
          <w:kern w:val="0"/>
          <w:sz w:val="28"/>
          <w:szCs w:val="28"/>
        </w:rPr>
        <w:lastRenderedPageBreak/>
        <w:t>附件</w:t>
      </w:r>
      <w:r w:rsidRPr="004126FB">
        <w:rPr>
          <w:rFonts w:asciiTheme="minorEastAsia" w:hAnsiTheme="minorEastAsia" w:cs="Segoe UI"/>
          <w:b/>
          <w:bCs/>
          <w:color w:val="333333"/>
          <w:kern w:val="0"/>
          <w:sz w:val="28"/>
          <w:szCs w:val="28"/>
        </w:rPr>
        <w:t>2</w:t>
      </w:r>
      <w:r w:rsidR="008E1E35" w:rsidRPr="004126FB">
        <w:rPr>
          <w:rFonts w:asciiTheme="minorEastAsia" w:hAnsiTheme="minorEastAsia"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709"/>
        <w:gridCol w:w="3686"/>
        <w:gridCol w:w="2693"/>
      </w:tblGrid>
      <w:tr w:rsidR="00DA7B43" w:rsidRPr="008E1E35" w:rsidTr="003B2D33">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8E1E35">
            <w:pPr>
              <w:widowControl/>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评分因素</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分值</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说明</w:t>
            </w:r>
          </w:p>
        </w:tc>
      </w:tr>
      <w:tr w:rsidR="00DA7B43" w:rsidRPr="008E1E35" w:rsidTr="003B2D33">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B83BCF">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DF533F">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投标报价</w:t>
            </w:r>
            <w:r w:rsidR="00DF533F" w:rsidRPr="000242F1">
              <w:rPr>
                <w:rFonts w:ascii="仿宋" w:eastAsia="仿宋" w:hAnsi="仿宋" w:cs="Segoe UI" w:hint="eastAsia"/>
                <w:color w:val="000000"/>
                <w:kern w:val="0"/>
                <w:sz w:val="22"/>
                <w:szCs w:val="24"/>
              </w:rPr>
              <w:t>4</w:t>
            </w:r>
            <w:r w:rsidRPr="000242F1">
              <w:rPr>
                <w:rFonts w:ascii="仿宋" w:eastAsia="仿宋" w:hAnsi="仿宋" w:cs="Segoe UI" w:hint="eastAsia"/>
                <w:color w:val="000000"/>
                <w:kern w:val="0"/>
                <w:sz w:val="22"/>
                <w:szCs w:val="24"/>
              </w:rPr>
              <w:t>0%</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F533F" w:rsidP="00CD4966">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4</w:t>
            </w:r>
            <w:r w:rsidR="00DA7B43" w:rsidRPr="000242F1">
              <w:rPr>
                <w:rFonts w:ascii="仿宋" w:eastAsia="仿宋" w:hAnsi="仿宋" w:cs="Segoe UI" w:hint="eastAsia"/>
                <w:color w:val="000000"/>
                <w:kern w:val="0"/>
                <w:sz w:val="22"/>
                <w:szCs w:val="24"/>
              </w:rPr>
              <w:t>0</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0242F1" w:rsidRDefault="00DA7B43" w:rsidP="00DF533F">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满足招标文件要求且投标价格最低的投标报价为评标基准价，其价格分为满分。其他投标单位的价格分统一按照下列公式计算：投标报价得分=(评标基准价／投标报价)×</w:t>
            </w:r>
            <w:r w:rsidR="00DF533F" w:rsidRPr="000242F1">
              <w:rPr>
                <w:rFonts w:ascii="仿宋" w:eastAsia="仿宋" w:hAnsi="仿宋" w:cs="Segoe UI" w:hint="eastAsia"/>
                <w:color w:val="000000"/>
                <w:kern w:val="0"/>
                <w:sz w:val="22"/>
                <w:szCs w:val="24"/>
              </w:rPr>
              <w:t>4</w:t>
            </w:r>
            <w:r w:rsidRPr="000242F1">
              <w:rPr>
                <w:rFonts w:ascii="仿宋" w:eastAsia="仿宋" w:hAnsi="仿宋" w:cs="Segoe UI" w:hint="eastAsia"/>
                <w:color w:val="000000"/>
                <w:kern w:val="0"/>
                <w:sz w:val="22"/>
                <w:szCs w:val="24"/>
              </w:rPr>
              <w:t>0</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D1796F">
            <w:pPr>
              <w:widowControl/>
              <w:wordWrap w:val="0"/>
              <w:rPr>
                <w:rFonts w:ascii="仿宋" w:eastAsia="仿宋" w:hAnsi="仿宋" w:cs="Segoe UI"/>
                <w:color w:val="000000"/>
                <w:kern w:val="0"/>
                <w:sz w:val="22"/>
                <w:szCs w:val="24"/>
              </w:rPr>
            </w:pPr>
          </w:p>
        </w:tc>
      </w:tr>
      <w:tr w:rsidR="00DA7B43" w:rsidRPr="008E1E35" w:rsidTr="003B2D33">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B83BCF">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74789B">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技术指标</w:t>
            </w:r>
            <w:r w:rsidR="0074789B">
              <w:rPr>
                <w:rFonts w:ascii="仿宋" w:eastAsia="仿宋" w:hAnsi="仿宋" w:cs="Segoe UI" w:hint="eastAsia"/>
                <w:color w:val="000000"/>
                <w:kern w:val="0"/>
                <w:sz w:val="22"/>
                <w:szCs w:val="24"/>
              </w:rPr>
              <w:t xml:space="preserve">       </w:t>
            </w:r>
            <w:r w:rsidR="000242F1" w:rsidRPr="000242F1">
              <w:rPr>
                <w:rFonts w:ascii="仿宋" w:eastAsia="仿宋" w:hAnsi="仿宋" w:cs="Segoe UI" w:hint="eastAsia"/>
                <w:color w:val="000000"/>
                <w:kern w:val="0"/>
                <w:sz w:val="22"/>
                <w:szCs w:val="24"/>
              </w:rPr>
              <w:t>35</w:t>
            </w:r>
            <w:r w:rsidRPr="000242F1">
              <w:rPr>
                <w:rFonts w:ascii="仿宋" w:eastAsia="仿宋" w:hAnsi="仿宋" w:cs="Segoe UI" w:hint="eastAsia"/>
                <w:color w:val="000000"/>
                <w:kern w:val="0"/>
                <w:sz w:val="22"/>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0242F1" w:rsidP="003524D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35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3524D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投标产品的技术参数完全符合招标文件要求没有负偏离得</w:t>
            </w:r>
            <w:r w:rsidR="000242F1" w:rsidRPr="000242F1">
              <w:rPr>
                <w:rFonts w:ascii="仿宋" w:eastAsia="仿宋" w:hAnsi="仿宋" w:cs="Segoe UI" w:hint="eastAsia"/>
                <w:color w:val="000000"/>
                <w:kern w:val="0"/>
                <w:sz w:val="22"/>
                <w:szCs w:val="24"/>
              </w:rPr>
              <w:t>35</w:t>
            </w:r>
            <w:r w:rsidRPr="000242F1">
              <w:rPr>
                <w:rFonts w:ascii="仿宋" w:eastAsia="仿宋" w:hAnsi="仿宋" w:cs="Segoe UI" w:hint="eastAsia"/>
                <w:color w:val="000000"/>
                <w:kern w:val="0"/>
                <w:sz w:val="22"/>
                <w:szCs w:val="24"/>
              </w:rPr>
              <w:t>分；非“*”条款技术参数不满足招标文件要求（负偏离），一项扣</w:t>
            </w:r>
            <w:r w:rsidR="000242F1" w:rsidRPr="000242F1">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分，“*”条款技术参数与招标文件要求有负偏离的，一项扣</w:t>
            </w:r>
            <w:r w:rsidR="000242F1" w:rsidRPr="000242F1">
              <w:rPr>
                <w:rFonts w:ascii="仿宋" w:eastAsia="仿宋" w:hAnsi="仿宋" w:cs="Segoe UI" w:hint="eastAsia"/>
                <w:color w:val="000000"/>
                <w:kern w:val="0"/>
                <w:sz w:val="22"/>
                <w:szCs w:val="24"/>
              </w:rPr>
              <w:t>7</w:t>
            </w:r>
            <w:r w:rsidRPr="000242F1">
              <w:rPr>
                <w:rFonts w:ascii="仿宋" w:eastAsia="仿宋" w:hAnsi="仿宋" w:cs="Segoe UI" w:hint="eastAsia"/>
                <w:color w:val="000000"/>
                <w:kern w:val="0"/>
                <w:sz w:val="22"/>
                <w:szCs w:val="24"/>
              </w:rPr>
              <w:t>分；扣完为止。</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19180D" w:rsidP="006B4D21">
            <w:pPr>
              <w:widowControl/>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“*”条款</w:t>
            </w:r>
            <w:r w:rsidR="00DA7B43" w:rsidRPr="000242F1">
              <w:rPr>
                <w:rFonts w:ascii="仿宋" w:eastAsia="仿宋" w:hAnsi="仿宋" w:cs="Segoe UI" w:hint="eastAsia"/>
                <w:color w:val="000000"/>
                <w:kern w:val="0"/>
                <w:sz w:val="22"/>
                <w:szCs w:val="24"/>
              </w:rPr>
              <w:t>投标人须提供技术支撑材料：1.如国家相关主管部门出具的的技术支持材料，如说明书、注册证、检测报告</w:t>
            </w:r>
            <w:r w:rsidR="000221F9" w:rsidRPr="000242F1">
              <w:rPr>
                <w:rFonts w:ascii="仿宋" w:eastAsia="仿宋" w:hAnsi="仿宋" w:cs="Segoe UI" w:hint="eastAsia"/>
                <w:color w:val="000000"/>
                <w:kern w:val="0"/>
                <w:sz w:val="22"/>
                <w:szCs w:val="24"/>
              </w:rPr>
              <w:t>、彩页</w:t>
            </w:r>
            <w:r w:rsidR="00DA7B43" w:rsidRPr="000242F1">
              <w:rPr>
                <w:rFonts w:ascii="仿宋" w:eastAsia="仿宋" w:hAnsi="仿宋" w:cs="Segoe UI" w:hint="eastAsia"/>
                <w:color w:val="000000"/>
                <w:kern w:val="0"/>
                <w:sz w:val="22"/>
                <w:szCs w:val="24"/>
              </w:rPr>
              <w:t>等；2.技术支持材料，须加盖投标产品制造厂家的</w:t>
            </w:r>
            <w:r w:rsidRPr="000242F1">
              <w:rPr>
                <w:rFonts w:ascii="仿宋" w:eastAsia="仿宋" w:hAnsi="仿宋" w:cs="Segoe UI" w:hint="eastAsia"/>
                <w:color w:val="000000"/>
                <w:kern w:val="0"/>
                <w:sz w:val="22"/>
                <w:szCs w:val="24"/>
              </w:rPr>
              <w:t>印</w:t>
            </w:r>
            <w:r w:rsidR="00DA7B43" w:rsidRPr="000242F1">
              <w:rPr>
                <w:rFonts w:ascii="仿宋" w:eastAsia="仿宋" w:hAnsi="仿宋" w:cs="Segoe UI" w:hint="eastAsia"/>
                <w:color w:val="000000"/>
                <w:kern w:val="0"/>
                <w:sz w:val="22"/>
                <w:szCs w:val="24"/>
              </w:rPr>
              <w:t>章</w:t>
            </w:r>
            <w:r w:rsidRPr="000242F1">
              <w:rPr>
                <w:rFonts w:ascii="仿宋" w:eastAsia="仿宋" w:hAnsi="仿宋" w:cs="Segoe UI" w:hint="eastAsia"/>
                <w:color w:val="000000"/>
                <w:kern w:val="0"/>
                <w:sz w:val="22"/>
                <w:szCs w:val="24"/>
              </w:rPr>
              <w:t>，或</w:t>
            </w:r>
            <w:r w:rsidR="00DA7B43" w:rsidRPr="000242F1">
              <w:rPr>
                <w:rFonts w:ascii="仿宋" w:eastAsia="仿宋" w:hAnsi="仿宋" w:cs="Segoe UI" w:hint="eastAsia"/>
                <w:color w:val="000000"/>
                <w:kern w:val="0"/>
                <w:sz w:val="22"/>
                <w:szCs w:val="24"/>
              </w:rPr>
              <w:t>加盖投标产品生产厂家驻中国境内合法直属机构</w:t>
            </w:r>
            <w:r w:rsidRPr="000242F1">
              <w:rPr>
                <w:rFonts w:ascii="仿宋" w:eastAsia="仿宋" w:hAnsi="仿宋" w:cs="Segoe UI" w:hint="eastAsia"/>
                <w:color w:val="000000"/>
                <w:kern w:val="0"/>
                <w:sz w:val="22"/>
                <w:szCs w:val="24"/>
              </w:rPr>
              <w:t>印章</w:t>
            </w:r>
            <w:r w:rsidR="00DA7B43" w:rsidRPr="000242F1">
              <w:rPr>
                <w:rFonts w:ascii="仿宋" w:eastAsia="仿宋" w:hAnsi="仿宋" w:cs="Segoe UI" w:hint="eastAsia"/>
                <w:color w:val="000000"/>
                <w:kern w:val="0"/>
                <w:sz w:val="22"/>
                <w:szCs w:val="24"/>
              </w:rPr>
              <w:t>，或者投标产品生产厂商直接授权的代理商的</w:t>
            </w:r>
            <w:r w:rsidRPr="000242F1">
              <w:rPr>
                <w:rFonts w:ascii="仿宋" w:eastAsia="仿宋" w:hAnsi="仿宋" w:cs="Segoe UI" w:hint="eastAsia"/>
                <w:color w:val="000000"/>
                <w:kern w:val="0"/>
                <w:sz w:val="22"/>
                <w:szCs w:val="24"/>
              </w:rPr>
              <w:t>印章</w:t>
            </w:r>
            <w:r w:rsidR="00DA7B43" w:rsidRPr="000242F1">
              <w:rPr>
                <w:rFonts w:ascii="仿宋" w:eastAsia="仿宋" w:hAnsi="仿宋" w:cs="Segoe UI" w:hint="eastAsia"/>
                <w:color w:val="000000"/>
                <w:kern w:val="0"/>
                <w:sz w:val="22"/>
                <w:szCs w:val="24"/>
              </w:rPr>
              <w:t>；3.没有按照以上要求提供技术支持资料的，该条技术参数在评审中不予认定。</w:t>
            </w:r>
          </w:p>
        </w:tc>
      </w:tr>
      <w:tr w:rsidR="000242F1" w:rsidRPr="008E1E35" w:rsidTr="000242F1">
        <w:trPr>
          <w:trHeight w:val="2154"/>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8C140A"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2C179B" w:rsidRDefault="000242F1" w:rsidP="00410C67">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242F1" w:rsidRPr="008C140A"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2C179B" w:rsidRDefault="000242F1" w:rsidP="00410C67">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3524D4" w:rsidRDefault="000242F1" w:rsidP="006B4D21">
            <w:pPr>
              <w:widowControl/>
              <w:jc w:val="left"/>
              <w:rPr>
                <w:rFonts w:asciiTheme="minorEastAsia" w:hAnsiTheme="minorEastAsia" w:cs="Segoe UI"/>
                <w:color w:val="000000"/>
                <w:kern w:val="0"/>
                <w:szCs w:val="21"/>
              </w:rPr>
            </w:pPr>
          </w:p>
        </w:tc>
      </w:tr>
      <w:tr w:rsidR="00E0310B" w:rsidRPr="008E1E35" w:rsidTr="00B647A2">
        <w:trPr>
          <w:trHeight w:val="416"/>
        </w:trPr>
        <w:tc>
          <w:tcPr>
            <w:tcW w:w="71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4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能力7</w:t>
            </w:r>
            <w:r w:rsidRPr="008C140A">
              <w:rPr>
                <w:rFonts w:ascii="仿宋" w:eastAsia="仿宋" w:hAnsi="仿宋" w:cs="Segoe UI" w:hint="eastAsia"/>
                <w:color w:val="000000"/>
                <w:kern w:val="0"/>
                <w:sz w:val="22"/>
                <w:szCs w:val="24"/>
              </w:rPr>
              <w:t>%</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D1796F" w:rsidRDefault="00E0310B" w:rsidP="00D1796F">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E0310B" w:rsidRPr="008E1E35" w:rsidTr="00B647A2">
        <w:trPr>
          <w:trHeight w:val="1054"/>
        </w:trPr>
        <w:tc>
          <w:tcPr>
            <w:tcW w:w="71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000000"/>
                <w:kern w:val="0"/>
                <w:sz w:val="22"/>
                <w:szCs w:val="24"/>
              </w:rPr>
            </w:pPr>
          </w:p>
        </w:tc>
        <w:tc>
          <w:tcPr>
            <w:tcW w:w="141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Default="00E0310B" w:rsidP="00410C67">
            <w:pPr>
              <w:widowControl/>
              <w:wordWrap w:val="0"/>
              <w:spacing w:line="270" w:lineRule="atLeast"/>
              <w:jc w:val="center"/>
              <w:rPr>
                <w:rFonts w:ascii="仿宋" w:eastAsia="仿宋" w:hAnsi="仿宋" w:cs="Segoe UI"/>
                <w:color w:val="000000"/>
                <w:kern w:val="0"/>
                <w:sz w:val="22"/>
                <w:szCs w:val="24"/>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Default="00E0310B"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3E7676" w:rsidRDefault="00E0310B" w:rsidP="00410C67">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分。</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23700C" w:rsidRDefault="00E0310B" w:rsidP="00410C6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242F1" w:rsidRPr="008E1E35" w:rsidTr="003B2D33">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B83BCF">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F533F">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sidR="00E0310B">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w:t>
            </w:r>
          </w:p>
        </w:tc>
        <w:tc>
          <w:tcPr>
            <w:tcW w:w="709"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242F1" w:rsidRPr="000242F1" w:rsidRDefault="0074789B" w:rsidP="00DF533F">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F533F">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sidR="00E0310B">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根据投标人承诺的质保期限，售后服务体系、人员培训计划、故障处理响应时间、产品彩页简介等进行综合分析比较评分，最好得5分；一般得3；差的得1分。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3524D4" w:rsidRDefault="000242F1" w:rsidP="00D1796F">
            <w:pPr>
              <w:widowControl/>
              <w:wordWrap w:val="0"/>
              <w:rPr>
                <w:rFonts w:asciiTheme="minorEastAsia" w:hAnsiTheme="minorEastAsia" w:cs="Segoe UI"/>
                <w:color w:val="333333"/>
                <w:kern w:val="0"/>
                <w:szCs w:val="21"/>
              </w:rPr>
            </w:pPr>
          </w:p>
        </w:tc>
      </w:tr>
      <w:tr w:rsidR="000242F1" w:rsidRPr="008E1E35" w:rsidTr="003B2D33">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B83BCF">
            <w:pPr>
              <w:widowControl/>
              <w:wordWrap w:val="0"/>
              <w:jc w:val="center"/>
              <w:rPr>
                <w:rFonts w:ascii="仿宋" w:eastAsia="仿宋" w:hAnsi="仿宋" w:cs="Segoe UI"/>
                <w:color w:val="000000"/>
                <w:kern w:val="0"/>
                <w:sz w:val="22"/>
                <w:szCs w:val="24"/>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1796F">
            <w:pPr>
              <w:widowControl/>
              <w:wordWrap w:val="0"/>
              <w:jc w:val="center"/>
              <w:rPr>
                <w:rFonts w:ascii="仿宋" w:eastAsia="仿宋" w:hAnsi="仿宋" w:cs="Segoe UI"/>
                <w:color w:val="000000"/>
                <w:kern w:val="0"/>
                <w:sz w:val="22"/>
                <w:szCs w:val="24"/>
              </w:rPr>
            </w:pPr>
          </w:p>
        </w:tc>
        <w:tc>
          <w:tcPr>
            <w:tcW w:w="709"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CD4966">
            <w:pPr>
              <w:widowControl/>
              <w:wordWrap w:val="0"/>
              <w:ind w:left="-105" w:right="-107"/>
              <w:jc w:val="center"/>
              <w:rPr>
                <w:rFonts w:ascii="仿宋" w:eastAsia="仿宋" w:hAnsi="仿宋" w:cs="Segoe UI"/>
                <w:color w:val="000000"/>
                <w:kern w:val="0"/>
                <w:sz w:val="22"/>
                <w:szCs w:val="24"/>
              </w:rPr>
            </w:pP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6B64B6">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sidR="00E0310B">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sidR="00E0310B">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6B64B6" w:rsidRDefault="000242F1" w:rsidP="00D1796F">
            <w:pPr>
              <w:widowControl/>
              <w:wordWrap w:val="0"/>
              <w:rPr>
                <w:rFonts w:asciiTheme="minorEastAsia" w:hAnsiTheme="minorEastAsia" w:cs="Segoe UI"/>
                <w:color w:val="333333"/>
                <w:kern w:val="0"/>
                <w:szCs w:val="21"/>
              </w:rPr>
            </w:pPr>
          </w:p>
        </w:tc>
      </w:tr>
    </w:tbl>
    <w:p w:rsidR="00911D1B" w:rsidRDefault="00DA7B43" w:rsidP="00F612AE">
      <w:pPr>
        <w:pStyle w:val="1"/>
        <w:rPr>
          <w:rFonts w:hint="eastAsia"/>
          <w:kern w:val="0"/>
        </w:rPr>
      </w:pPr>
      <w:r w:rsidRPr="008E1E35">
        <w:rPr>
          <w:rFonts w:hint="eastAsia"/>
          <w:kern w:val="0"/>
        </w:rPr>
        <w:t> </w:t>
      </w: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Default="00786DE2" w:rsidP="00786DE2">
      <w:pPr>
        <w:rPr>
          <w:rFonts w:hint="eastAsia"/>
        </w:rPr>
      </w:pPr>
    </w:p>
    <w:p w:rsidR="00786DE2" w:rsidRPr="00786DE2" w:rsidRDefault="00786DE2" w:rsidP="00786DE2"/>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
          <w:bCs/>
          <w:color w:val="333333"/>
          <w:kern w:val="0"/>
          <w:sz w:val="28"/>
          <w:szCs w:val="28"/>
        </w:rPr>
        <w:t>附件3：采购文件书装订顺序</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封面（公司、项目、联系人、联系方式）</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2</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目录</w:t>
      </w:r>
      <w:r w:rsidR="00930686" w:rsidRPr="00B757F4">
        <w:rPr>
          <w:rFonts w:asciiTheme="minorEastAsia" w:hAnsiTheme="minorEastAsia" w:cs="Segoe UI" w:hint="eastAsia"/>
          <w:color w:val="333333"/>
          <w:spacing w:val="8"/>
          <w:kern w:val="0"/>
          <w:sz w:val="24"/>
          <w:szCs w:val="24"/>
        </w:rPr>
        <w:t>（标记页码）</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3</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品目及报价表（格式见附件</w:t>
      </w:r>
      <w:r w:rsidR="00A050F4" w:rsidRPr="00B757F4">
        <w:rPr>
          <w:rFonts w:asciiTheme="minorEastAsia" w:hAnsiTheme="minorEastAsia" w:cs="Segoe UI" w:hint="eastAsia"/>
          <w:color w:val="333333"/>
          <w:spacing w:val="8"/>
          <w:kern w:val="0"/>
          <w:sz w:val="24"/>
          <w:szCs w:val="24"/>
        </w:rPr>
        <w:t>4-3</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配置及偏离表（格式见附件</w:t>
      </w:r>
      <w:r w:rsidR="00A050F4" w:rsidRPr="00B757F4">
        <w:rPr>
          <w:rFonts w:asciiTheme="minorEastAsia" w:hAnsiTheme="minorEastAsia" w:cs="Segoe UI" w:hint="eastAsia"/>
          <w:color w:val="333333"/>
          <w:spacing w:val="8"/>
          <w:kern w:val="0"/>
          <w:sz w:val="24"/>
          <w:szCs w:val="24"/>
        </w:rPr>
        <w:t>4-1</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企业营业执照（复印件</w:t>
      </w:r>
      <w:r w:rsidR="008A1069" w:rsidRPr="00B757F4">
        <w:rPr>
          <w:rFonts w:asciiTheme="minorEastAsia" w:hAnsiTheme="minorEastAsia" w:cs="Segoe UI" w:hint="eastAsia"/>
          <w:color w:val="333333"/>
          <w:spacing w:val="8"/>
          <w:kern w:val="0"/>
          <w:sz w:val="24"/>
          <w:szCs w:val="24"/>
        </w:rPr>
        <w:t>或扫描件</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6</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法定代表人授权书（原件，格式见附件</w:t>
      </w:r>
      <w:r w:rsidR="00A050F4" w:rsidRPr="00B757F4">
        <w:rPr>
          <w:rFonts w:asciiTheme="minorEastAsia" w:hAnsiTheme="minorEastAsia" w:cs="Segoe UI" w:hint="eastAsia"/>
          <w:color w:val="333333"/>
          <w:kern w:val="0"/>
          <w:sz w:val="24"/>
          <w:szCs w:val="24"/>
        </w:rPr>
        <w:t>4-5</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00EB4F14" w:rsidRPr="00B757F4">
        <w:rPr>
          <w:rFonts w:asciiTheme="minorEastAsia" w:hAnsiTheme="minorEastAsia" w:cs="Segoe UI" w:hint="eastAsia"/>
          <w:color w:val="333333"/>
          <w:kern w:val="0"/>
          <w:sz w:val="24"/>
          <w:szCs w:val="24"/>
        </w:rPr>
        <w:t>产品代理</w:t>
      </w:r>
      <w:r w:rsidR="00DA7B43" w:rsidRPr="00B757F4">
        <w:rPr>
          <w:rFonts w:asciiTheme="minorEastAsia" w:hAnsiTheme="minorEastAsia" w:cs="Segoe UI" w:hint="eastAsia"/>
          <w:color w:val="333333"/>
          <w:kern w:val="0"/>
          <w:sz w:val="24"/>
          <w:szCs w:val="24"/>
        </w:rPr>
        <w:t>授权书</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8</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如是医疗器械，须提供“医疗器械生产企业许可证”</w:t>
      </w:r>
      <w:r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“医疗器械经营企业许可证”</w:t>
      </w:r>
      <w:r w:rsidRPr="00B757F4">
        <w:rPr>
          <w:rFonts w:asciiTheme="minorEastAsia" w:hAnsiTheme="minorEastAsia" w:cs="Segoe UI" w:hint="eastAsia"/>
          <w:color w:val="333333"/>
          <w:kern w:val="0"/>
          <w:sz w:val="24"/>
          <w:szCs w:val="24"/>
        </w:rPr>
        <w:t>和</w:t>
      </w:r>
      <w:r w:rsidR="00DA7B43" w:rsidRPr="00B757F4">
        <w:rPr>
          <w:rFonts w:asciiTheme="minorEastAsia" w:hAnsiTheme="minorEastAsia" w:cs="Segoe UI" w:hint="eastAsia"/>
          <w:color w:val="333333"/>
          <w:kern w:val="0"/>
          <w:sz w:val="24"/>
          <w:szCs w:val="24"/>
        </w:rPr>
        <w:t>“医疗器械产品注册证和注册登记表”</w:t>
      </w:r>
      <w:r w:rsidR="00557697" w:rsidRPr="00B757F4">
        <w:rPr>
          <w:rFonts w:asciiTheme="minorEastAsia" w:hAnsiTheme="minorEastAsia" w:cs="Segoe UI" w:hint="eastAsia"/>
          <w:color w:val="333333"/>
          <w:kern w:val="0"/>
          <w:sz w:val="24"/>
          <w:szCs w:val="24"/>
        </w:rPr>
        <w:t>（复印件</w:t>
      </w:r>
      <w:r w:rsidR="00723388" w:rsidRPr="00B757F4">
        <w:rPr>
          <w:rFonts w:asciiTheme="minorEastAsia" w:hAnsiTheme="minorEastAsia" w:cs="Segoe UI" w:hint="eastAsia"/>
          <w:color w:val="333333"/>
          <w:kern w:val="0"/>
          <w:sz w:val="24"/>
          <w:szCs w:val="24"/>
        </w:rPr>
        <w:t>或</w:t>
      </w:r>
      <w:r w:rsidR="008A1069" w:rsidRPr="00B757F4">
        <w:rPr>
          <w:rFonts w:asciiTheme="minorEastAsia" w:hAnsiTheme="minorEastAsia" w:cs="Segoe UI" w:hint="eastAsia"/>
          <w:color w:val="333333"/>
          <w:kern w:val="0"/>
          <w:sz w:val="24"/>
          <w:szCs w:val="24"/>
        </w:rPr>
        <w:t>扫描件</w:t>
      </w:r>
      <w:r w:rsidR="00557697"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sidRPr="00B757F4">
        <w:rPr>
          <w:rFonts w:asciiTheme="minorEastAsia" w:hAnsiTheme="minorEastAsia" w:cs="Segoe UI" w:hint="eastAsia"/>
          <w:color w:val="333333"/>
          <w:kern w:val="0"/>
          <w:sz w:val="24"/>
          <w:szCs w:val="24"/>
        </w:rPr>
        <w:t>或扫描件</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0</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质量检测中心或法定机构出具的产品检测报告，性能自测报告，出厂检验报告的复印或扫描件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1</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如有其他证书：产品在技术、节能、安全、环保和自主创新方面获得的认证证书或制造厂家和产品所获国家级荣誉称号等复印</w:t>
      </w:r>
      <w:r w:rsidR="00723388" w:rsidRPr="00B757F4">
        <w:rPr>
          <w:rFonts w:asciiTheme="minorEastAsia" w:hAnsiTheme="minorEastAsia" w:cs="Segoe UI" w:hint="eastAsia"/>
          <w:color w:val="333333"/>
          <w:kern w:val="0"/>
          <w:sz w:val="24"/>
          <w:szCs w:val="24"/>
        </w:rPr>
        <w:t>件</w:t>
      </w:r>
      <w:r w:rsidRPr="00B757F4">
        <w:rPr>
          <w:rFonts w:asciiTheme="minorEastAsia" w:hAnsiTheme="minorEastAsia" w:cs="Segoe UI" w:hint="eastAsia"/>
          <w:color w:val="333333"/>
          <w:kern w:val="0"/>
          <w:sz w:val="24"/>
          <w:szCs w:val="24"/>
        </w:rPr>
        <w:t>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2</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产品执行标准（提供产品注册标准：YZB等资料供评审）</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3</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产品质量及货源保证书</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售后</w:t>
      </w:r>
      <w:r w:rsidR="00D76E18" w:rsidRPr="00B757F4">
        <w:rPr>
          <w:rFonts w:asciiTheme="minorEastAsia" w:hAnsiTheme="minorEastAsia" w:cs="Segoe UI" w:hint="eastAsia"/>
          <w:color w:val="333333"/>
          <w:kern w:val="0"/>
          <w:sz w:val="24"/>
          <w:szCs w:val="24"/>
        </w:rPr>
        <w:t>服务承诺书，包括质保期限</w:t>
      </w:r>
      <w:r w:rsidRPr="00B757F4">
        <w:rPr>
          <w:rFonts w:asciiTheme="minorEastAsia" w:hAnsiTheme="minorEastAsia" w:cs="Segoe UI" w:hint="eastAsia"/>
          <w:color w:val="333333"/>
          <w:kern w:val="0"/>
          <w:sz w:val="24"/>
          <w:szCs w:val="24"/>
        </w:rPr>
        <w:t>，售后服务体系、人员培训计划等，并提供相关人员证明材料</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如有，提供进口原材料证明书或产品报关资料等</w:t>
      </w:r>
      <w:r w:rsidR="008E1E35" w:rsidRPr="00B757F4">
        <w:rPr>
          <w:rFonts w:asciiTheme="minorEastAsia" w:hAnsiTheme="minorEastAsia" w:cs="Segoe UI" w:hint="eastAsia"/>
          <w:color w:val="333333"/>
          <w:spacing w:val="8"/>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6</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产品说明书</w:t>
      </w:r>
      <w:r w:rsidR="00900653"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kern w:val="0"/>
          <w:sz w:val="24"/>
          <w:szCs w:val="24"/>
        </w:rPr>
        <w:t>彩页资料</w:t>
      </w:r>
      <w:r w:rsidR="00900653" w:rsidRPr="00B757F4">
        <w:rPr>
          <w:rFonts w:asciiTheme="minorEastAsia" w:hAnsiTheme="minorEastAsia" w:cs="Segoe UI" w:hint="eastAsia"/>
          <w:color w:val="333333"/>
          <w:kern w:val="0"/>
          <w:sz w:val="24"/>
          <w:szCs w:val="24"/>
        </w:rPr>
        <w:t>或</w:t>
      </w:r>
      <w:r w:rsidRPr="00B757F4">
        <w:rPr>
          <w:rFonts w:asciiTheme="minorEastAsia" w:hAnsiTheme="minorEastAsia" w:cs="Segoe UI" w:hint="eastAsia"/>
          <w:color w:val="333333"/>
          <w:kern w:val="0"/>
          <w:sz w:val="24"/>
          <w:szCs w:val="24"/>
        </w:rPr>
        <w:t>其他有关介绍资料。</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业绩证明文件（用户名单及联系人与联系方式，格式见附件</w:t>
      </w:r>
      <w:r w:rsidR="00A050F4" w:rsidRPr="00B757F4">
        <w:rPr>
          <w:rFonts w:asciiTheme="minorEastAsia" w:hAnsiTheme="minorEastAsia" w:cs="Segoe UI" w:hint="eastAsia"/>
          <w:color w:val="333333"/>
          <w:kern w:val="0"/>
          <w:sz w:val="24"/>
          <w:szCs w:val="24"/>
        </w:rPr>
        <w:t>4-2</w:t>
      </w:r>
      <w:r w:rsidRPr="00B757F4">
        <w:rPr>
          <w:rFonts w:asciiTheme="minorEastAsia" w:hAnsiTheme="minorEastAsia" w:cs="Segoe UI" w:hint="eastAsia"/>
          <w:color w:val="333333"/>
          <w:kern w:val="0"/>
          <w:sz w:val="24"/>
          <w:szCs w:val="24"/>
        </w:rPr>
        <w:t>），并提供相应证明文件，要求见评分办法“业绩”说明。</w:t>
      </w:r>
    </w:p>
    <w:p w:rsidR="00930686"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A050F4" w:rsidRPr="00B757F4">
        <w:rPr>
          <w:rFonts w:asciiTheme="minorEastAsia" w:hAnsiTheme="minorEastAsia" w:cs="Segoe UI" w:hint="eastAsia"/>
          <w:color w:val="333333"/>
          <w:spacing w:val="8"/>
          <w:kern w:val="0"/>
          <w:sz w:val="24"/>
          <w:szCs w:val="24"/>
        </w:rPr>
        <w:t>8</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《反商业贿赂承诺书》</w:t>
      </w:r>
      <w:r w:rsidR="00143B5A" w:rsidRPr="00B757F4">
        <w:rPr>
          <w:rFonts w:asciiTheme="minorEastAsia" w:hAnsiTheme="minorEastAsia" w:cs="Segoe UI" w:hint="eastAsia"/>
          <w:color w:val="333333"/>
          <w:spacing w:val="8"/>
          <w:kern w:val="0"/>
          <w:sz w:val="24"/>
          <w:szCs w:val="24"/>
        </w:rPr>
        <w:t>。</w:t>
      </w:r>
    </w:p>
    <w:p w:rsidR="00DA7B43" w:rsidRPr="00B757F4" w:rsidRDefault="00A050F4"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spacing w:val="8"/>
          <w:kern w:val="0"/>
          <w:sz w:val="24"/>
          <w:szCs w:val="24"/>
        </w:rPr>
        <w:t>封底</w:t>
      </w:r>
      <w:r w:rsidR="008E1E35" w:rsidRPr="00B757F4">
        <w:rPr>
          <w:rFonts w:asciiTheme="minorEastAsia" w:hAnsiTheme="minorEastAsia" w:cs="Segoe UI" w:hint="eastAsia"/>
          <w:color w:val="333333"/>
          <w:spacing w:val="8"/>
          <w:kern w:val="0"/>
          <w:sz w:val="24"/>
          <w:szCs w:val="24"/>
        </w:rPr>
        <w:t>。</w:t>
      </w:r>
    </w:p>
    <w:p w:rsidR="008E1E3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b/>
          <w:bCs/>
          <w:color w:val="333333"/>
          <w:kern w:val="0"/>
          <w:sz w:val="24"/>
          <w:szCs w:val="24"/>
        </w:rPr>
      </w:pPr>
      <w:r w:rsidRPr="00B757F4">
        <w:rPr>
          <w:rFonts w:asciiTheme="minorEastAsia" w:hAnsiTheme="minorEastAsia" w:cs="Segoe UI" w:hint="eastAsia"/>
          <w:b/>
          <w:bCs/>
          <w:color w:val="333333"/>
          <w:kern w:val="0"/>
          <w:sz w:val="24"/>
          <w:szCs w:val="24"/>
        </w:rPr>
        <w:t>注：请务必按以上顺序</w:t>
      </w:r>
      <w:r w:rsidR="00930686" w:rsidRPr="00B757F4">
        <w:rPr>
          <w:rFonts w:asciiTheme="minorEastAsia" w:hAnsiTheme="minorEastAsia" w:cs="Segoe UI" w:hint="eastAsia"/>
          <w:b/>
          <w:bCs/>
          <w:color w:val="333333"/>
          <w:kern w:val="0"/>
          <w:sz w:val="24"/>
          <w:szCs w:val="24"/>
        </w:rPr>
        <w:t>封胶</w:t>
      </w:r>
      <w:r w:rsidRPr="00B757F4">
        <w:rPr>
          <w:rFonts w:asciiTheme="minorEastAsia" w:hAnsiTheme="minorEastAsia" w:cs="Segoe UI" w:hint="eastAsia"/>
          <w:b/>
          <w:bCs/>
          <w:color w:val="333333"/>
          <w:kern w:val="0"/>
          <w:sz w:val="24"/>
          <w:szCs w:val="24"/>
        </w:rPr>
        <w:t>装订资料，如有非中文资料，请同时提供中文翻译件。</w:t>
      </w:r>
    </w:p>
    <w:p w:rsidR="00DF533F" w:rsidRPr="00C24170" w:rsidRDefault="00DF533F"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p>
    <w:p w:rsidR="008E1E35"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附件4：主要表格格式</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附件4-1：</w:t>
      </w:r>
    </w:p>
    <w:p w:rsidR="00DA7B43" w:rsidRPr="004126FB" w:rsidRDefault="00DA7B43" w:rsidP="00C24170">
      <w:pPr>
        <w:widowControl/>
        <w:shd w:val="clear" w:color="auto" w:fill="FFFFFF"/>
        <w:wordWrap w:val="0"/>
        <w:spacing w:line="400" w:lineRule="exact"/>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lastRenderedPageBreak/>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注：</w:t>
      </w:r>
    </w:p>
    <w:p w:rsidR="008E1E35"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1</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此表要求投标文件与招标文件要求一一对应、逐一列出；</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2</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法定代表人或授权代表签字：</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日期</w:t>
      </w:r>
      <w:r w:rsidR="00B67666" w:rsidRPr="00D96D15">
        <w:rPr>
          <w:rFonts w:asciiTheme="minorEastAsia" w:hAnsiTheme="minorEastAsia"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附件4-2：</w:t>
      </w:r>
    </w:p>
    <w:p w:rsidR="00DA7B43" w:rsidRPr="004126FB" w:rsidRDefault="00DA7B43" w:rsidP="00C24170">
      <w:pPr>
        <w:widowControl/>
        <w:shd w:val="clear" w:color="auto" w:fill="FFFFFF"/>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4126FB" w:rsidRDefault="009459E9" w:rsidP="008C484C">
            <w:pPr>
              <w:widowControl/>
              <w:wordWrap w:val="0"/>
              <w:spacing w:line="105" w:lineRule="atLeast"/>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国</w:t>
            </w:r>
            <w:r w:rsidR="008C484C" w:rsidRPr="004126FB">
              <w:rPr>
                <w:rFonts w:asciiTheme="minorEastAsia" w:hAnsiTheme="minorEastAsia" w:cs="宋体" w:hint="eastAsia"/>
                <w:kern w:val="0"/>
                <w:sz w:val="24"/>
                <w:szCs w:val="24"/>
              </w:rPr>
              <w:t>内三甲医疗机构用户</w:t>
            </w: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bl>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法定代表人或授权代表签字：</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日期</w:t>
      </w:r>
      <w:r w:rsidRPr="004126FB">
        <w:rPr>
          <w:rFonts w:asciiTheme="minorEastAsia" w:hAnsiTheme="minorEastAsia"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附件4-3：</w:t>
      </w:r>
    </w:p>
    <w:p w:rsidR="00DA7B43" w:rsidRPr="004126FB" w:rsidRDefault="00DA7B43" w:rsidP="00C24170">
      <w:pPr>
        <w:widowControl/>
        <w:shd w:val="clear" w:color="auto" w:fill="FFFFFF"/>
        <w:wordWrap w:val="0"/>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992"/>
        <w:gridCol w:w="1276"/>
        <w:gridCol w:w="992"/>
        <w:gridCol w:w="1560"/>
        <w:gridCol w:w="850"/>
      </w:tblGrid>
      <w:tr w:rsidR="00DF533F" w:rsidRPr="004126FB" w:rsidTr="00DF533F">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产品</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品牌</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规格型号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单位</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Default="00DF533F" w:rsidP="00DA7B43">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报</w:t>
            </w:r>
            <w:r w:rsidRPr="004126FB">
              <w:rPr>
                <w:rFonts w:asciiTheme="minorEastAsia" w:hAnsiTheme="minorEastAsia" w:cs="Segoe UI" w:hint="eastAsia"/>
                <w:color w:val="333333"/>
                <w:kern w:val="0"/>
                <w:sz w:val="24"/>
                <w:szCs w:val="24"/>
              </w:rPr>
              <w:t>价</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备注</w:t>
            </w:r>
          </w:p>
        </w:tc>
      </w:tr>
      <w:tr w:rsidR="00DF533F" w:rsidRPr="004126FB" w:rsidTr="00DF533F">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533F" w:rsidRPr="004126FB" w:rsidRDefault="00DF533F" w:rsidP="00DF533F">
            <w:pPr>
              <w:widowControl/>
              <w:jc w:val="center"/>
              <w:rPr>
                <w:rFonts w:asciiTheme="minorEastAsia" w:hAnsiTheme="minorEastAsia" w:cs="Segoe UI"/>
                <w:color w:val="333333"/>
                <w:kern w:val="0"/>
                <w:sz w:val="24"/>
                <w:szCs w:val="24"/>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r>
    </w:tbl>
    <w:p w:rsidR="008E1E35"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1</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2</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“序号”，按照各产品技术参数对应的序号填写。</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3</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“品目及报价表”为多页的，每页均需由法定代表人或授权代表签字并盖投标人印章。</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供应商名称（盖章）</w:t>
      </w:r>
      <w:r w:rsidR="00B67666" w:rsidRPr="004126FB">
        <w:rPr>
          <w:rFonts w:asciiTheme="minorEastAsia" w:hAnsiTheme="minorEastAsia" w:cs="Segoe UI" w:hint="eastAsia"/>
          <w:color w:val="333333"/>
          <w:kern w:val="0"/>
          <w:sz w:val="24"/>
          <w:szCs w:val="24"/>
        </w:rPr>
        <w:t>：</w:t>
      </w:r>
    </w:p>
    <w:p w:rsidR="003E665F"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法定代表人或授权代表（签字）：</w:t>
      </w:r>
    </w:p>
    <w:p w:rsidR="00E07C77"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日期：</w:t>
      </w:r>
    </w:p>
    <w:p w:rsidR="00DF533F" w:rsidRPr="00C24170" w:rsidRDefault="00DF533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p>
    <w:p w:rsidR="003E665F" w:rsidRPr="004126FB" w:rsidRDefault="00DA7B43" w:rsidP="00AC5040">
      <w:pPr>
        <w:widowControl/>
        <w:shd w:val="clear" w:color="auto" w:fill="FFFFFF"/>
        <w:ind w:leftChars="-200" w:left="300" w:rightChars="-200" w:right="-420" w:hanging="720"/>
        <w:jc w:val="left"/>
        <w:rPr>
          <w:rFonts w:asciiTheme="minorEastAsia" w:hAnsiTheme="minorEastAsia" w:cs="Segoe UI"/>
          <w:bCs/>
          <w:color w:val="333333"/>
          <w:kern w:val="0"/>
          <w:sz w:val="28"/>
          <w:szCs w:val="28"/>
        </w:rPr>
      </w:pPr>
      <w:r w:rsidRPr="004126FB">
        <w:rPr>
          <w:rFonts w:asciiTheme="minorEastAsia" w:hAnsiTheme="minorEastAsia" w:cs="Segoe UI" w:hint="eastAsia"/>
          <w:bCs/>
          <w:color w:val="333333"/>
          <w:kern w:val="0"/>
          <w:sz w:val="28"/>
          <w:szCs w:val="28"/>
        </w:rPr>
        <w:t>附件4-4：</w:t>
      </w:r>
    </w:p>
    <w:p w:rsidR="00D64722" w:rsidRPr="00C24170" w:rsidRDefault="003524D4" w:rsidP="00AC5040">
      <w:pPr>
        <w:widowControl/>
        <w:shd w:val="clear" w:color="auto" w:fill="FFFFFF"/>
        <w:spacing w:line="234" w:lineRule="atLeast"/>
        <w:ind w:leftChars="-200" w:left="-420" w:rightChars="-200" w:right="-4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lastRenderedPageBreak/>
        <w:t>产品代理</w:t>
      </w:r>
      <w:r w:rsidR="00D64722" w:rsidRPr="00C24170">
        <w:rPr>
          <w:rFonts w:asciiTheme="minorEastAsia" w:hAnsiTheme="minorEastAsia" w:cs="Segoe UI" w:hint="eastAsia"/>
          <w:bCs/>
          <w:color w:val="333333"/>
          <w:kern w:val="0"/>
          <w:sz w:val="28"/>
          <w:szCs w:val="28"/>
        </w:rPr>
        <w:t>授权书</w:t>
      </w:r>
    </w:p>
    <w:p w:rsidR="00D64722"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四川省妇幼保健院：</w:t>
      </w:r>
    </w:p>
    <w:p w:rsidR="00D64722" w:rsidRPr="004126FB" w:rsidRDefault="003524D4"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w:t>
      </w:r>
      <w:r w:rsidR="000D4F1A" w:rsidRPr="004126FB">
        <w:rPr>
          <w:rFonts w:asciiTheme="minorEastAsia" w:hAnsiTheme="minorEastAsia" w:cs="Segoe UI" w:hint="eastAsia"/>
          <w:color w:val="000000"/>
          <w:kern w:val="0"/>
          <w:sz w:val="24"/>
          <w:szCs w:val="24"/>
        </w:rPr>
        <w:t>地</w:t>
      </w:r>
      <w:r w:rsidR="00D64722" w:rsidRPr="004126FB">
        <w:rPr>
          <w:rFonts w:asciiTheme="minorEastAsia" w:hAnsiTheme="minorEastAsia" w:cs="Segoe UI" w:hint="eastAsia"/>
          <w:color w:val="000000"/>
          <w:kern w:val="0"/>
          <w:sz w:val="24"/>
          <w:szCs w:val="24"/>
        </w:rPr>
        <w:t>址现在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依法登记注册的，其主要营业地点现在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授权</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为我方制造的品牌产品的合法销售商（授权销售的产品清单附后），参加</w:t>
      </w:r>
      <w:r w:rsidR="000D4F1A" w:rsidRPr="004126FB">
        <w:rPr>
          <w:rFonts w:asciiTheme="minorEastAsia" w:hAnsiTheme="minorEastAsia" w:cs="Segoe UI" w:hint="eastAsia"/>
          <w:color w:val="000000"/>
          <w:kern w:val="0"/>
          <w:sz w:val="24"/>
          <w:szCs w:val="24"/>
        </w:rPr>
        <w:t>四川省妇幼保健院</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项目的投标，全权处理与该产品投标的有关事宜，并对我方具有约束力。</w:t>
      </w:r>
    </w:p>
    <w:p w:rsidR="000D4F1A" w:rsidRDefault="00D64722"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作为</w:t>
      </w:r>
      <w:r w:rsidR="003524D4"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6404FF" w:rsidRPr="004126FB" w:rsidRDefault="006404FF"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被授权单位名称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授权日期：</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附：授权销售产品清单</w:t>
      </w:r>
    </w:p>
    <w:p w:rsidR="006404FF" w:rsidRPr="004126FB" w:rsidRDefault="006404FF"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p>
    <w:p w:rsidR="006D2087"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注：投标人也可提供</w:t>
      </w:r>
      <w:r w:rsidR="00D07BC0"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自有的授权格式文件，但授权书中必须明</w:t>
      </w:r>
      <w:r w:rsidR="00D07BC0" w:rsidRPr="004126FB">
        <w:rPr>
          <w:rFonts w:asciiTheme="minorEastAsia" w:hAnsiTheme="minorEastAsia" w:cs="Segoe UI" w:hint="eastAsia"/>
          <w:color w:val="000000"/>
          <w:kern w:val="0"/>
          <w:sz w:val="24"/>
          <w:szCs w:val="24"/>
        </w:rPr>
        <w:t>确：授权单位和被授权单位的名称及登记注册地、参加投标的项目及项目</w:t>
      </w:r>
      <w:r w:rsidRPr="004126FB">
        <w:rPr>
          <w:rFonts w:asciiTheme="minorEastAsia" w:hAnsiTheme="minorEastAsia" w:cs="Segoe UI" w:hint="eastAsia"/>
          <w:color w:val="000000"/>
          <w:kern w:val="0"/>
          <w:sz w:val="24"/>
          <w:szCs w:val="24"/>
        </w:rPr>
        <w:t>编号、授权日期</w:t>
      </w:r>
      <w:r w:rsidR="00D07BC0"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rPr>
        <w:t>授权单位和被授权单位</w:t>
      </w:r>
      <w:r w:rsidR="00AF5FB8" w:rsidRPr="004126FB">
        <w:rPr>
          <w:rFonts w:asciiTheme="minorEastAsia" w:hAnsiTheme="minorEastAsia" w:cs="Segoe UI" w:hint="eastAsia"/>
          <w:color w:val="000000"/>
          <w:kern w:val="0"/>
          <w:sz w:val="24"/>
          <w:szCs w:val="24"/>
        </w:rPr>
        <w:t>公</w:t>
      </w:r>
      <w:r w:rsidRPr="004126FB">
        <w:rPr>
          <w:rFonts w:asciiTheme="minorEastAsia" w:hAnsiTheme="minorEastAsia" w:cs="Segoe UI" w:hint="eastAsia"/>
          <w:color w:val="000000"/>
          <w:kern w:val="0"/>
          <w:sz w:val="24"/>
          <w:szCs w:val="24"/>
        </w:rPr>
        <w:t>章。</w:t>
      </w:r>
    </w:p>
    <w:p w:rsidR="00653C79" w:rsidRPr="00414F81"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C24170" w:rsidRDefault="006D2087" w:rsidP="00C24170">
      <w:pPr>
        <w:widowControl/>
        <w:shd w:val="clear" w:color="auto" w:fill="FFFFFF"/>
        <w:spacing w:line="400" w:lineRule="exact"/>
        <w:ind w:leftChars="-200" w:left="300" w:rightChars="-200" w:right="-420" w:hanging="720"/>
        <w:jc w:val="left"/>
        <w:rPr>
          <w:rFonts w:asciiTheme="minorEastAsia" w:hAnsiTheme="minorEastAsia" w:cs="Segoe UI"/>
          <w:bCs/>
          <w:color w:val="333333"/>
          <w:kern w:val="0"/>
          <w:sz w:val="28"/>
          <w:szCs w:val="28"/>
        </w:rPr>
      </w:pPr>
      <w:r w:rsidRPr="00C24170">
        <w:rPr>
          <w:rFonts w:asciiTheme="minorEastAsia" w:hAnsiTheme="minorEastAsia" w:cs="Segoe UI" w:hint="eastAsia"/>
          <w:bCs/>
          <w:color w:val="333333"/>
          <w:kern w:val="0"/>
          <w:sz w:val="28"/>
          <w:szCs w:val="28"/>
        </w:rPr>
        <w:t>附件4-5：</w:t>
      </w:r>
    </w:p>
    <w:p w:rsidR="00DA7B43" w:rsidRPr="00C24170" w:rsidRDefault="00DA7B43" w:rsidP="00C24170">
      <w:pPr>
        <w:widowControl/>
        <w:shd w:val="clear" w:color="auto" w:fill="FFFFFF"/>
        <w:spacing w:line="400" w:lineRule="exact"/>
        <w:ind w:left="720" w:hanging="7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t>法定代表人身份授权书</w:t>
      </w:r>
    </w:p>
    <w:p w:rsidR="00DA7B43" w:rsidRPr="00C24170" w:rsidRDefault="003E665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C24170">
        <w:rPr>
          <w:rFonts w:asciiTheme="minorEastAsia" w:hAnsiTheme="minorEastAsia" w:cs="Segoe UI" w:hint="eastAsia"/>
          <w:color w:val="000000"/>
          <w:kern w:val="0"/>
          <w:sz w:val="24"/>
          <w:szCs w:val="24"/>
        </w:rPr>
        <w:t>四川省妇幼保健院</w:t>
      </w:r>
      <w:r w:rsidR="00DA7B43" w:rsidRPr="00C24170">
        <w:rPr>
          <w:rFonts w:asciiTheme="minorEastAsia" w:hAnsiTheme="minorEastAsia" w:cs="Segoe UI" w:hint="eastAsia"/>
          <w:color w:val="000000"/>
          <w:kern w:val="0"/>
          <w:sz w:val="24"/>
          <w:szCs w:val="24"/>
        </w:rPr>
        <w:t>：</w:t>
      </w:r>
    </w:p>
    <w:p w:rsid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u w:val="single"/>
        </w:rPr>
        <w:t>（法定代表人姓名、职务）</w:t>
      </w:r>
      <w:r w:rsidRPr="00C24170">
        <w:rPr>
          <w:rFonts w:asciiTheme="minorEastAsia" w:hAnsiTheme="minorEastAsia" w:cs="Segoe UI" w:hint="eastAsia"/>
          <w:color w:val="000000"/>
          <w:kern w:val="0"/>
          <w:sz w:val="24"/>
          <w:szCs w:val="24"/>
        </w:rPr>
        <w:t>授权</w:t>
      </w:r>
      <w:r w:rsidRPr="00C24170">
        <w:rPr>
          <w:rFonts w:asciiTheme="minorEastAsia" w:hAnsiTheme="minorEastAsia" w:cs="Segoe UI" w:hint="eastAsia"/>
          <w:color w:val="000000"/>
          <w:kern w:val="0"/>
          <w:sz w:val="24"/>
          <w:szCs w:val="24"/>
          <w:u w:val="single"/>
        </w:rPr>
        <w:t>（被授权</w:t>
      </w:r>
      <w:r w:rsidR="007D3E78">
        <w:rPr>
          <w:rFonts w:asciiTheme="minorEastAsia" w:hAnsiTheme="minorEastAsia" w:cs="Segoe UI" w:hint="eastAsia"/>
          <w:color w:val="000000"/>
          <w:kern w:val="0"/>
          <w:sz w:val="24"/>
          <w:szCs w:val="24"/>
          <w:u w:val="single"/>
        </w:rPr>
        <w:t>代表</w:t>
      </w:r>
      <w:r w:rsidRPr="00C24170">
        <w:rPr>
          <w:rFonts w:asciiTheme="minorEastAsia" w:hAnsiTheme="minorEastAsia" w:cs="Segoe UI" w:hint="eastAsia"/>
          <w:color w:val="000000"/>
          <w:kern w:val="0"/>
          <w:sz w:val="24"/>
          <w:szCs w:val="24"/>
          <w:u w:val="single"/>
        </w:rPr>
        <w:t>人姓名、职务）</w:t>
      </w:r>
      <w:r w:rsidRPr="00C24170">
        <w:rPr>
          <w:rFonts w:asciiTheme="minorEastAsia" w:hAnsiTheme="minorEastAsia" w:cs="Segoe UI" w:hint="eastAsia"/>
          <w:color w:val="000000"/>
          <w:kern w:val="0"/>
          <w:sz w:val="24"/>
          <w:szCs w:val="24"/>
        </w:rPr>
        <w:t>为我方</w:t>
      </w:r>
      <w:r w:rsidR="00B537DC" w:rsidRPr="00C24170">
        <w:rPr>
          <w:rFonts w:asciiTheme="minorEastAsia" w:hAnsiTheme="minorEastAsia" w:cs="Segoe UI" w:hint="eastAsia"/>
          <w:color w:val="000000"/>
          <w:kern w:val="0"/>
          <w:sz w:val="24"/>
          <w:szCs w:val="24"/>
          <w:u w:val="single"/>
        </w:rPr>
        <w:t>“四川省妇幼保健院*********”</w:t>
      </w:r>
      <w:r w:rsidRPr="00C24170">
        <w:rPr>
          <w:rFonts w:asciiTheme="minorEastAsia" w:hAnsiTheme="minorEastAsia" w:cs="Segoe UI" w:hint="eastAsia"/>
          <w:color w:val="000000"/>
          <w:kern w:val="0"/>
          <w:sz w:val="24"/>
          <w:szCs w:val="24"/>
        </w:rPr>
        <w:t>项目投标活动的合法代表，以我方名义全权处理该项目有关投标、签订合同以及执行合同等一切事宜。</w:t>
      </w:r>
    </w:p>
    <w:p w:rsidR="00DA7B43" w:rsidRP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特此声明。</w:t>
      </w:r>
    </w:p>
    <w:p w:rsidR="00EA682B" w:rsidRPr="00C24170" w:rsidRDefault="00EA682B"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投标人名称：</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法定代表人：</w:t>
      </w:r>
    </w:p>
    <w:p w:rsidR="00DA7B43" w:rsidRPr="00C24170" w:rsidRDefault="007D3E78"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lastRenderedPageBreak/>
        <w:t>被授权代表人</w:t>
      </w:r>
      <w:r w:rsidR="00DA7B43" w:rsidRPr="00C24170">
        <w:rPr>
          <w:rFonts w:asciiTheme="minorEastAsia" w:hAnsiTheme="minorEastAsia" w:cs="Segoe UI" w:hint="eastAsia"/>
          <w:color w:val="000000"/>
          <w:kern w:val="0"/>
          <w:sz w:val="24"/>
          <w:szCs w:val="24"/>
        </w:rPr>
        <w:t>：</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日期：</w:t>
      </w:r>
    </w:p>
    <w:p w:rsidR="00DA7B43" w:rsidRPr="00C24170" w:rsidRDefault="00EA682B" w:rsidP="00C24170">
      <w:pPr>
        <w:widowControl/>
        <w:shd w:val="clear" w:color="auto" w:fill="FFFFFF"/>
        <w:spacing w:line="400" w:lineRule="exact"/>
        <w:ind w:leftChars="-200" w:left="-300" w:rightChars="-200" w:right="-420" w:hangingChars="50" w:hanging="1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★说明：上述证明文件附有法定代表人</w:t>
      </w:r>
      <w:r w:rsidR="007D3E78">
        <w:rPr>
          <w:rFonts w:asciiTheme="minorEastAsia" w:hAnsiTheme="minorEastAsia" w:cs="Segoe UI" w:hint="eastAsia"/>
          <w:color w:val="000000"/>
          <w:kern w:val="0"/>
          <w:sz w:val="24"/>
          <w:szCs w:val="24"/>
        </w:rPr>
        <w:t>和被</w:t>
      </w:r>
      <w:r w:rsidRPr="00C24170">
        <w:rPr>
          <w:rFonts w:asciiTheme="minorEastAsia" w:hAnsiTheme="minorEastAsia" w:cs="Segoe UI" w:hint="eastAsia"/>
          <w:color w:val="000000"/>
          <w:kern w:val="0"/>
          <w:sz w:val="24"/>
          <w:szCs w:val="24"/>
        </w:rPr>
        <w:t>授权</w:t>
      </w:r>
      <w:r w:rsidR="007D3E78">
        <w:rPr>
          <w:rFonts w:asciiTheme="minorEastAsia" w:hAnsiTheme="minorEastAsia" w:cs="Segoe UI" w:hint="eastAsia"/>
          <w:color w:val="000000"/>
          <w:kern w:val="0"/>
          <w:sz w:val="24"/>
          <w:szCs w:val="24"/>
        </w:rPr>
        <w:t>代表人</w:t>
      </w:r>
      <w:r w:rsidRPr="00C24170">
        <w:rPr>
          <w:rFonts w:asciiTheme="minorEastAsia" w:hAnsiTheme="minorEastAsia" w:cs="Segoe UI" w:hint="eastAsia"/>
          <w:color w:val="000000"/>
          <w:kern w:val="0"/>
          <w:sz w:val="24"/>
          <w:szCs w:val="24"/>
        </w:rPr>
        <w:t>身份证复印件（盖</w:t>
      </w:r>
      <w:r w:rsidR="00DA7B43" w:rsidRPr="00C24170">
        <w:rPr>
          <w:rFonts w:asciiTheme="minorEastAsia" w:hAnsiTheme="minorEastAsia"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Pr="00AA7C04" w:rsidRDefault="00DA7B43" w:rsidP="00AC5040">
      <w:pPr>
        <w:widowControl/>
        <w:shd w:val="clear" w:color="auto" w:fill="FFFFFF"/>
        <w:spacing w:line="270" w:lineRule="atLeast"/>
        <w:ind w:leftChars="-200" w:left="-420" w:rightChars="-200" w:right="-420"/>
        <w:jc w:val="left"/>
        <w:rPr>
          <w:rFonts w:asciiTheme="minorEastAsia" w:hAnsiTheme="minorEastAsia" w:cs="Segoe UI"/>
          <w:bCs/>
          <w:color w:val="333333"/>
          <w:kern w:val="0"/>
          <w:sz w:val="28"/>
          <w:szCs w:val="28"/>
        </w:rPr>
      </w:pPr>
      <w:r w:rsidRPr="00AA7C04">
        <w:rPr>
          <w:rFonts w:asciiTheme="minorEastAsia" w:hAnsiTheme="minorEastAsia" w:cs="Segoe UI" w:hint="eastAsia"/>
          <w:bCs/>
          <w:color w:val="333333"/>
          <w:kern w:val="0"/>
          <w:sz w:val="28"/>
          <w:szCs w:val="28"/>
        </w:rPr>
        <w:t>附件5：</w:t>
      </w:r>
    </w:p>
    <w:p w:rsidR="00DA7B43" w:rsidRPr="00AA7C04" w:rsidRDefault="00DA7B43" w:rsidP="00AC5040">
      <w:pPr>
        <w:widowControl/>
        <w:shd w:val="clear" w:color="auto" w:fill="FFFFFF"/>
        <w:spacing w:line="270" w:lineRule="atLeast"/>
        <w:ind w:leftChars="-200" w:left="-420" w:rightChars="-200" w:right="-420"/>
        <w:jc w:val="center"/>
        <w:rPr>
          <w:rFonts w:asciiTheme="minorEastAsia" w:hAnsiTheme="minorEastAsia" w:cs="Segoe UI"/>
          <w:color w:val="333333"/>
          <w:kern w:val="0"/>
          <w:sz w:val="28"/>
          <w:szCs w:val="28"/>
        </w:rPr>
      </w:pPr>
      <w:r w:rsidRPr="00AA7C04">
        <w:rPr>
          <w:rFonts w:asciiTheme="minorEastAsia" w:hAnsiTheme="minorEastAsia" w:cs="Segoe UI" w:hint="eastAsia"/>
          <w:bCs/>
          <w:color w:val="333333"/>
          <w:kern w:val="0"/>
          <w:sz w:val="28"/>
          <w:szCs w:val="28"/>
        </w:rPr>
        <w:t>反商业贿赂承诺书</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（一）</w:t>
      </w:r>
      <w:r w:rsidR="00DA7B43" w:rsidRPr="00AA7C04">
        <w:rPr>
          <w:rFonts w:asciiTheme="minorEastAsia" w:hAnsiTheme="minorEastAsia" w:cs="Segoe UI" w:hint="eastAsia"/>
          <w:color w:val="333333"/>
          <w:kern w:val="0"/>
          <w:sz w:val="24"/>
          <w:szCs w:val="24"/>
        </w:rPr>
        <w:t>不与其他投标人相互串通投标报价，损害贵院的合法权益；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w:t>
      </w:r>
      <w:r w:rsidR="00DA7B43" w:rsidRPr="00AA7C04">
        <w:rPr>
          <w:rFonts w:asciiTheme="minorEastAsia" w:hAnsiTheme="minorEastAsia" w:cs="Segoe UI" w:hint="eastAsia"/>
          <w:color w:val="333333"/>
          <w:kern w:val="0"/>
          <w:sz w:val="24"/>
          <w:szCs w:val="24"/>
        </w:rPr>
        <w:t>不与招标人串通投标，损害国家利益、社会公共利益或他人的合法权益；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w:t>
      </w:r>
      <w:r w:rsidR="00DA7B43" w:rsidRPr="00AA7C04">
        <w:rPr>
          <w:rFonts w:asciiTheme="minorEastAsia" w:hAnsiTheme="minorEastAsia" w:cs="Segoe UI" w:hint="eastAsia"/>
          <w:color w:val="333333"/>
          <w:kern w:val="0"/>
          <w:sz w:val="24"/>
          <w:szCs w:val="24"/>
        </w:rPr>
        <w:t>不以向招标人或者评标委员会成员行贿的手段谋取中标；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w:t>
      </w:r>
      <w:r w:rsidR="00DA7B43" w:rsidRPr="00AA7C04">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w:t>
      </w:r>
      <w:r w:rsidR="00DA7B43" w:rsidRPr="00AA7C04">
        <w:rPr>
          <w:rFonts w:asciiTheme="minorEastAsia" w:hAnsiTheme="minorEastAsia" w:cs="Segoe UI" w:hint="eastAsia"/>
          <w:color w:val="333333"/>
          <w:kern w:val="0"/>
          <w:sz w:val="24"/>
          <w:szCs w:val="24"/>
        </w:rPr>
        <w:t>保证不以其他任何方式扰乱贵院的招标工作；</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w:t>
      </w:r>
      <w:r w:rsidR="00DA7B43" w:rsidRPr="00AA7C04">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（七）</w:t>
      </w:r>
      <w:r w:rsidR="00DA7B43" w:rsidRPr="00AA7C04">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（八）</w:t>
      </w:r>
      <w:r w:rsidR="00DA7B43" w:rsidRPr="00AA7C04">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（九）</w:t>
      </w:r>
      <w:r w:rsidR="00DA7B43" w:rsidRPr="00AA7C04">
        <w:rPr>
          <w:rFonts w:asciiTheme="minorEastAsia" w:hAnsiTheme="minorEastAsia" w:cs="Segoe UI" w:hint="eastAsia"/>
          <w:color w:val="333333"/>
          <w:kern w:val="0"/>
          <w:sz w:val="24"/>
          <w:szCs w:val="24"/>
        </w:rPr>
        <w:t>保证不以其他任何不正当竞争手段推销药品、医疗器械、设备、物资。</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三、本厂家、商家、公司保证竭力维护贵院的声誉，不做任何有损贵院形象的事情。</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w:t>
      </w:r>
      <w:r w:rsidRPr="00AA7C04">
        <w:rPr>
          <w:rFonts w:asciiTheme="minorEastAsia" w:hAnsiTheme="minorEastAsia" w:cs="Segoe UI" w:hint="eastAsia"/>
          <w:color w:val="333333"/>
          <w:kern w:val="0"/>
          <w:sz w:val="24"/>
          <w:szCs w:val="24"/>
        </w:rPr>
        <w:lastRenderedPageBreak/>
        <w:t>要求本厂家、商家、公司相关工作人员不得采取各类回扣手段腐蚀、贿赂采购、药剂、医护、干部等相关人员。</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1</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2</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对本厂家、商家、公司相关工作人员作出严肃处理；</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3</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DA7B43" w:rsidRPr="00A05A6C" w:rsidRDefault="00DA7B43" w:rsidP="00A05A6C">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六、采购物资名称：</w:t>
      </w:r>
      <w:r w:rsidR="00A05A6C">
        <w:rPr>
          <w:rFonts w:asciiTheme="minorEastAsia" w:hAnsiTheme="minorEastAsia" w:hint="eastAsia"/>
          <w:sz w:val="24"/>
          <w:szCs w:val="24"/>
          <w:u w:val="single"/>
        </w:rPr>
        <w:t>便携式睡眠记录系统</w:t>
      </w:r>
      <w:r w:rsidR="00CC0378" w:rsidRPr="00CC0378">
        <w:rPr>
          <w:rFonts w:asciiTheme="minorEastAsia" w:hAnsiTheme="minorEastAsia" w:hint="eastAsia"/>
          <w:sz w:val="24"/>
          <w:szCs w:val="24"/>
        </w:rPr>
        <w:t>。</w:t>
      </w:r>
    </w:p>
    <w:p w:rsidR="003E665F"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AA7C04">
        <w:rPr>
          <w:rFonts w:asciiTheme="minorEastAsia" w:hAnsiTheme="minorEastAsia" w:cs="Segoe UI" w:hint="eastAsia"/>
          <w:color w:val="333333"/>
          <w:kern w:val="0"/>
          <w:sz w:val="24"/>
          <w:szCs w:val="24"/>
        </w:rPr>
        <w:t>承诺企业名称（公章）</w:t>
      </w:r>
      <w:r w:rsidR="003E665F" w:rsidRPr="00AA7C04">
        <w:rPr>
          <w:rFonts w:asciiTheme="minorEastAsia" w:hAnsiTheme="minorEastAsia" w:cs="Segoe UI" w:hint="eastAsia"/>
          <w:color w:val="333333"/>
          <w:kern w:val="0"/>
          <w:sz w:val="24"/>
          <w:szCs w:val="24"/>
        </w:rPr>
        <w:t>：</w:t>
      </w:r>
    </w:p>
    <w:p w:rsidR="00DA7B43"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法人代表或委托代理人（承诺人）</w:t>
      </w:r>
      <w:r w:rsidR="003E665F" w:rsidRPr="00AA7C04">
        <w:rPr>
          <w:rFonts w:asciiTheme="minorEastAsia" w:hAnsiTheme="minorEastAsia"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64E" w:rsidRDefault="000B764E" w:rsidP="009707C6">
      <w:r>
        <w:separator/>
      </w:r>
    </w:p>
  </w:endnote>
  <w:endnote w:type="continuationSeparator" w:id="1">
    <w:p w:rsidR="000B764E" w:rsidRDefault="000B764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64E" w:rsidRDefault="000B764E" w:rsidP="009707C6">
      <w:r>
        <w:separator/>
      </w:r>
    </w:p>
  </w:footnote>
  <w:footnote w:type="continuationSeparator" w:id="1">
    <w:p w:rsidR="000B764E" w:rsidRDefault="000B764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471687"/>
    <w:multiLevelType w:val="singleLevel"/>
    <w:tmpl w:val="78471687"/>
    <w:lvl w:ilvl="0">
      <w:start w:val="1"/>
      <w:numFmt w:val="decimal"/>
      <w:pStyle w:val="3"/>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06478"/>
    <w:rsid w:val="000221F9"/>
    <w:rsid w:val="000242F1"/>
    <w:rsid w:val="00036523"/>
    <w:rsid w:val="0005475A"/>
    <w:rsid w:val="00063CBF"/>
    <w:rsid w:val="0006460C"/>
    <w:rsid w:val="00076447"/>
    <w:rsid w:val="00086626"/>
    <w:rsid w:val="00090C3B"/>
    <w:rsid w:val="000A62C9"/>
    <w:rsid w:val="000A7964"/>
    <w:rsid w:val="000B16A7"/>
    <w:rsid w:val="000B33B6"/>
    <w:rsid w:val="000B764E"/>
    <w:rsid w:val="000C0EFA"/>
    <w:rsid w:val="000C6DE7"/>
    <w:rsid w:val="000D4F1A"/>
    <w:rsid w:val="000D51C8"/>
    <w:rsid w:val="000F2C83"/>
    <w:rsid w:val="000F6C4B"/>
    <w:rsid w:val="00120AFE"/>
    <w:rsid w:val="00121958"/>
    <w:rsid w:val="00143B5A"/>
    <w:rsid w:val="0015585F"/>
    <w:rsid w:val="00155BC2"/>
    <w:rsid w:val="00162B49"/>
    <w:rsid w:val="00164168"/>
    <w:rsid w:val="00184C4B"/>
    <w:rsid w:val="00190476"/>
    <w:rsid w:val="0019180D"/>
    <w:rsid w:val="00194B8A"/>
    <w:rsid w:val="001A45DB"/>
    <w:rsid w:val="001C6276"/>
    <w:rsid w:val="001D338A"/>
    <w:rsid w:val="001E6228"/>
    <w:rsid w:val="001F2ED3"/>
    <w:rsid w:val="001F6986"/>
    <w:rsid w:val="001F7BFA"/>
    <w:rsid w:val="002159C8"/>
    <w:rsid w:val="0021790E"/>
    <w:rsid w:val="0022051A"/>
    <w:rsid w:val="00227E56"/>
    <w:rsid w:val="002304B6"/>
    <w:rsid w:val="00230CD8"/>
    <w:rsid w:val="00241ABC"/>
    <w:rsid w:val="00241D90"/>
    <w:rsid w:val="0024392F"/>
    <w:rsid w:val="002458CC"/>
    <w:rsid w:val="00257C29"/>
    <w:rsid w:val="002657E6"/>
    <w:rsid w:val="00272A82"/>
    <w:rsid w:val="00277064"/>
    <w:rsid w:val="00277FFD"/>
    <w:rsid w:val="00281139"/>
    <w:rsid w:val="002904E0"/>
    <w:rsid w:val="002960DF"/>
    <w:rsid w:val="002A09CA"/>
    <w:rsid w:val="002B3E93"/>
    <w:rsid w:val="002B6B60"/>
    <w:rsid w:val="002D24A3"/>
    <w:rsid w:val="002D4597"/>
    <w:rsid w:val="002E7BA2"/>
    <w:rsid w:val="00302391"/>
    <w:rsid w:val="00316715"/>
    <w:rsid w:val="00316EEA"/>
    <w:rsid w:val="00320483"/>
    <w:rsid w:val="003302B4"/>
    <w:rsid w:val="00336183"/>
    <w:rsid w:val="00344CAD"/>
    <w:rsid w:val="00351D12"/>
    <w:rsid w:val="003524D4"/>
    <w:rsid w:val="00365E5D"/>
    <w:rsid w:val="00373C84"/>
    <w:rsid w:val="0037764A"/>
    <w:rsid w:val="00380A9A"/>
    <w:rsid w:val="003876DE"/>
    <w:rsid w:val="00397AC3"/>
    <w:rsid w:val="003A3A68"/>
    <w:rsid w:val="003B1083"/>
    <w:rsid w:val="003B1285"/>
    <w:rsid w:val="003B2D33"/>
    <w:rsid w:val="003B57F2"/>
    <w:rsid w:val="003C4FCB"/>
    <w:rsid w:val="003E2E35"/>
    <w:rsid w:val="003E665F"/>
    <w:rsid w:val="003F176C"/>
    <w:rsid w:val="00406001"/>
    <w:rsid w:val="004126FB"/>
    <w:rsid w:val="00414F81"/>
    <w:rsid w:val="00421086"/>
    <w:rsid w:val="00421F8A"/>
    <w:rsid w:val="00434647"/>
    <w:rsid w:val="00445B06"/>
    <w:rsid w:val="00446384"/>
    <w:rsid w:val="00473656"/>
    <w:rsid w:val="00477C32"/>
    <w:rsid w:val="0049726B"/>
    <w:rsid w:val="004C5D32"/>
    <w:rsid w:val="004C7E04"/>
    <w:rsid w:val="004E04B8"/>
    <w:rsid w:val="004E0E8C"/>
    <w:rsid w:val="005023C7"/>
    <w:rsid w:val="00511A6D"/>
    <w:rsid w:val="00540194"/>
    <w:rsid w:val="00550E49"/>
    <w:rsid w:val="00554008"/>
    <w:rsid w:val="00557697"/>
    <w:rsid w:val="005641B5"/>
    <w:rsid w:val="005703F3"/>
    <w:rsid w:val="00573AF6"/>
    <w:rsid w:val="00576375"/>
    <w:rsid w:val="00577E61"/>
    <w:rsid w:val="00584642"/>
    <w:rsid w:val="00593FF9"/>
    <w:rsid w:val="0059496F"/>
    <w:rsid w:val="005B3408"/>
    <w:rsid w:val="005B4685"/>
    <w:rsid w:val="005D627E"/>
    <w:rsid w:val="005D6503"/>
    <w:rsid w:val="005E2BC8"/>
    <w:rsid w:val="005E36E0"/>
    <w:rsid w:val="00603AD9"/>
    <w:rsid w:val="0062236B"/>
    <w:rsid w:val="006250B9"/>
    <w:rsid w:val="00626910"/>
    <w:rsid w:val="0063784B"/>
    <w:rsid w:val="006404FF"/>
    <w:rsid w:val="00653C79"/>
    <w:rsid w:val="00661D00"/>
    <w:rsid w:val="00664C14"/>
    <w:rsid w:val="0068335D"/>
    <w:rsid w:val="006A089D"/>
    <w:rsid w:val="006B4D21"/>
    <w:rsid w:val="006B64B6"/>
    <w:rsid w:val="006D2087"/>
    <w:rsid w:val="006E17CC"/>
    <w:rsid w:val="006E6BF8"/>
    <w:rsid w:val="006E7BF9"/>
    <w:rsid w:val="006F4692"/>
    <w:rsid w:val="007147A3"/>
    <w:rsid w:val="00723388"/>
    <w:rsid w:val="00731DE2"/>
    <w:rsid w:val="00741E5D"/>
    <w:rsid w:val="0074789B"/>
    <w:rsid w:val="00750633"/>
    <w:rsid w:val="00751F96"/>
    <w:rsid w:val="007547CF"/>
    <w:rsid w:val="0076295F"/>
    <w:rsid w:val="0078670D"/>
    <w:rsid w:val="00786DE2"/>
    <w:rsid w:val="00786FE7"/>
    <w:rsid w:val="00791562"/>
    <w:rsid w:val="00796FF5"/>
    <w:rsid w:val="007A5851"/>
    <w:rsid w:val="007A5BA1"/>
    <w:rsid w:val="007B7A85"/>
    <w:rsid w:val="007D3E78"/>
    <w:rsid w:val="007E11FD"/>
    <w:rsid w:val="00800437"/>
    <w:rsid w:val="008062CE"/>
    <w:rsid w:val="008076B9"/>
    <w:rsid w:val="00813FD5"/>
    <w:rsid w:val="00820E2E"/>
    <w:rsid w:val="0082423B"/>
    <w:rsid w:val="0083481A"/>
    <w:rsid w:val="0083780B"/>
    <w:rsid w:val="00842220"/>
    <w:rsid w:val="0085736A"/>
    <w:rsid w:val="00865957"/>
    <w:rsid w:val="008822B5"/>
    <w:rsid w:val="00890109"/>
    <w:rsid w:val="008901D0"/>
    <w:rsid w:val="00894B10"/>
    <w:rsid w:val="008A1069"/>
    <w:rsid w:val="008B5574"/>
    <w:rsid w:val="008B7700"/>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6B59"/>
    <w:rsid w:val="00957EA6"/>
    <w:rsid w:val="009605EB"/>
    <w:rsid w:val="009707C6"/>
    <w:rsid w:val="00984A3E"/>
    <w:rsid w:val="009B4F7C"/>
    <w:rsid w:val="009B71FD"/>
    <w:rsid w:val="009D5AE5"/>
    <w:rsid w:val="009E6749"/>
    <w:rsid w:val="009F4783"/>
    <w:rsid w:val="00A03A46"/>
    <w:rsid w:val="00A050F4"/>
    <w:rsid w:val="00A05A6C"/>
    <w:rsid w:val="00A1316C"/>
    <w:rsid w:val="00A40F3D"/>
    <w:rsid w:val="00A53116"/>
    <w:rsid w:val="00A532C5"/>
    <w:rsid w:val="00A83CCE"/>
    <w:rsid w:val="00AA0B69"/>
    <w:rsid w:val="00AA7C04"/>
    <w:rsid w:val="00AC5040"/>
    <w:rsid w:val="00AC5FA8"/>
    <w:rsid w:val="00AF0FC6"/>
    <w:rsid w:val="00AF15E9"/>
    <w:rsid w:val="00AF5FB8"/>
    <w:rsid w:val="00AF7481"/>
    <w:rsid w:val="00AF7C4A"/>
    <w:rsid w:val="00B018EB"/>
    <w:rsid w:val="00B021A4"/>
    <w:rsid w:val="00B05A86"/>
    <w:rsid w:val="00B11BF7"/>
    <w:rsid w:val="00B11D42"/>
    <w:rsid w:val="00B12CE9"/>
    <w:rsid w:val="00B13198"/>
    <w:rsid w:val="00B20393"/>
    <w:rsid w:val="00B35C7B"/>
    <w:rsid w:val="00B537DC"/>
    <w:rsid w:val="00B67666"/>
    <w:rsid w:val="00B70FF7"/>
    <w:rsid w:val="00B757F4"/>
    <w:rsid w:val="00B83BCF"/>
    <w:rsid w:val="00B8676A"/>
    <w:rsid w:val="00B96450"/>
    <w:rsid w:val="00BB49D0"/>
    <w:rsid w:val="00BD397D"/>
    <w:rsid w:val="00BE7319"/>
    <w:rsid w:val="00BF30C0"/>
    <w:rsid w:val="00C0306D"/>
    <w:rsid w:val="00C120B3"/>
    <w:rsid w:val="00C14414"/>
    <w:rsid w:val="00C16A8A"/>
    <w:rsid w:val="00C24170"/>
    <w:rsid w:val="00C276BD"/>
    <w:rsid w:val="00C33B6E"/>
    <w:rsid w:val="00C37F08"/>
    <w:rsid w:val="00C42B4E"/>
    <w:rsid w:val="00C70A47"/>
    <w:rsid w:val="00C83C05"/>
    <w:rsid w:val="00C87403"/>
    <w:rsid w:val="00C87847"/>
    <w:rsid w:val="00C908B6"/>
    <w:rsid w:val="00C95A78"/>
    <w:rsid w:val="00CB5085"/>
    <w:rsid w:val="00CC0378"/>
    <w:rsid w:val="00CC1F71"/>
    <w:rsid w:val="00CD3CBB"/>
    <w:rsid w:val="00CD4966"/>
    <w:rsid w:val="00CD784B"/>
    <w:rsid w:val="00D000E6"/>
    <w:rsid w:val="00D01539"/>
    <w:rsid w:val="00D07BC0"/>
    <w:rsid w:val="00D1796F"/>
    <w:rsid w:val="00D17E40"/>
    <w:rsid w:val="00D328AF"/>
    <w:rsid w:val="00D47B65"/>
    <w:rsid w:val="00D64722"/>
    <w:rsid w:val="00D72045"/>
    <w:rsid w:val="00D73E00"/>
    <w:rsid w:val="00D74C1D"/>
    <w:rsid w:val="00D75718"/>
    <w:rsid w:val="00D76E18"/>
    <w:rsid w:val="00D816EE"/>
    <w:rsid w:val="00D96D15"/>
    <w:rsid w:val="00DA31F3"/>
    <w:rsid w:val="00DA7B43"/>
    <w:rsid w:val="00DC4734"/>
    <w:rsid w:val="00DD017A"/>
    <w:rsid w:val="00DD0EAD"/>
    <w:rsid w:val="00DD1D05"/>
    <w:rsid w:val="00DD2841"/>
    <w:rsid w:val="00DD3831"/>
    <w:rsid w:val="00DF533F"/>
    <w:rsid w:val="00E0137C"/>
    <w:rsid w:val="00E0310B"/>
    <w:rsid w:val="00E07C77"/>
    <w:rsid w:val="00E3560A"/>
    <w:rsid w:val="00E509B1"/>
    <w:rsid w:val="00E85AF3"/>
    <w:rsid w:val="00E90B4F"/>
    <w:rsid w:val="00E925D9"/>
    <w:rsid w:val="00EA4B19"/>
    <w:rsid w:val="00EA682B"/>
    <w:rsid w:val="00EB45C2"/>
    <w:rsid w:val="00EB4F14"/>
    <w:rsid w:val="00EB6305"/>
    <w:rsid w:val="00EC6C06"/>
    <w:rsid w:val="00EE2640"/>
    <w:rsid w:val="00EF0117"/>
    <w:rsid w:val="00EF0A5D"/>
    <w:rsid w:val="00EF7D43"/>
    <w:rsid w:val="00F00D49"/>
    <w:rsid w:val="00F033F0"/>
    <w:rsid w:val="00F05A85"/>
    <w:rsid w:val="00F0714D"/>
    <w:rsid w:val="00F0757B"/>
    <w:rsid w:val="00F3413A"/>
    <w:rsid w:val="00F35C13"/>
    <w:rsid w:val="00F52BC2"/>
    <w:rsid w:val="00F612AE"/>
    <w:rsid w:val="00F726DE"/>
    <w:rsid w:val="00F812A2"/>
    <w:rsid w:val="00FA0C99"/>
    <w:rsid w:val="00FA5EAB"/>
    <w:rsid w:val="00FB5F3E"/>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paragraph" w:styleId="1">
    <w:name w:val="heading 1"/>
    <w:basedOn w:val="a"/>
    <w:next w:val="a"/>
    <w:link w:val="1Char"/>
    <w:uiPriority w:val="9"/>
    <w:qFormat/>
    <w:rsid w:val="00F612AE"/>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B4D21"/>
    <w:pPr>
      <w:keepNext/>
      <w:keepLines/>
      <w:numPr>
        <w:numId w:val="7"/>
      </w:numPr>
      <w:ind w:leftChars="400" w:left="1560"/>
      <w:outlineLvl w:val="2"/>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character" w:customStyle="1" w:styleId="3Char">
    <w:name w:val="标题 3 Char"/>
    <w:basedOn w:val="a0"/>
    <w:link w:val="3"/>
    <w:rsid w:val="006B4D21"/>
    <w:rPr>
      <w:rFonts w:ascii="Calibri" w:eastAsia="宋体" w:hAnsi="Calibri" w:cs="Times New Roman"/>
      <w:szCs w:val="24"/>
    </w:rPr>
  </w:style>
  <w:style w:type="paragraph" w:customStyle="1" w:styleId="10">
    <w:name w:val="列表段落1"/>
    <w:basedOn w:val="a"/>
    <w:rsid w:val="00CB5085"/>
    <w:pPr>
      <w:ind w:firstLineChars="200" w:firstLine="420"/>
    </w:pPr>
    <w:rPr>
      <w:rFonts w:ascii="Calibri" w:eastAsia="宋体" w:hAnsi="Calibri" w:cs="Times New Roman"/>
    </w:rPr>
  </w:style>
  <w:style w:type="character" w:customStyle="1" w:styleId="1Char">
    <w:name w:val="标题 1 Char"/>
    <w:basedOn w:val="a0"/>
    <w:link w:val="1"/>
    <w:uiPriority w:val="9"/>
    <w:rsid w:val="00F612A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8</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杨燕</cp:lastModifiedBy>
  <cp:revision>168</cp:revision>
  <cp:lastPrinted>2021-12-29T01:22:00Z</cp:lastPrinted>
  <dcterms:created xsi:type="dcterms:W3CDTF">2019-11-29T09:32:00Z</dcterms:created>
  <dcterms:modified xsi:type="dcterms:W3CDTF">2021-12-29T01:22:00Z</dcterms:modified>
</cp:coreProperties>
</file>