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  四川省妇女儿童医院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水污染源在线监测系统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验收</w:t>
      </w:r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市场调研要求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一、项目名称：四川省妇幼保健院院水污染源在线监测系统验收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采购项目市场调研。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四、市场调研方案及需求（见附件1）。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1.封面（注明项目名称、公司名称、联系人、联系电话、加盖公司印章）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2.营业执照或三证合一营业执照（副本，复印件）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3.税务证（国、地税副本，复印件）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4.组织机构代码证（副本，复印件）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5.具有独立法人资格，参与投标的投标人必须具有相关资质。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6.经办人授权委托书,法人、经办人身份证复印件。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7.质量保证书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8.售后服务承诺书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9.封底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2.提供的所有资料须加盖鲜章。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地址：成都市武侯区沙堰西二街290号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电话：028-65978223</w:t>
      </w:r>
    </w:p>
    <w:p>
      <w:pPr>
        <w:pStyle w:val="2"/>
        <w:rPr>
          <w:rFonts w:hint="eastAsia"/>
          <w:lang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四川省妇幼保健院</w:t>
      </w:r>
      <w:r>
        <w:rPr>
          <w:rFonts w:hint="eastAsia" w:ascii="仿宋_GB2312" w:eastAsia="仿宋_GB2312"/>
          <w:b/>
          <w:bCs/>
          <w:sz w:val="32"/>
          <w:szCs w:val="32"/>
        </w:rPr>
        <w:t>水污染源在线监测系统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验收</w:t>
      </w:r>
    </w:p>
    <w:p>
      <w:pPr>
        <w:spacing w:after="240" w:line="360" w:lineRule="auto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调研明细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总体要求：</w:t>
      </w:r>
      <w:r>
        <w:rPr>
          <w:rFonts w:hint="eastAsia" w:ascii="仿宋" w:hAnsi="仿宋" w:eastAsia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/>
          <w:sz w:val="32"/>
          <w:szCs w:val="32"/>
        </w:rPr>
        <w:t>四川省妇幼保健院</w:t>
      </w:r>
      <w:r>
        <w:rPr>
          <w:rFonts w:hint="eastAsia" w:ascii="仿宋" w:hAnsi="仿宋" w:eastAsia="仿宋"/>
          <w:sz w:val="32"/>
          <w:szCs w:val="32"/>
          <w:lang w:eastAsia="zh-CN"/>
        </w:rPr>
        <w:t>院本部</w:t>
      </w:r>
      <w:r>
        <w:rPr>
          <w:rFonts w:hint="eastAsia" w:ascii="仿宋_GB2312" w:eastAsia="仿宋_GB2312"/>
          <w:b/>
          <w:bCs/>
          <w:sz w:val="32"/>
          <w:szCs w:val="32"/>
        </w:rPr>
        <w:t>水污染源在线监测系统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验收工作。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ind w:firstLine="790" w:firstLineChars="24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二、服务内容及要求</w:t>
      </w:r>
    </w:p>
    <w:p>
      <w:pPr>
        <w:pStyle w:val="2"/>
        <w:ind w:firstLine="640" w:firstLineChars="200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要求符合水污染源在线监测系统验收规范（HJ 354-2019），并完成备案资料的编写。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668E"/>
    <w:rsid w:val="189308A3"/>
    <w:rsid w:val="35187FA1"/>
    <w:rsid w:val="541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胡欣</cp:lastModifiedBy>
  <dcterms:modified xsi:type="dcterms:W3CDTF">2022-01-25T01:31:30Z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52D696925F234E9DBE3E538D23855470</vt:lpwstr>
  </property>
</Properties>
</file>