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991324" w:rsidRDefault="00991324" w:rsidP="003320F6">
      <w:pPr>
        <w:widowControl/>
        <w:shd w:val="clear" w:color="auto" w:fill="FFFFFF"/>
        <w:spacing w:line="600" w:lineRule="exact"/>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附件1：采购项目配置需求</w:t>
      </w:r>
    </w:p>
    <w:p w:rsidR="00A56FED" w:rsidRPr="003320F6" w:rsidRDefault="00A56FED" w:rsidP="003320F6">
      <w:pPr>
        <w:widowControl/>
        <w:shd w:val="clear" w:color="auto" w:fill="FFFFFF"/>
        <w:spacing w:line="600" w:lineRule="exact"/>
        <w:jc w:val="left"/>
        <w:rPr>
          <w:rFonts w:ascii="仿宋" w:eastAsia="仿宋" w:hAnsi="仿宋" w:cs="Segoe UI"/>
          <w:color w:val="333333"/>
          <w:spacing w:val="8"/>
          <w:kern w:val="0"/>
          <w:sz w:val="32"/>
          <w:szCs w:val="32"/>
        </w:rPr>
      </w:pPr>
      <w:r w:rsidRPr="003320F6">
        <w:rPr>
          <w:rFonts w:ascii="仿宋" w:eastAsia="仿宋" w:hAnsi="仿宋" w:cs="Segoe UI" w:hint="eastAsia"/>
          <w:color w:val="333333"/>
          <w:spacing w:val="8"/>
          <w:kern w:val="0"/>
          <w:sz w:val="32"/>
          <w:szCs w:val="32"/>
        </w:rPr>
        <w:t>1.产品名称：</w:t>
      </w:r>
      <w:r w:rsidR="003320F6" w:rsidRPr="003320F6">
        <w:rPr>
          <w:rFonts w:ascii="仿宋" w:eastAsia="仿宋" w:hAnsi="仿宋" w:cs="Segoe UI" w:hint="eastAsia"/>
          <w:color w:val="333333"/>
          <w:spacing w:val="8"/>
          <w:kern w:val="0"/>
          <w:sz w:val="32"/>
          <w:szCs w:val="32"/>
        </w:rPr>
        <w:t>一次性活检穿刺针</w:t>
      </w:r>
    </w:p>
    <w:p w:rsidR="00A56FED" w:rsidRPr="003320F6" w:rsidRDefault="003320F6" w:rsidP="003320F6">
      <w:pPr>
        <w:widowControl/>
        <w:shd w:val="clear" w:color="auto" w:fill="FFFFFF"/>
        <w:spacing w:line="600" w:lineRule="exact"/>
        <w:jc w:val="left"/>
        <w:rPr>
          <w:rFonts w:ascii="仿宋" w:eastAsia="仿宋" w:hAnsi="仿宋" w:cs="Segoe UI"/>
          <w:color w:val="333333"/>
          <w:spacing w:val="8"/>
          <w:kern w:val="0"/>
          <w:sz w:val="32"/>
          <w:szCs w:val="32"/>
        </w:rPr>
      </w:pPr>
      <w:r w:rsidRPr="003320F6">
        <w:rPr>
          <w:rFonts w:ascii="仿宋" w:eastAsia="仿宋" w:hAnsi="仿宋" w:cs="Segoe UI" w:hint="eastAsia"/>
          <w:color w:val="333333"/>
          <w:spacing w:val="8"/>
          <w:kern w:val="0"/>
          <w:sz w:val="32"/>
          <w:szCs w:val="32"/>
        </w:rPr>
        <w:t>2</w:t>
      </w:r>
      <w:r w:rsidR="00A56FED" w:rsidRPr="003320F6">
        <w:rPr>
          <w:rFonts w:ascii="仿宋" w:eastAsia="仿宋" w:hAnsi="仿宋" w:cs="Segoe UI" w:hint="eastAsia"/>
          <w:color w:val="333333"/>
          <w:spacing w:val="8"/>
          <w:kern w:val="0"/>
          <w:sz w:val="32"/>
          <w:szCs w:val="32"/>
        </w:rPr>
        <w:t>.数量：</w:t>
      </w:r>
      <w:r w:rsidR="0008179A" w:rsidRPr="003320F6">
        <w:rPr>
          <w:rFonts w:ascii="仿宋" w:eastAsia="仿宋" w:hAnsi="仿宋" w:cs="Segoe UI" w:hint="eastAsia"/>
          <w:color w:val="333333"/>
          <w:spacing w:val="8"/>
          <w:kern w:val="0"/>
          <w:sz w:val="32"/>
          <w:szCs w:val="32"/>
        </w:rPr>
        <w:t>详见</w:t>
      </w:r>
      <w:r w:rsidR="00736E22" w:rsidRPr="003320F6">
        <w:rPr>
          <w:rFonts w:ascii="仿宋" w:eastAsia="仿宋" w:hAnsi="仿宋" w:cs="Segoe UI" w:hint="eastAsia"/>
          <w:color w:val="333333"/>
          <w:spacing w:val="8"/>
          <w:kern w:val="0"/>
          <w:sz w:val="32"/>
          <w:szCs w:val="32"/>
        </w:rPr>
        <w:t>产品年度预计用量</w:t>
      </w:r>
    </w:p>
    <w:p w:rsidR="00B1151E" w:rsidRPr="003320F6" w:rsidRDefault="003320F6" w:rsidP="003320F6">
      <w:pPr>
        <w:widowControl/>
        <w:shd w:val="clear" w:color="auto" w:fill="FFFFFF"/>
        <w:spacing w:line="600" w:lineRule="exact"/>
        <w:jc w:val="left"/>
        <w:rPr>
          <w:rFonts w:ascii="仿宋" w:eastAsia="仿宋" w:hAnsi="仿宋" w:cs="Segoe UI"/>
          <w:color w:val="333333"/>
          <w:spacing w:val="8"/>
          <w:kern w:val="0"/>
          <w:sz w:val="32"/>
          <w:szCs w:val="32"/>
        </w:rPr>
      </w:pPr>
      <w:r w:rsidRPr="003320F6">
        <w:rPr>
          <w:rFonts w:ascii="仿宋" w:eastAsia="仿宋" w:hAnsi="仿宋" w:cs="Segoe UI" w:hint="eastAsia"/>
          <w:color w:val="333333"/>
          <w:spacing w:val="8"/>
          <w:kern w:val="0"/>
          <w:sz w:val="32"/>
          <w:szCs w:val="32"/>
        </w:rPr>
        <w:t>3</w:t>
      </w:r>
      <w:r w:rsidR="000438E7" w:rsidRPr="003320F6">
        <w:rPr>
          <w:rFonts w:ascii="仿宋" w:eastAsia="仿宋" w:hAnsi="仿宋" w:cs="Segoe UI" w:hint="eastAsia"/>
          <w:color w:val="333333"/>
          <w:spacing w:val="8"/>
          <w:kern w:val="0"/>
          <w:sz w:val="32"/>
          <w:szCs w:val="32"/>
        </w:rPr>
        <w:t>.技术参数要求：</w:t>
      </w:r>
    </w:p>
    <w:tbl>
      <w:tblPr>
        <w:tblW w:w="9640" w:type="dxa"/>
        <w:tblInd w:w="-846" w:type="dxa"/>
        <w:tblCellMar>
          <w:left w:w="0" w:type="dxa"/>
          <w:right w:w="0" w:type="dxa"/>
        </w:tblCellMar>
        <w:tblLook w:val="04A0"/>
      </w:tblPr>
      <w:tblGrid>
        <w:gridCol w:w="709"/>
        <w:gridCol w:w="1418"/>
        <w:gridCol w:w="1134"/>
        <w:gridCol w:w="6379"/>
      </w:tblGrid>
      <w:tr w:rsidR="002F66C5" w:rsidRPr="000D3B25" w:rsidTr="00CF687F">
        <w:trPr>
          <w:trHeight w:val="472"/>
        </w:trPr>
        <w:tc>
          <w:tcPr>
            <w:tcW w:w="709" w:type="dxa"/>
            <w:tcBorders>
              <w:top w:val="single" w:sz="4" w:space="0" w:color="000000"/>
              <w:left w:val="single" w:sz="4" w:space="0" w:color="000000"/>
              <w:bottom w:val="single" w:sz="4" w:space="0" w:color="000000"/>
              <w:right w:val="single" w:sz="4" w:space="0" w:color="000000"/>
            </w:tcBorders>
            <w:vAlign w:val="center"/>
          </w:tcPr>
          <w:p w:rsidR="002F66C5" w:rsidRPr="000D3B25" w:rsidRDefault="002F66C5" w:rsidP="00294916">
            <w:pPr>
              <w:autoSpaceDE w:val="0"/>
              <w:autoSpaceDN w:val="0"/>
              <w:jc w:val="center"/>
              <w:rPr>
                <w:rFonts w:ascii="仿宋" w:eastAsia="仿宋" w:hAnsi="仿宋"/>
                <w:b/>
                <w:sz w:val="24"/>
                <w:szCs w:val="24"/>
              </w:rPr>
            </w:pPr>
            <w:r w:rsidRPr="000D3B25">
              <w:rPr>
                <w:rFonts w:ascii="仿宋" w:eastAsia="仿宋" w:hAnsi="仿宋" w:hint="eastAsia"/>
                <w:b/>
                <w:sz w:val="24"/>
                <w:szCs w:val="24"/>
              </w:rPr>
              <w:t>序号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6C5" w:rsidRPr="000D3B25" w:rsidRDefault="002F66C5" w:rsidP="00294916">
            <w:pPr>
              <w:autoSpaceDE w:val="0"/>
              <w:autoSpaceDN w:val="0"/>
              <w:jc w:val="center"/>
              <w:rPr>
                <w:rFonts w:ascii="仿宋" w:eastAsia="仿宋" w:hAnsi="仿宋"/>
                <w:b/>
                <w:sz w:val="24"/>
                <w:szCs w:val="24"/>
              </w:rPr>
            </w:pPr>
            <w:r w:rsidRPr="000D3B25">
              <w:rPr>
                <w:rFonts w:ascii="仿宋" w:eastAsia="仿宋" w:hAnsi="仿宋"/>
                <w:b/>
                <w:sz w:val="24"/>
                <w:szCs w:val="24"/>
              </w:rPr>
              <w:t>产品名称</w:t>
            </w:r>
          </w:p>
        </w:tc>
        <w:tc>
          <w:tcPr>
            <w:tcW w:w="1134" w:type="dxa"/>
            <w:tcBorders>
              <w:top w:val="single" w:sz="4" w:space="0" w:color="000000"/>
              <w:left w:val="single" w:sz="4" w:space="0" w:color="000000"/>
              <w:bottom w:val="single" w:sz="4" w:space="0" w:color="000000"/>
              <w:right w:val="single" w:sz="4" w:space="0" w:color="000000"/>
            </w:tcBorders>
            <w:vAlign w:val="center"/>
          </w:tcPr>
          <w:p w:rsidR="002F66C5" w:rsidRPr="000D3B25" w:rsidRDefault="002F66C5" w:rsidP="00294916">
            <w:pPr>
              <w:autoSpaceDE w:val="0"/>
              <w:autoSpaceDN w:val="0"/>
              <w:jc w:val="center"/>
              <w:rPr>
                <w:rFonts w:ascii="仿宋" w:eastAsia="仿宋" w:hAnsi="仿宋"/>
                <w:b/>
                <w:sz w:val="24"/>
                <w:szCs w:val="24"/>
              </w:rPr>
            </w:pPr>
            <w:r>
              <w:rPr>
                <w:rFonts w:ascii="仿宋" w:eastAsia="仿宋" w:hAnsi="仿宋" w:hint="eastAsia"/>
                <w:b/>
                <w:sz w:val="24"/>
                <w:szCs w:val="24"/>
              </w:rPr>
              <w:t>年度预计用量</w:t>
            </w:r>
            <w:r w:rsidR="00CF687F">
              <w:rPr>
                <w:rFonts w:ascii="仿宋" w:eastAsia="仿宋" w:hAnsi="仿宋" w:hint="eastAsia"/>
                <w:b/>
                <w:sz w:val="24"/>
                <w:szCs w:val="24"/>
              </w:rPr>
              <w:t>(个)</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6C5" w:rsidRPr="000D3B25" w:rsidRDefault="002F66C5" w:rsidP="00294916">
            <w:pPr>
              <w:autoSpaceDE w:val="0"/>
              <w:autoSpaceDN w:val="0"/>
              <w:jc w:val="center"/>
              <w:rPr>
                <w:rFonts w:ascii="仿宋" w:eastAsia="仿宋" w:hAnsi="仿宋"/>
                <w:b/>
                <w:sz w:val="24"/>
                <w:szCs w:val="24"/>
              </w:rPr>
            </w:pPr>
            <w:r w:rsidRPr="000D3B25">
              <w:rPr>
                <w:rFonts w:ascii="仿宋" w:eastAsia="仿宋" w:hAnsi="仿宋"/>
                <w:b/>
                <w:sz w:val="24"/>
                <w:szCs w:val="24"/>
              </w:rPr>
              <w:t>技术参数</w:t>
            </w:r>
          </w:p>
        </w:tc>
      </w:tr>
      <w:tr w:rsidR="002F66C5" w:rsidRPr="000D3B25" w:rsidTr="00CF687F">
        <w:trPr>
          <w:trHeight w:val="2385"/>
        </w:trPr>
        <w:tc>
          <w:tcPr>
            <w:tcW w:w="709" w:type="dxa"/>
            <w:tcBorders>
              <w:top w:val="single" w:sz="4" w:space="0" w:color="000000"/>
              <w:left w:val="single" w:sz="4" w:space="0" w:color="000000"/>
              <w:bottom w:val="single" w:sz="4" w:space="0" w:color="000000"/>
              <w:right w:val="single" w:sz="4" w:space="0" w:color="000000"/>
            </w:tcBorders>
            <w:vAlign w:val="center"/>
          </w:tcPr>
          <w:p w:rsidR="002F66C5" w:rsidRPr="002F66C5" w:rsidRDefault="002F66C5" w:rsidP="00294916">
            <w:pPr>
              <w:autoSpaceDE w:val="0"/>
              <w:autoSpaceDN w:val="0"/>
              <w:jc w:val="center"/>
              <w:rPr>
                <w:rFonts w:ascii="仿宋" w:eastAsia="仿宋" w:hAnsi="仿宋" w:cs="宋体"/>
                <w:color w:val="000000"/>
                <w:kern w:val="0"/>
                <w:sz w:val="24"/>
                <w:szCs w:val="24"/>
              </w:rPr>
            </w:pPr>
            <w:r w:rsidRPr="002F66C5">
              <w:rPr>
                <w:rFonts w:ascii="仿宋" w:eastAsia="仿宋" w:hAnsi="仿宋" w:cs="宋体" w:hint="eastAsia"/>
                <w:color w:val="000000"/>
                <w:kern w:val="0"/>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66C5" w:rsidRDefault="002F66C5" w:rsidP="002F66C5">
            <w:pPr>
              <w:widowControl/>
              <w:spacing w:line="300" w:lineRule="auto"/>
              <w:ind w:left="360" w:hanging="360"/>
              <w:jc w:val="left"/>
              <w:rPr>
                <w:rFonts w:ascii="仿宋" w:eastAsia="仿宋" w:hAnsi="仿宋" w:cs="宋体"/>
                <w:color w:val="000000"/>
                <w:kern w:val="0"/>
                <w:sz w:val="24"/>
                <w:szCs w:val="24"/>
              </w:rPr>
            </w:pPr>
            <w:r w:rsidRPr="002F66C5">
              <w:rPr>
                <w:rFonts w:ascii="仿宋" w:eastAsia="仿宋" w:hAnsi="仿宋" w:cs="宋体" w:hint="eastAsia"/>
                <w:color w:val="000000"/>
                <w:kern w:val="0"/>
                <w:sz w:val="24"/>
                <w:szCs w:val="24"/>
              </w:rPr>
              <w:t>一次性活</w:t>
            </w:r>
          </w:p>
          <w:p w:rsidR="002F66C5" w:rsidRPr="003320F6" w:rsidRDefault="002F66C5" w:rsidP="002F66C5">
            <w:pPr>
              <w:widowControl/>
              <w:spacing w:line="300" w:lineRule="auto"/>
              <w:ind w:left="360" w:hanging="360"/>
              <w:jc w:val="left"/>
              <w:rPr>
                <w:rFonts w:ascii="仿宋" w:eastAsia="仿宋" w:hAnsi="仿宋" w:cs="Segoe UI"/>
                <w:color w:val="333333"/>
                <w:spacing w:val="8"/>
                <w:kern w:val="0"/>
                <w:sz w:val="32"/>
                <w:szCs w:val="32"/>
              </w:rPr>
            </w:pPr>
            <w:r w:rsidRPr="002F66C5">
              <w:rPr>
                <w:rFonts w:ascii="仿宋" w:eastAsia="仿宋" w:hAnsi="仿宋" w:cs="宋体" w:hint="eastAsia"/>
                <w:color w:val="000000"/>
                <w:kern w:val="0"/>
                <w:sz w:val="24"/>
                <w:szCs w:val="24"/>
              </w:rPr>
              <w:t>检穿刺针</w:t>
            </w:r>
            <w:r>
              <w:rPr>
                <w:rFonts w:ascii="仿宋" w:eastAsia="仿宋" w:hAnsi="仿宋" w:cs="宋体" w:hint="eastAsia"/>
                <w:color w:val="000000"/>
                <w:kern w:val="0"/>
                <w:sz w:val="24"/>
                <w:szCs w:val="24"/>
              </w:rPr>
              <w:t>A</w:t>
            </w:r>
          </w:p>
          <w:p w:rsidR="002F66C5" w:rsidRPr="002F66C5" w:rsidRDefault="002F66C5" w:rsidP="00294916">
            <w:pPr>
              <w:widowControl/>
              <w:jc w:val="center"/>
              <w:textAlignment w:val="center"/>
              <w:rPr>
                <w:rFonts w:ascii="仿宋" w:eastAsia="仿宋" w:hAnsi="仿宋" w:cs="宋体"/>
                <w:color w:val="000000"/>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F66C5" w:rsidRPr="002F66C5" w:rsidRDefault="00A86DB1" w:rsidP="00A86DB1">
            <w:pPr>
              <w:widowControl/>
              <w:spacing w:line="300" w:lineRule="auto"/>
              <w:ind w:left="360" w:hanging="36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30</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687F" w:rsidRDefault="008D2974" w:rsidP="008D2974">
            <w:pPr>
              <w:widowControl/>
              <w:spacing w:line="300" w:lineRule="auto"/>
              <w:ind w:left="360" w:hanging="360"/>
              <w:jc w:val="left"/>
              <w:rPr>
                <w:rFonts w:ascii="仿宋" w:eastAsia="仿宋" w:hAnsi="仿宋" w:cs="宋体"/>
                <w:color w:val="000000"/>
                <w:kern w:val="0"/>
                <w:sz w:val="24"/>
                <w:szCs w:val="24"/>
              </w:rPr>
            </w:pPr>
            <w:r w:rsidRPr="002F66C5">
              <w:rPr>
                <w:rFonts w:ascii="仿宋" w:eastAsia="仿宋" w:hAnsi="仿宋" w:cs="宋体" w:hint="eastAsia"/>
                <w:color w:val="000000"/>
                <w:kern w:val="0"/>
                <w:sz w:val="24"/>
                <w:szCs w:val="24"/>
              </w:rPr>
              <w:t>1.适用范围：</w:t>
            </w:r>
            <w:r w:rsidR="00DF23C8">
              <w:rPr>
                <w:rFonts w:ascii="仿宋" w:eastAsia="仿宋" w:hAnsi="仿宋" w:cs="宋体" w:hint="eastAsia"/>
                <w:color w:val="000000"/>
                <w:kern w:val="0"/>
                <w:sz w:val="24"/>
                <w:szCs w:val="24"/>
              </w:rPr>
              <w:t>本产品</w:t>
            </w:r>
            <w:r w:rsidR="00DF23C8" w:rsidRPr="002F66C5">
              <w:rPr>
                <w:rFonts w:ascii="仿宋" w:eastAsia="仿宋" w:hAnsi="仿宋" w:cs="宋体" w:hint="eastAsia"/>
                <w:color w:val="000000"/>
                <w:kern w:val="0"/>
                <w:sz w:val="24"/>
                <w:szCs w:val="24"/>
              </w:rPr>
              <w:t>用</w:t>
            </w:r>
            <w:r w:rsidR="00DF23C8">
              <w:rPr>
                <w:rFonts w:ascii="仿宋" w:eastAsia="仿宋" w:hAnsi="仿宋" w:cs="宋体" w:hint="eastAsia"/>
                <w:color w:val="000000"/>
                <w:kern w:val="0"/>
                <w:sz w:val="24"/>
                <w:szCs w:val="24"/>
              </w:rPr>
              <w:t>于</w:t>
            </w:r>
            <w:r w:rsidRPr="002F66C5">
              <w:rPr>
                <w:rFonts w:ascii="仿宋" w:eastAsia="仿宋" w:hAnsi="仿宋" w:cs="宋体" w:hint="eastAsia"/>
                <w:color w:val="000000"/>
                <w:kern w:val="0"/>
                <w:sz w:val="24"/>
                <w:szCs w:val="24"/>
              </w:rPr>
              <w:t>软组织及软组织肿瘤的活组织检</w:t>
            </w:r>
          </w:p>
          <w:p w:rsidR="008D2974" w:rsidRDefault="008D2974" w:rsidP="008D2974">
            <w:pPr>
              <w:widowControl/>
              <w:spacing w:line="300" w:lineRule="auto"/>
              <w:ind w:left="360" w:hanging="360"/>
              <w:jc w:val="left"/>
              <w:rPr>
                <w:rFonts w:ascii="仿宋" w:eastAsia="仿宋" w:hAnsi="仿宋" w:cs="宋体"/>
                <w:color w:val="000000"/>
                <w:kern w:val="0"/>
                <w:sz w:val="24"/>
                <w:szCs w:val="24"/>
              </w:rPr>
            </w:pPr>
            <w:r w:rsidRPr="002F66C5">
              <w:rPr>
                <w:rFonts w:ascii="仿宋" w:eastAsia="仿宋" w:hAnsi="仿宋" w:cs="宋体" w:hint="eastAsia"/>
                <w:color w:val="000000"/>
                <w:kern w:val="0"/>
                <w:sz w:val="24"/>
                <w:szCs w:val="24"/>
              </w:rPr>
              <w:t>查。</w:t>
            </w:r>
          </w:p>
          <w:p w:rsidR="00CF687F" w:rsidRDefault="008D2974" w:rsidP="008D2974">
            <w:pPr>
              <w:widowControl/>
              <w:spacing w:line="300" w:lineRule="auto"/>
              <w:ind w:left="360" w:hanging="36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2.产品结构及组成：产品包括穿刺针和导引针。穿刺针包括</w:t>
            </w:r>
          </w:p>
          <w:p w:rsidR="00CF687F" w:rsidRDefault="008D2974" w:rsidP="00CF687F">
            <w:pPr>
              <w:widowControl/>
              <w:spacing w:line="300" w:lineRule="auto"/>
              <w:ind w:left="360" w:hanging="36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针管和针芯，导引针包括针管和衬芯。导引针针座、衬芯座、</w:t>
            </w:r>
          </w:p>
          <w:p w:rsidR="00CF687F" w:rsidRDefault="008D2974" w:rsidP="00CF687F">
            <w:pPr>
              <w:widowControl/>
              <w:spacing w:line="300" w:lineRule="auto"/>
              <w:ind w:left="360" w:hanging="36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穿刺针座、固定座的材料为聚碳酸酯，与人体接触的针管为</w:t>
            </w:r>
          </w:p>
          <w:p w:rsidR="008D2974" w:rsidRDefault="008D2974" w:rsidP="00CF687F">
            <w:pPr>
              <w:widowControl/>
              <w:spacing w:line="300" w:lineRule="auto"/>
              <w:ind w:left="360" w:hanging="36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不锈钢材料。</w:t>
            </w:r>
          </w:p>
          <w:p w:rsidR="008D2974" w:rsidRPr="006338BD" w:rsidRDefault="008D2974" w:rsidP="006338BD">
            <w:pPr>
              <w:rPr>
                <w:rFonts w:ascii="仿宋" w:eastAsia="仿宋" w:hAnsi="仿宋" w:cs="宋体"/>
                <w:color w:val="000000"/>
                <w:kern w:val="0"/>
                <w:sz w:val="24"/>
                <w:szCs w:val="24"/>
              </w:rPr>
            </w:pPr>
            <w:r w:rsidRPr="006338BD">
              <w:rPr>
                <w:rFonts w:ascii="仿宋" w:eastAsia="仿宋" w:hAnsi="仿宋" w:cs="宋体" w:hint="eastAsia"/>
                <w:color w:val="000000"/>
                <w:kern w:val="0"/>
                <w:sz w:val="24"/>
                <w:szCs w:val="24"/>
              </w:rPr>
              <w:t>3.切割针在B超下反射成像清晰，有双色击发状态指示，方便装针和击发观察</w:t>
            </w:r>
            <w:r w:rsidR="006338BD" w:rsidRPr="006338BD">
              <w:rPr>
                <w:rFonts w:ascii="仿宋" w:eastAsia="仿宋" w:hAnsi="仿宋" w:cs="宋体" w:hint="eastAsia"/>
                <w:color w:val="000000"/>
                <w:kern w:val="0"/>
                <w:sz w:val="24"/>
                <w:szCs w:val="24"/>
              </w:rPr>
              <w:t>。针直径</w:t>
            </w:r>
            <w:r w:rsidR="006338BD">
              <w:rPr>
                <w:rFonts w:ascii="仿宋" w:eastAsia="仿宋" w:hAnsi="仿宋" w:cs="宋体" w:hint="eastAsia"/>
                <w:color w:val="000000"/>
                <w:kern w:val="0"/>
                <w:sz w:val="24"/>
                <w:szCs w:val="24"/>
              </w:rPr>
              <w:t>≥</w:t>
            </w:r>
            <w:r w:rsidR="006338BD" w:rsidRPr="006338BD">
              <w:rPr>
                <w:rFonts w:ascii="仿宋" w:eastAsia="仿宋" w:hAnsi="仿宋" w:cs="宋体" w:hint="eastAsia"/>
                <w:color w:val="000000"/>
                <w:kern w:val="0"/>
                <w:sz w:val="24"/>
                <w:szCs w:val="24"/>
              </w:rPr>
              <w:t>1</w:t>
            </w:r>
            <w:r w:rsidR="006338BD">
              <w:rPr>
                <w:rFonts w:ascii="仿宋" w:eastAsia="仿宋" w:hAnsi="仿宋" w:cs="宋体"/>
                <w:color w:val="000000"/>
                <w:kern w:val="0"/>
                <w:sz w:val="24"/>
                <w:szCs w:val="24"/>
              </w:rPr>
              <w:t>4G</w:t>
            </w:r>
            <w:r w:rsidR="006338BD">
              <w:rPr>
                <w:rFonts w:ascii="仿宋" w:eastAsia="仿宋" w:hAnsi="仿宋" w:cs="宋体" w:hint="eastAsia"/>
                <w:color w:val="000000"/>
                <w:kern w:val="0"/>
                <w:sz w:val="24"/>
                <w:szCs w:val="24"/>
              </w:rPr>
              <w:t>、</w:t>
            </w:r>
            <w:r w:rsidR="00A9223E">
              <w:rPr>
                <w:rFonts w:ascii="仿宋" w:eastAsia="仿宋" w:hAnsi="仿宋" w:cs="宋体" w:hint="eastAsia"/>
                <w:color w:val="000000"/>
                <w:kern w:val="0"/>
                <w:sz w:val="24"/>
                <w:szCs w:val="24"/>
              </w:rPr>
              <w:t>1</w:t>
            </w:r>
            <w:r w:rsidR="006338BD">
              <w:rPr>
                <w:rFonts w:ascii="仿宋" w:eastAsia="仿宋" w:hAnsi="仿宋" w:cs="宋体"/>
                <w:color w:val="000000"/>
                <w:kern w:val="0"/>
                <w:sz w:val="24"/>
                <w:szCs w:val="24"/>
              </w:rPr>
              <w:t>6G</w:t>
            </w:r>
            <w:r w:rsidR="006338BD">
              <w:rPr>
                <w:rFonts w:ascii="仿宋" w:eastAsia="仿宋" w:hAnsi="仿宋" w:cs="宋体" w:hint="eastAsia"/>
                <w:color w:val="000000"/>
                <w:kern w:val="0"/>
                <w:sz w:val="24"/>
                <w:szCs w:val="24"/>
              </w:rPr>
              <w:t>、</w:t>
            </w:r>
            <w:r w:rsidR="00A9223E">
              <w:rPr>
                <w:rFonts w:ascii="仿宋" w:eastAsia="仿宋" w:hAnsi="仿宋" w:cs="宋体" w:hint="eastAsia"/>
                <w:color w:val="000000"/>
                <w:kern w:val="0"/>
                <w:sz w:val="24"/>
                <w:szCs w:val="24"/>
              </w:rPr>
              <w:t>1</w:t>
            </w:r>
            <w:r w:rsidR="006338BD" w:rsidRPr="006338BD">
              <w:rPr>
                <w:rFonts w:ascii="仿宋" w:eastAsia="仿宋" w:hAnsi="仿宋" w:cs="宋体"/>
                <w:color w:val="000000"/>
                <w:kern w:val="0"/>
                <w:sz w:val="24"/>
                <w:szCs w:val="24"/>
              </w:rPr>
              <w:t>8G,</w:t>
            </w:r>
            <w:r w:rsidR="006338BD" w:rsidRPr="006338BD">
              <w:rPr>
                <w:rFonts w:ascii="仿宋" w:eastAsia="仿宋" w:hAnsi="仿宋" w:cs="宋体" w:hint="eastAsia"/>
                <w:color w:val="000000"/>
                <w:kern w:val="0"/>
                <w:sz w:val="24"/>
                <w:szCs w:val="24"/>
              </w:rPr>
              <w:t>针的长度</w:t>
            </w:r>
            <w:r w:rsidR="006338BD">
              <w:rPr>
                <w:rFonts w:ascii="仿宋" w:eastAsia="仿宋" w:hAnsi="仿宋" w:cs="宋体" w:hint="eastAsia"/>
                <w:color w:val="000000"/>
                <w:kern w:val="0"/>
                <w:sz w:val="24"/>
                <w:szCs w:val="24"/>
              </w:rPr>
              <w:t>≥</w:t>
            </w:r>
            <w:r w:rsidR="006338BD" w:rsidRPr="006338BD">
              <w:rPr>
                <w:rFonts w:ascii="仿宋" w:eastAsia="仿宋" w:hAnsi="仿宋" w:cs="宋体" w:hint="eastAsia"/>
                <w:color w:val="000000"/>
                <w:kern w:val="0"/>
                <w:sz w:val="24"/>
                <w:szCs w:val="24"/>
              </w:rPr>
              <w:t>1</w:t>
            </w:r>
            <w:r w:rsidR="006338BD">
              <w:rPr>
                <w:rFonts w:ascii="仿宋" w:eastAsia="仿宋" w:hAnsi="仿宋" w:cs="宋体"/>
                <w:color w:val="000000"/>
                <w:kern w:val="0"/>
                <w:sz w:val="24"/>
                <w:szCs w:val="24"/>
              </w:rPr>
              <w:t>00mm</w:t>
            </w:r>
            <w:r w:rsidR="006338BD">
              <w:rPr>
                <w:rFonts w:ascii="仿宋" w:eastAsia="仿宋" w:hAnsi="仿宋" w:cs="宋体" w:hint="eastAsia"/>
                <w:color w:val="000000"/>
                <w:kern w:val="0"/>
                <w:sz w:val="24"/>
                <w:szCs w:val="24"/>
              </w:rPr>
              <w:t>、</w:t>
            </w:r>
            <w:r w:rsidR="004D5C8C">
              <w:rPr>
                <w:rFonts w:ascii="仿宋" w:eastAsia="仿宋" w:hAnsi="仿宋" w:cs="宋体" w:hint="eastAsia"/>
                <w:color w:val="000000"/>
                <w:kern w:val="0"/>
                <w:sz w:val="24"/>
                <w:szCs w:val="24"/>
              </w:rPr>
              <w:t>1</w:t>
            </w:r>
            <w:r w:rsidR="006338BD">
              <w:rPr>
                <w:rFonts w:ascii="仿宋" w:eastAsia="仿宋" w:hAnsi="仿宋" w:cs="宋体"/>
                <w:color w:val="000000"/>
                <w:kern w:val="0"/>
                <w:sz w:val="24"/>
                <w:szCs w:val="24"/>
              </w:rPr>
              <w:t>50mm</w:t>
            </w:r>
            <w:r w:rsidR="006338BD">
              <w:rPr>
                <w:rFonts w:ascii="仿宋" w:eastAsia="仿宋" w:hAnsi="仿宋" w:cs="宋体" w:hint="eastAsia"/>
                <w:color w:val="000000"/>
                <w:kern w:val="0"/>
                <w:sz w:val="24"/>
                <w:szCs w:val="24"/>
              </w:rPr>
              <w:t>、</w:t>
            </w:r>
            <w:r w:rsidR="004E1E7A">
              <w:rPr>
                <w:rFonts w:ascii="仿宋" w:eastAsia="仿宋" w:hAnsi="仿宋" w:cs="宋体" w:hint="eastAsia"/>
                <w:color w:val="000000"/>
                <w:kern w:val="0"/>
                <w:sz w:val="24"/>
                <w:szCs w:val="24"/>
              </w:rPr>
              <w:t>200</w:t>
            </w:r>
            <w:r w:rsidR="006338BD">
              <w:rPr>
                <w:rFonts w:ascii="仿宋" w:eastAsia="仿宋" w:hAnsi="仿宋" w:cs="宋体"/>
                <w:color w:val="000000"/>
                <w:kern w:val="0"/>
                <w:sz w:val="24"/>
                <w:szCs w:val="24"/>
              </w:rPr>
              <w:t>mm</w:t>
            </w:r>
            <w:r w:rsidR="006338BD">
              <w:rPr>
                <w:rFonts w:ascii="仿宋" w:eastAsia="仿宋" w:hAnsi="仿宋" w:cs="宋体" w:hint="eastAsia"/>
                <w:color w:val="000000"/>
                <w:kern w:val="0"/>
                <w:sz w:val="24"/>
                <w:szCs w:val="24"/>
              </w:rPr>
              <w:t>、</w:t>
            </w:r>
            <w:r w:rsidR="006338BD" w:rsidRPr="006338BD">
              <w:rPr>
                <w:rFonts w:ascii="仿宋" w:eastAsia="仿宋" w:hAnsi="仿宋" w:cs="宋体"/>
                <w:color w:val="000000"/>
                <w:kern w:val="0"/>
                <w:sz w:val="24"/>
                <w:szCs w:val="24"/>
              </w:rPr>
              <w:t>250mm</w:t>
            </w:r>
            <w:r w:rsidR="006B4946">
              <w:rPr>
                <w:rFonts w:ascii="仿宋" w:eastAsia="仿宋" w:hAnsi="仿宋" w:cs="宋体" w:hint="eastAsia"/>
                <w:color w:val="000000"/>
                <w:kern w:val="0"/>
                <w:sz w:val="24"/>
                <w:szCs w:val="24"/>
              </w:rPr>
              <w:t>。</w:t>
            </w:r>
          </w:p>
          <w:p w:rsidR="002F66C5" w:rsidRPr="002F66C5" w:rsidRDefault="008D2974" w:rsidP="008D2974">
            <w:pPr>
              <w:widowControl/>
              <w:spacing w:line="300" w:lineRule="auto"/>
              <w:ind w:left="360" w:hanging="36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r w:rsidRPr="002F66C5">
              <w:rPr>
                <w:rFonts w:ascii="仿宋" w:eastAsia="仿宋" w:hAnsi="仿宋" w:cs="宋体" w:hint="eastAsia"/>
                <w:color w:val="000000"/>
                <w:kern w:val="0"/>
                <w:sz w:val="24"/>
                <w:szCs w:val="24"/>
              </w:rPr>
              <w:t>环氧乙烷灭菌，</w:t>
            </w:r>
            <w:r>
              <w:rPr>
                <w:rFonts w:ascii="仿宋" w:eastAsia="仿宋" w:hAnsi="仿宋" w:cs="宋体" w:hint="eastAsia"/>
                <w:color w:val="000000"/>
                <w:kern w:val="0"/>
                <w:sz w:val="24"/>
                <w:szCs w:val="24"/>
              </w:rPr>
              <w:t>灭菌有效期≥5年。</w:t>
            </w:r>
          </w:p>
        </w:tc>
      </w:tr>
      <w:tr w:rsidR="004B302A" w:rsidRPr="000D3B25" w:rsidTr="00CF687F">
        <w:trPr>
          <w:trHeight w:val="2385"/>
        </w:trPr>
        <w:tc>
          <w:tcPr>
            <w:tcW w:w="709" w:type="dxa"/>
            <w:tcBorders>
              <w:top w:val="single" w:sz="4" w:space="0" w:color="000000"/>
              <w:left w:val="single" w:sz="4" w:space="0" w:color="000000"/>
              <w:bottom w:val="single" w:sz="4" w:space="0" w:color="000000"/>
              <w:right w:val="single" w:sz="4" w:space="0" w:color="000000"/>
            </w:tcBorders>
            <w:vAlign w:val="center"/>
          </w:tcPr>
          <w:p w:rsidR="004B302A" w:rsidRPr="00D24B89" w:rsidRDefault="004B302A" w:rsidP="00294916">
            <w:pPr>
              <w:autoSpaceDE w:val="0"/>
              <w:autoSpaceDN w:val="0"/>
              <w:jc w:val="center"/>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302A" w:rsidRDefault="004B302A" w:rsidP="00294916">
            <w:pPr>
              <w:widowControl/>
              <w:spacing w:line="300" w:lineRule="auto"/>
              <w:ind w:left="360" w:hanging="360"/>
              <w:jc w:val="left"/>
              <w:rPr>
                <w:rFonts w:ascii="仿宋" w:eastAsia="仿宋" w:hAnsi="仿宋" w:cs="宋体"/>
                <w:color w:val="000000"/>
                <w:kern w:val="0"/>
                <w:sz w:val="24"/>
                <w:szCs w:val="24"/>
              </w:rPr>
            </w:pPr>
            <w:r w:rsidRPr="002F66C5">
              <w:rPr>
                <w:rFonts w:ascii="仿宋" w:eastAsia="仿宋" w:hAnsi="仿宋" w:cs="宋体" w:hint="eastAsia"/>
                <w:color w:val="000000"/>
                <w:kern w:val="0"/>
                <w:sz w:val="24"/>
                <w:szCs w:val="24"/>
              </w:rPr>
              <w:t>一次性活</w:t>
            </w:r>
          </w:p>
          <w:p w:rsidR="004B302A" w:rsidRPr="003320F6" w:rsidRDefault="004B302A" w:rsidP="00294916">
            <w:pPr>
              <w:widowControl/>
              <w:spacing w:line="300" w:lineRule="auto"/>
              <w:ind w:left="360" w:hanging="360"/>
              <w:jc w:val="left"/>
              <w:rPr>
                <w:rFonts w:ascii="仿宋" w:eastAsia="仿宋" w:hAnsi="仿宋" w:cs="Segoe UI"/>
                <w:color w:val="333333"/>
                <w:spacing w:val="8"/>
                <w:kern w:val="0"/>
                <w:sz w:val="32"/>
                <w:szCs w:val="32"/>
              </w:rPr>
            </w:pPr>
            <w:r w:rsidRPr="002F66C5">
              <w:rPr>
                <w:rFonts w:ascii="仿宋" w:eastAsia="仿宋" w:hAnsi="仿宋" w:cs="宋体" w:hint="eastAsia"/>
                <w:color w:val="000000"/>
                <w:kern w:val="0"/>
                <w:sz w:val="24"/>
                <w:szCs w:val="24"/>
              </w:rPr>
              <w:t>检穿刺针</w:t>
            </w:r>
            <w:r>
              <w:rPr>
                <w:rFonts w:ascii="仿宋" w:eastAsia="仿宋" w:hAnsi="仿宋" w:cs="宋体" w:hint="eastAsia"/>
                <w:color w:val="000000"/>
                <w:kern w:val="0"/>
                <w:sz w:val="24"/>
                <w:szCs w:val="24"/>
              </w:rPr>
              <w:t>B</w:t>
            </w:r>
          </w:p>
          <w:p w:rsidR="004B302A" w:rsidRPr="00D24B89" w:rsidRDefault="004B302A" w:rsidP="00294916">
            <w:pPr>
              <w:widowControl/>
              <w:jc w:val="center"/>
              <w:textAlignment w:val="center"/>
              <w:rPr>
                <w:rFonts w:ascii="仿宋" w:eastAsia="仿宋" w:hAnsi="仿宋" w:cs="宋体"/>
                <w:color w:val="000000"/>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B302A" w:rsidRPr="002F66C5" w:rsidRDefault="00BB1E8E" w:rsidP="00A86DB1">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120</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302A" w:rsidRDefault="004B302A" w:rsidP="004B302A">
            <w:pPr>
              <w:jc w:val="left"/>
              <w:rPr>
                <w:rFonts w:ascii="仿宋" w:eastAsia="仿宋" w:hAnsi="仿宋" w:cs="宋体"/>
                <w:color w:val="000000"/>
                <w:kern w:val="0"/>
                <w:sz w:val="24"/>
                <w:szCs w:val="24"/>
              </w:rPr>
            </w:pPr>
            <w:r w:rsidRPr="002F66C5">
              <w:rPr>
                <w:rFonts w:ascii="仿宋" w:eastAsia="仿宋" w:hAnsi="仿宋" w:cs="宋体" w:hint="eastAsia"/>
                <w:color w:val="000000"/>
                <w:kern w:val="0"/>
                <w:sz w:val="24"/>
                <w:szCs w:val="24"/>
              </w:rPr>
              <w:t>1.适用范围：</w:t>
            </w:r>
            <w:r w:rsidR="00DF23C8">
              <w:rPr>
                <w:rFonts w:ascii="仿宋" w:eastAsia="仿宋" w:hAnsi="仿宋" w:cs="宋体" w:hint="eastAsia"/>
                <w:color w:val="000000"/>
                <w:kern w:val="0"/>
                <w:sz w:val="24"/>
                <w:szCs w:val="24"/>
              </w:rPr>
              <w:t>本产品</w:t>
            </w:r>
            <w:r w:rsidR="00DF23C8" w:rsidRPr="002F66C5">
              <w:rPr>
                <w:rFonts w:ascii="仿宋" w:eastAsia="仿宋" w:hAnsi="仿宋" w:cs="宋体" w:hint="eastAsia"/>
                <w:color w:val="000000"/>
                <w:kern w:val="0"/>
                <w:sz w:val="24"/>
                <w:szCs w:val="24"/>
              </w:rPr>
              <w:t>用</w:t>
            </w:r>
            <w:r w:rsidR="00DF23C8">
              <w:rPr>
                <w:rFonts w:ascii="仿宋" w:eastAsia="仿宋" w:hAnsi="仿宋" w:cs="宋体" w:hint="eastAsia"/>
                <w:color w:val="000000"/>
                <w:kern w:val="0"/>
                <w:sz w:val="24"/>
                <w:szCs w:val="24"/>
              </w:rPr>
              <w:t>于</w:t>
            </w:r>
            <w:r w:rsidRPr="002F66C5">
              <w:rPr>
                <w:rFonts w:ascii="仿宋" w:eastAsia="仿宋" w:hAnsi="仿宋" w:cs="宋体" w:hint="eastAsia"/>
                <w:color w:val="000000"/>
                <w:kern w:val="0"/>
                <w:sz w:val="24"/>
                <w:szCs w:val="24"/>
              </w:rPr>
              <w:t>软组织</w:t>
            </w:r>
            <w:r>
              <w:rPr>
                <w:rFonts w:ascii="仿宋" w:eastAsia="仿宋" w:hAnsi="仿宋" w:cs="宋体" w:hint="eastAsia"/>
                <w:color w:val="000000"/>
                <w:kern w:val="0"/>
                <w:sz w:val="24"/>
                <w:szCs w:val="24"/>
              </w:rPr>
              <w:t>的</w:t>
            </w:r>
            <w:r w:rsidRPr="002F66C5">
              <w:rPr>
                <w:rFonts w:ascii="仿宋" w:eastAsia="仿宋" w:hAnsi="仿宋" w:cs="宋体" w:hint="eastAsia"/>
                <w:color w:val="000000"/>
                <w:kern w:val="0"/>
                <w:sz w:val="24"/>
                <w:szCs w:val="24"/>
              </w:rPr>
              <w:t>活组织检查。</w:t>
            </w:r>
          </w:p>
          <w:p w:rsidR="00CF687F" w:rsidRDefault="004B302A" w:rsidP="004B302A">
            <w:pPr>
              <w:widowControl/>
              <w:spacing w:line="300" w:lineRule="auto"/>
              <w:ind w:left="360" w:hanging="36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2.产品结构及组成：穿刺针包括组织活检穿刺针、组织活检</w:t>
            </w:r>
          </w:p>
          <w:p w:rsidR="00CF687F" w:rsidRDefault="004B302A" w:rsidP="00CF687F">
            <w:pPr>
              <w:widowControl/>
              <w:spacing w:line="300" w:lineRule="auto"/>
              <w:ind w:left="360" w:hanging="36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穿刺包。组织穿刺针包括针管、针座、限深器、衬芯和衬芯</w:t>
            </w:r>
          </w:p>
          <w:p w:rsidR="00CF687F" w:rsidRDefault="00F90984" w:rsidP="00CF687F">
            <w:pPr>
              <w:widowControl/>
              <w:spacing w:line="300" w:lineRule="auto"/>
              <w:ind w:left="360" w:hanging="36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座，材料为不锈钢、聚碳酸酯。组织活检穿刺包包括针管、</w:t>
            </w:r>
          </w:p>
          <w:p w:rsidR="008D2974" w:rsidRDefault="00F90984" w:rsidP="00CF687F">
            <w:pPr>
              <w:widowControl/>
              <w:spacing w:line="300" w:lineRule="auto"/>
              <w:ind w:left="360" w:hanging="36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针座、穿刺针和软管，材料为不锈钢、聚碳酸酯、聚乙烯。</w:t>
            </w:r>
          </w:p>
          <w:p w:rsidR="00DF23C8" w:rsidRDefault="008D2974" w:rsidP="008D2974">
            <w:pPr>
              <w:widowControl/>
              <w:spacing w:line="300" w:lineRule="auto"/>
              <w:ind w:left="360" w:hanging="360"/>
              <w:jc w:val="left"/>
              <w:rPr>
                <w:rFonts w:ascii="仿宋" w:eastAsia="仿宋" w:hAnsi="仿宋" w:cs="宋体"/>
                <w:color w:val="000000"/>
                <w:kern w:val="0"/>
                <w:sz w:val="24"/>
                <w:szCs w:val="24"/>
              </w:rPr>
            </w:pPr>
            <w:r w:rsidRPr="008D2974">
              <w:rPr>
                <w:rFonts w:ascii="仿宋" w:eastAsia="仿宋" w:hAnsi="仿宋" w:cs="宋体" w:hint="eastAsia"/>
                <w:color w:val="000000"/>
                <w:kern w:val="0"/>
                <w:sz w:val="24"/>
                <w:szCs w:val="24"/>
              </w:rPr>
              <w:t>3.超声反射针尖，</w:t>
            </w:r>
            <w:r w:rsidRPr="008D2974">
              <w:rPr>
                <w:rFonts w:ascii="仿宋" w:eastAsia="仿宋" w:hAnsi="仿宋" w:cs="宋体"/>
                <w:color w:val="000000"/>
                <w:kern w:val="0"/>
                <w:sz w:val="24"/>
                <w:szCs w:val="24"/>
              </w:rPr>
              <w:t>Chiba</w:t>
            </w:r>
            <w:r w:rsidRPr="008D2974">
              <w:rPr>
                <w:rFonts w:ascii="仿宋" w:eastAsia="仿宋" w:hAnsi="仿宋" w:cs="宋体" w:hint="eastAsia"/>
                <w:color w:val="000000"/>
                <w:kern w:val="0"/>
                <w:sz w:val="24"/>
                <w:szCs w:val="24"/>
              </w:rPr>
              <w:t>针尖，斜面针芯</w:t>
            </w:r>
            <w:r w:rsidR="00DF23C8">
              <w:rPr>
                <w:rFonts w:ascii="仿宋" w:eastAsia="仿宋" w:hAnsi="仿宋" w:cs="宋体" w:hint="eastAsia"/>
                <w:color w:val="000000"/>
                <w:kern w:val="0"/>
                <w:sz w:val="24"/>
                <w:szCs w:val="24"/>
              </w:rPr>
              <w:t>；</w:t>
            </w:r>
            <w:r w:rsidR="00DF23C8" w:rsidRPr="00F90984">
              <w:rPr>
                <w:rFonts w:ascii="仿宋" w:eastAsia="仿宋" w:hAnsi="仿宋" w:cs="宋体" w:hint="eastAsia"/>
                <w:color w:val="000000"/>
                <w:kern w:val="0"/>
                <w:sz w:val="24"/>
                <w:szCs w:val="24"/>
              </w:rPr>
              <w:t>针的直径要求</w:t>
            </w:r>
            <w:r w:rsidR="00DF23C8">
              <w:rPr>
                <w:rFonts w:ascii="仿宋" w:eastAsia="仿宋" w:hAnsi="仿宋" w:cs="宋体" w:hint="eastAsia"/>
                <w:color w:val="000000"/>
                <w:kern w:val="0"/>
                <w:sz w:val="24"/>
                <w:szCs w:val="24"/>
              </w:rPr>
              <w:t>≥</w:t>
            </w:r>
          </w:p>
          <w:p w:rsidR="008D2974" w:rsidRPr="008D2974" w:rsidRDefault="00DF23C8" w:rsidP="008D2974">
            <w:pPr>
              <w:widowControl/>
              <w:spacing w:line="300" w:lineRule="auto"/>
              <w:ind w:left="360" w:hanging="36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22</w:t>
            </w:r>
            <w:r>
              <w:rPr>
                <w:rFonts w:ascii="仿宋" w:eastAsia="仿宋" w:hAnsi="仿宋" w:cs="宋体"/>
                <w:color w:val="000000"/>
                <w:kern w:val="0"/>
                <w:sz w:val="24"/>
                <w:szCs w:val="24"/>
              </w:rPr>
              <w:t>G</w:t>
            </w:r>
            <w:r>
              <w:rPr>
                <w:rFonts w:ascii="仿宋" w:eastAsia="仿宋" w:hAnsi="仿宋" w:cs="宋体" w:hint="eastAsia"/>
                <w:color w:val="000000"/>
                <w:kern w:val="0"/>
                <w:sz w:val="24"/>
                <w:szCs w:val="24"/>
              </w:rPr>
              <w:t>-23</w:t>
            </w:r>
            <w:r w:rsidRPr="00F90984">
              <w:rPr>
                <w:rFonts w:ascii="仿宋" w:eastAsia="仿宋" w:hAnsi="仿宋" w:cs="宋体"/>
                <w:color w:val="000000"/>
                <w:kern w:val="0"/>
                <w:sz w:val="24"/>
                <w:szCs w:val="24"/>
              </w:rPr>
              <w:t>G</w:t>
            </w:r>
            <w:r>
              <w:rPr>
                <w:rFonts w:ascii="仿宋" w:eastAsia="仿宋" w:hAnsi="仿宋" w:cs="宋体" w:hint="eastAsia"/>
                <w:color w:val="000000"/>
                <w:kern w:val="0"/>
                <w:sz w:val="24"/>
                <w:szCs w:val="24"/>
              </w:rPr>
              <w:t>。</w:t>
            </w:r>
          </w:p>
          <w:p w:rsidR="004B302A" w:rsidRPr="002F66C5" w:rsidRDefault="008D2974" w:rsidP="008D2974">
            <w:pPr>
              <w:widowControl/>
              <w:spacing w:line="300" w:lineRule="auto"/>
              <w:ind w:left="360" w:hanging="36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r w:rsidR="004B302A" w:rsidRPr="002F66C5">
              <w:rPr>
                <w:rFonts w:ascii="仿宋" w:eastAsia="仿宋" w:hAnsi="仿宋" w:cs="宋体" w:hint="eastAsia"/>
                <w:color w:val="000000"/>
                <w:kern w:val="0"/>
                <w:sz w:val="24"/>
                <w:szCs w:val="24"/>
              </w:rPr>
              <w:t>环氧乙烷灭菌，</w:t>
            </w:r>
            <w:r w:rsidR="004B302A">
              <w:rPr>
                <w:rFonts w:ascii="仿宋" w:eastAsia="仿宋" w:hAnsi="仿宋" w:cs="宋体" w:hint="eastAsia"/>
                <w:color w:val="000000"/>
                <w:kern w:val="0"/>
                <w:sz w:val="24"/>
                <w:szCs w:val="24"/>
              </w:rPr>
              <w:t>灭菌有效期≥5年。</w:t>
            </w:r>
          </w:p>
        </w:tc>
      </w:tr>
      <w:tr w:rsidR="004B302A" w:rsidRPr="000D3B25" w:rsidTr="00CF687F">
        <w:trPr>
          <w:trHeight w:val="2385"/>
        </w:trPr>
        <w:tc>
          <w:tcPr>
            <w:tcW w:w="709" w:type="dxa"/>
            <w:tcBorders>
              <w:top w:val="single" w:sz="4" w:space="0" w:color="000000"/>
              <w:left w:val="single" w:sz="4" w:space="0" w:color="000000"/>
              <w:bottom w:val="single" w:sz="4" w:space="0" w:color="auto"/>
              <w:right w:val="single" w:sz="4" w:space="0" w:color="000000"/>
            </w:tcBorders>
            <w:vAlign w:val="center"/>
          </w:tcPr>
          <w:p w:rsidR="004B302A" w:rsidRPr="00D24B89" w:rsidRDefault="004B302A" w:rsidP="00294916">
            <w:pPr>
              <w:autoSpaceDE w:val="0"/>
              <w:autoSpaceDN w:val="0"/>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c>
          <w:tcPr>
            <w:tcW w:w="141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4B302A" w:rsidRDefault="004B302A" w:rsidP="00294916">
            <w:pPr>
              <w:widowControl/>
              <w:spacing w:line="300" w:lineRule="auto"/>
              <w:ind w:left="360" w:hanging="360"/>
              <w:jc w:val="left"/>
              <w:rPr>
                <w:rFonts w:ascii="仿宋" w:eastAsia="仿宋" w:hAnsi="仿宋" w:cs="宋体"/>
                <w:color w:val="000000"/>
                <w:kern w:val="0"/>
                <w:sz w:val="24"/>
                <w:szCs w:val="24"/>
              </w:rPr>
            </w:pPr>
            <w:r w:rsidRPr="002F66C5">
              <w:rPr>
                <w:rFonts w:ascii="仿宋" w:eastAsia="仿宋" w:hAnsi="仿宋" w:cs="宋体" w:hint="eastAsia"/>
                <w:color w:val="000000"/>
                <w:kern w:val="0"/>
                <w:sz w:val="24"/>
                <w:szCs w:val="24"/>
              </w:rPr>
              <w:t>一次性活</w:t>
            </w:r>
          </w:p>
          <w:p w:rsidR="004B302A" w:rsidRPr="003320F6" w:rsidRDefault="004B302A" w:rsidP="00294916">
            <w:pPr>
              <w:widowControl/>
              <w:spacing w:line="300" w:lineRule="auto"/>
              <w:ind w:left="360" w:hanging="360"/>
              <w:jc w:val="left"/>
              <w:rPr>
                <w:rFonts w:ascii="仿宋" w:eastAsia="仿宋" w:hAnsi="仿宋" w:cs="Segoe UI"/>
                <w:color w:val="333333"/>
                <w:spacing w:val="8"/>
                <w:kern w:val="0"/>
                <w:sz w:val="32"/>
                <w:szCs w:val="32"/>
              </w:rPr>
            </w:pPr>
            <w:r w:rsidRPr="002F66C5">
              <w:rPr>
                <w:rFonts w:ascii="仿宋" w:eastAsia="仿宋" w:hAnsi="仿宋" w:cs="宋体" w:hint="eastAsia"/>
                <w:color w:val="000000"/>
                <w:kern w:val="0"/>
                <w:sz w:val="24"/>
                <w:szCs w:val="24"/>
              </w:rPr>
              <w:t>检穿刺针</w:t>
            </w:r>
            <w:r>
              <w:rPr>
                <w:rFonts w:ascii="仿宋" w:eastAsia="仿宋" w:hAnsi="仿宋" w:cs="宋体" w:hint="eastAsia"/>
                <w:color w:val="000000"/>
                <w:kern w:val="0"/>
                <w:sz w:val="24"/>
                <w:szCs w:val="24"/>
              </w:rPr>
              <w:t>C</w:t>
            </w:r>
          </w:p>
          <w:p w:rsidR="004B302A" w:rsidRPr="002F66C5" w:rsidRDefault="004B302A" w:rsidP="00294916">
            <w:pPr>
              <w:widowControl/>
              <w:spacing w:line="300" w:lineRule="auto"/>
              <w:ind w:left="360" w:hanging="360"/>
              <w:jc w:val="left"/>
              <w:rPr>
                <w:rFonts w:ascii="仿宋" w:eastAsia="仿宋" w:hAnsi="仿宋" w:cs="宋体"/>
                <w:color w:val="000000"/>
                <w:kern w:val="0"/>
                <w:sz w:val="24"/>
                <w:szCs w:val="24"/>
              </w:rPr>
            </w:pPr>
          </w:p>
        </w:tc>
        <w:tc>
          <w:tcPr>
            <w:tcW w:w="1134" w:type="dxa"/>
            <w:tcBorders>
              <w:top w:val="single" w:sz="4" w:space="0" w:color="000000"/>
              <w:left w:val="single" w:sz="4" w:space="0" w:color="000000"/>
              <w:bottom w:val="single" w:sz="4" w:space="0" w:color="auto"/>
              <w:right w:val="single" w:sz="4" w:space="0" w:color="000000"/>
            </w:tcBorders>
            <w:vAlign w:val="center"/>
          </w:tcPr>
          <w:p w:rsidR="004B302A" w:rsidRPr="002F66C5" w:rsidRDefault="00A86DB1" w:rsidP="00A86DB1">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250</w:t>
            </w:r>
          </w:p>
        </w:tc>
        <w:tc>
          <w:tcPr>
            <w:tcW w:w="637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4B302A" w:rsidRDefault="004B302A" w:rsidP="004B302A">
            <w:pPr>
              <w:jc w:val="left"/>
              <w:rPr>
                <w:rFonts w:ascii="仿宋" w:eastAsia="仿宋" w:hAnsi="仿宋" w:cs="宋体"/>
                <w:color w:val="000000"/>
                <w:kern w:val="0"/>
                <w:sz w:val="24"/>
                <w:szCs w:val="24"/>
              </w:rPr>
            </w:pPr>
            <w:r w:rsidRPr="002F66C5">
              <w:rPr>
                <w:rFonts w:ascii="仿宋" w:eastAsia="仿宋" w:hAnsi="仿宋" w:cs="宋体" w:hint="eastAsia"/>
                <w:color w:val="000000"/>
                <w:kern w:val="0"/>
                <w:sz w:val="24"/>
                <w:szCs w:val="24"/>
              </w:rPr>
              <w:t>1.适用范围：本产品用</w:t>
            </w:r>
            <w:r w:rsidR="00DF23C8">
              <w:rPr>
                <w:rFonts w:ascii="仿宋" w:eastAsia="仿宋" w:hAnsi="仿宋" w:cs="宋体" w:hint="eastAsia"/>
                <w:color w:val="000000"/>
                <w:kern w:val="0"/>
                <w:sz w:val="24"/>
                <w:szCs w:val="24"/>
              </w:rPr>
              <w:t>于</w:t>
            </w:r>
            <w:r w:rsidRPr="002F66C5">
              <w:rPr>
                <w:rFonts w:ascii="仿宋" w:eastAsia="仿宋" w:hAnsi="仿宋" w:cs="宋体" w:hint="eastAsia"/>
                <w:color w:val="000000"/>
                <w:kern w:val="0"/>
                <w:sz w:val="24"/>
                <w:szCs w:val="24"/>
              </w:rPr>
              <w:t>软组织及软组织肿瘤的活组织检查。</w:t>
            </w:r>
          </w:p>
          <w:p w:rsidR="004B302A" w:rsidRDefault="004B302A" w:rsidP="004B302A">
            <w:pPr>
              <w:widowControl/>
              <w:spacing w:line="300" w:lineRule="auto"/>
              <w:ind w:left="360" w:hanging="36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2.产品结构及组成：</w:t>
            </w:r>
            <w:r w:rsidRPr="002F66C5">
              <w:rPr>
                <w:rFonts w:ascii="仿宋" w:eastAsia="仿宋" w:hAnsi="仿宋" w:cs="宋体" w:hint="eastAsia"/>
                <w:color w:val="000000"/>
                <w:kern w:val="0"/>
                <w:sz w:val="24"/>
                <w:szCs w:val="24"/>
              </w:rPr>
              <w:t>活检穿刺针包括内针、外针、活动座、</w:t>
            </w:r>
          </w:p>
          <w:p w:rsidR="004B302A" w:rsidRDefault="004B302A" w:rsidP="004B302A">
            <w:pPr>
              <w:widowControl/>
              <w:spacing w:line="300" w:lineRule="auto"/>
              <w:ind w:left="360" w:hanging="360"/>
              <w:jc w:val="left"/>
              <w:rPr>
                <w:rFonts w:ascii="仿宋" w:eastAsia="仿宋" w:hAnsi="仿宋" w:cs="宋体"/>
                <w:color w:val="000000"/>
                <w:kern w:val="0"/>
                <w:sz w:val="24"/>
                <w:szCs w:val="24"/>
              </w:rPr>
            </w:pPr>
            <w:r w:rsidRPr="002F66C5">
              <w:rPr>
                <w:rFonts w:ascii="仿宋" w:eastAsia="仿宋" w:hAnsi="仿宋" w:cs="宋体" w:hint="eastAsia"/>
                <w:color w:val="000000"/>
                <w:kern w:val="0"/>
                <w:sz w:val="24"/>
                <w:szCs w:val="24"/>
              </w:rPr>
              <w:t>内针座、盖板、弹簧和底座。内针、外针</w:t>
            </w:r>
            <w:r>
              <w:rPr>
                <w:rFonts w:ascii="仿宋" w:eastAsia="仿宋" w:hAnsi="仿宋" w:cs="宋体" w:hint="eastAsia"/>
                <w:color w:val="000000"/>
                <w:kern w:val="0"/>
                <w:sz w:val="24"/>
                <w:szCs w:val="24"/>
              </w:rPr>
              <w:t>弹簧</w:t>
            </w:r>
            <w:r w:rsidR="008B6D77">
              <w:rPr>
                <w:rFonts w:ascii="仿宋" w:eastAsia="仿宋" w:hAnsi="仿宋" w:cs="宋体" w:hint="eastAsia"/>
                <w:color w:val="000000"/>
                <w:kern w:val="0"/>
                <w:sz w:val="24"/>
                <w:szCs w:val="24"/>
              </w:rPr>
              <w:t>采用</w:t>
            </w:r>
            <w:r>
              <w:rPr>
                <w:rFonts w:ascii="仿宋" w:eastAsia="仿宋" w:hAnsi="仿宋" w:cs="宋体" w:hint="eastAsia"/>
                <w:color w:val="000000"/>
                <w:kern w:val="0"/>
                <w:sz w:val="24"/>
                <w:szCs w:val="24"/>
              </w:rPr>
              <w:t>符合GB18457</w:t>
            </w:r>
          </w:p>
          <w:p w:rsidR="00CF687F" w:rsidRDefault="004B302A" w:rsidP="004B302A">
            <w:pPr>
              <w:widowControl/>
              <w:spacing w:line="300" w:lineRule="auto"/>
              <w:ind w:left="360" w:hanging="36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规定的不锈钢材料制造；活动座、内针座、盖板、底座采用</w:t>
            </w:r>
          </w:p>
          <w:p w:rsidR="00F90984" w:rsidRDefault="004B302A" w:rsidP="00CF687F">
            <w:pPr>
              <w:widowControl/>
              <w:spacing w:line="300" w:lineRule="auto"/>
              <w:ind w:left="360" w:hanging="360"/>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聚碳酸酯、丙烯腈-丁二烯-苯乙烯制造。</w:t>
            </w:r>
          </w:p>
          <w:p w:rsidR="00CF687F" w:rsidRDefault="00F90984" w:rsidP="00F90984">
            <w:pPr>
              <w:widowControl/>
              <w:spacing w:line="300" w:lineRule="auto"/>
              <w:ind w:left="360" w:hanging="360"/>
              <w:jc w:val="left"/>
              <w:rPr>
                <w:rFonts w:ascii="仿宋" w:eastAsia="仿宋" w:hAnsi="仿宋" w:cs="宋体"/>
                <w:color w:val="000000"/>
                <w:kern w:val="0"/>
                <w:sz w:val="24"/>
                <w:szCs w:val="24"/>
              </w:rPr>
            </w:pPr>
            <w:r w:rsidRPr="00F90984">
              <w:rPr>
                <w:rFonts w:ascii="仿宋" w:eastAsia="仿宋" w:hAnsi="仿宋" w:cs="宋体" w:hint="eastAsia"/>
                <w:color w:val="000000"/>
                <w:kern w:val="0"/>
                <w:sz w:val="24"/>
                <w:szCs w:val="24"/>
              </w:rPr>
              <w:t>3.切割针在B超下反射成像清晰</w:t>
            </w:r>
            <w:r>
              <w:rPr>
                <w:rFonts w:ascii="仿宋" w:eastAsia="仿宋" w:hAnsi="仿宋" w:cs="宋体" w:hint="eastAsia"/>
                <w:color w:val="000000"/>
                <w:kern w:val="0"/>
                <w:sz w:val="24"/>
                <w:szCs w:val="24"/>
              </w:rPr>
              <w:t>，</w:t>
            </w:r>
            <w:r w:rsidRPr="00F90984">
              <w:rPr>
                <w:rFonts w:ascii="仿宋" w:eastAsia="仿宋" w:hAnsi="仿宋" w:cs="宋体" w:hint="eastAsia"/>
                <w:color w:val="000000"/>
                <w:kern w:val="0"/>
                <w:sz w:val="24"/>
                <w:szCs w:val="24"/>
              </w:rPr>
              <w:t>针的直径要求</w:t>
            </w:r>
            <w:r>
              <w:rPr>
                <w:rFonts w:ascii="仿宋" w:eastAsia="仿宋" w:hAnsi="仿宋" w:cs="宋体" w:hint="eastAsia"/>
                <w:color w:val="000000"/>
                <w:kern w:val="0"/>
                <w:sz w:val="24"/>
                <w:szCs w:val="24"/>
              </w:rPr>
              <w:t>≥</w:t>
            </w:r>
            <w:r w:rsidRPr="00F90984">
              <w:rPr>
                <w:rFonts w:ascii="仿宋" w:eastAsia="仿宋" w:hAnsi="仿宋" w:cs="宋体" w:hint="eastAsia"/>
                <w:color w:val="000000"/>
                <w:kern w:val="0"/>
                <w:sz w:val="24"/>
                <w:szCs w:val="24"/>
              </w:rPr>
              <w:t>1</w:t>
            </w:r>
            <w:r>
              <w:rPr>
                <w:rFonts w:ascii="仿宋" w:eastAsia="仿宋" w:hAnsi="仿宋" w:cs="宋体"/>
                <w:color w:val="000000"/>
                <w:kern w:val="0"/>
                <w:sz w:val="24"/>
                <w:szCs w:val="24"/>
              </w:rPr>
              <w:t>6G</w:t>
            </w:r>
            <w:r>
              <w:rPr>
                <w:rFonts w:ascii="仿宋" w:eastAsia="仿宋" w:hAnsi="仿宋" w:cs="宋体" w:hint="eastAsia"/>
                <w:color w:val="000000"/>
                <w:kern w:val="0"/>
                <w:sz w:val="24"/>
                <w:szCs w:val="24"/>
              </w:rPr>
              <w:t>-</w:t>
            </w:r>
            <w:r w:rsidRPr="00F90984">
              <w:rPr>
                <w:rFonts w:ascii="仿宋" w:eastAsia="仿宋" w:hAnsi="仿宋" w:cs="宋体"/>
                <w:color w:val="000000"/>
                <w:kern w:val="0"/>
                <w:sz w:val="24"/>
                <w:szCs w:val="24"/>
              </w:rPr>
              <w:t>18G,</w:t>
            </w:r>
          </w:p>
          <w:p w:rsidR="00CF687F" w:rsidRDefault="00F90984" w:rsidP="00CF687F">
            <w:pPr>
              <w:widowControl/>
              <w:spacing w:line="300" w:lineRule="auto"/>
              <w:ind w:left="360" w:hanging="360"/>
              <w:jc w:val="left"/>
              <w:rPr>
                <w:rFonts w:ascii="仿宋" w:eastAsia="仿宋" w:hAnsi="仿宋" w:cs="宋体"/>
                <w:color w:val="000000"/>
                <w:kern w:val="0"/>
                <w:sz w:val="24"/>
                <w:szCs w:val="24"/>
              </w:rPr>
            </w:pPr>
            <w:r w:rsidRPr="00F90984">
              <w:rPr>
                <w:rFonts w:ascii="仿宋" w:eastAsia="仿宋" w:hAnsi="仿宋" w:cs="宋体" w:hint="eastAsia"/>
                <w:color w:val="000000"/>
                <w:kern w:val="0"/>
                <w:sz w:val="24"/>
                <w:szCs w:val="24"/>
              </w:rPr>
              <w:t>长度要求≥1</w:t>
            </w:r>
            <w:r w:rsidRPr="00F90984">
              <w:rPr>
                <w:rFonts w:ascii="仿宋" w:eastAsia="仿宋" w:hAnsi="仿宋" w:cs="宋体"/>
                <w:color w:val="000000"/>
                <w:kern w:val="0"/>
                <w:sz w:val="24"/>
                <w:szCs w:val="24"/>
              </w:rPr>
              <w:t>00mm</w:t>
            </w:r>
            <w:r w:rsidRPr="00F90984">
              <w:rPr>
                <w:rFonts w:ascii="仿宋" w:eastAsia="仿宋" w:hAnsi="仿宋" w:cs="宋体" w:hint="eastAsia"/>
                <w:color w:val="000000"/>
                <w:kern w:val="0"/>
                <w:sz w:val="24"/>
                <w:szCs w:val="24"/>
              </w:rPr>
              <w:t>、</w:t>
            </w:r>
            <w:r w:rsidRPr="00F90984">
              <w:rPr>
                <w:rFonts w:ascii="仿宋" w:eastAsia="仿宋" w:hAnsi="仿宋" w:cs="宋体"/>
                <w:color w:val="000000"/>
                <w:kern w:val="0"/>
                <w:sz w:val="24"/>
                <w:szCs w:val="24"/>
              </w:rPr>
              <w:t>150mm</w:t>
            </w:r>
            <w:r w:rsidRPr="00F90984">
              <w:rPr>
                <w:rFonts w:ascii="仿宋" w:eastAsia="仿宋" w:hAnsi="仿宋" w:cs="宋体" w:hint="eastAsia"/>
                <w:color w:val="000000"/>
                <w:kern w:val="0"/>
                <w:sz w:val="24"/>
                <w:szCs w:val="24"/>
              </w:rPr>
              <w:t>、</w:t>
            </w:r>
            <w:r w:rsidRPr="00F90984">
              <w:rPr>
                <w:rFonts w:ascii="仿宋" w:eastAsia="仿宋" w:hAnsi="仿宋" w:cs="宋体"/>
                <w:color w:val="000000"/>
                <w:kern w:val="0"/>
                <w:sz w:val="24"/>
                <w:szCs w:val="24"/>
              </w:rPr>
              <w:t>200mm</w:t>
            </w:r>
            <w:r w:rsidRPr="00F90984">
              <w:rPr>
                <w:rFonts w:ascii="仿宋" w:eastAsia="仿宋" w:hAnsi="仿宋" w:cs="宋体" w:hint="eastAsia"/>
                <w:color w:val="000000"/>
                <w:kern w:val="0"/>
                <w:sz w:val="24"/>
                <w:szCs w:val="24"/>
              </w:rPr>
              <w:t>；针的取样长度≥1</w:t>
            </w:r>
            <w:r w:rsidRPr="00F90984">
              <w:rPr>
                <w:rFonts w:ascii="仿宋" w:eastAsia="仿宋" w:hAnsi="仿宋" w:cs="宋体"/>
                <w:color w:val="000000"/>
                <w:kern w:val="0"/>
                <w:sz w:val="24"/>
                <w:szCs w:val="24"/>
              </w:rPr>
              <w:t>0mm</w:t>
            </w:r>
            <w:r>
              <w:rPr>
                <w:rFonts w:ascii="仿宋" w:eastAsia="仿宋" w:hAnsi="仿宋" w:cs="宋体" w:hint="eastAsia"/>
                <w:color w:val="000000"/>
                <w:kern w:val="0"/>
                <w:sz w:val="24"/>
                <w:szCs w:val="24"/>
              </w:rPr>
              <w:t>、</w:t>
            </w:r>
          </w:p>
          <w:p w:rsidR="00F90984" w:rsidRPr="00F90984" w:rsidRDefault="00F90984" w:rsidP="00CF687F">
            <w:pPr>
              <w:widowControl/>
              <w:spacing w:line="300" w:lineRule="auto"/>
              <w:ind w:left="360" w:hanging="360"/>
              <w:jc w:val="left"/>
              <w:rPr>
                <w:rFonts w:ascii="仿宋" w:eastAsia="仿宋" w:hAnsi="仿宋" w:cs="宋体"/>
                <w:color w:val="000000"/>
                <w:kern w:val="0"/>
                <w:sz w:val="24"/>
                <w:szCs w:val="24"/>
              </w:rPr>
            </w:pPr>
            <w:r w:rsidRPr="00F90984">
              <w:rPr>
                <w:rFonts w:ascii="仿宋" w:eastAsia="仿宋" w:hAnsi="仿宋" w:cs="宋体" w:hint="eastAsia"/>
                <w:color w:val="000000"/>
                <w:kern w:val="0"/>
                <w:sz w:val="24"/>
                <w:szCs w:val="24"/>
              </w:rPr>
              <w:t>2</w:t>
            </w:r>
            <w:r w:rsidRPr="00F90984">
              <w:rPr>
                <w:rFonts w:ascii="仿宋" w:eastAsia="仿宋" w:hAnsi="仿宋" w:cs="宋体"/>
                <w:color w:val="000000"/>
                <w:kern w:val="0"/>
                <w:sz w:val="24"/>
                <w:szCs w:val="24"/>
              </w:rPr>
              <w:t>0mm</w:t>
            </w:r>
            <w:r>
              <w:rPr>
                <w:rFonts w:ascii="仿宋" w:eastAsia="仿宋" w:hAnsi="仿宋" w:cs="宋体" w:hint="eastAsia"/>
                <w:color w:val="000000"/>
                <w:kern w:val="0"/>
                <w:sz w:val="24"/>
                <w:szCs w:val="24"/>
              </w:rPr>
              <w:t>。</w:t>
            </w:r>
          </w:p>
          <w:p w:rsidR="004B302A" w:rsidRPr="004B302A" w:rsidRDefault="00F90984" w:rsidP="00F90984">
            <w:pPr>
              <w:widowControl/>
              <w:spacing w:line="300" w:lineRule="auto"/>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r w:rsidR="004B302A">
              <w:rPr>
                <w:rFonts w:ascii="仿宋" w:eastAsia="仿宋" w:hAnsi="仿宋" w:cs="宋体" w:hint="eastAsia"/>
                <w:color w:val="000000"/>
                <w:kern w:val="0"/>
                <w:sz w:val="24"/>
                <w:szCs w:val="24"/>
              </w:rPr>
              <w:t>.</w:t>
            </w:r>
            <w:r w:rsidR="004B302A" w:rsidRPr="002F66C5">
              <w:rPr>
                <w:rFonts w:ascii="仿宋" w:eastAsia="仿宋" w:hAnsi="仿宋" w:cs="宋体" w:hint="eastAsia"/>
                <w:color w:val="000000"/>
                <w:kern w:val="0"/>
                <w:sz w:val="24"/>
                <w:szCs w:val="24"/>
              </w:rPr>
              <w:t>环氧乙烷灭菌，</w:t>
            </w:r>
            <w:r w:rsidR="004B302A">
              <w:rPr>
                <w:rFonts w:ascii="仿宋" w:eastAsia="仿宋" w:hAnsi="仿宋" w:cs="宋体" w:hint="eastAsia"/>
                <w:color w:val="000000"/>
                <w:kern w:val="0"/>
                <w:sz w:val="24"/>
                <w:szCs w:val="24"/>
              </w:rPr>
              <w:t>灭菌有效期≥5年。</w:t>
            </w:r>
          </w:p>
        </w:tc>
      </w:tr>
    </w:tbl>
    <w:p w:rsidR="00DF23C8" w:rsidRPr="00EE40D3" w:rsidRDefault="00DF23C8" w:rsidP="00DF23C8">
      <w:pPr>
        <w:widowControl/>
        <w:shd w:val="clear" w:color="auto" w:fill="FFFFFF"/>
        <w:wordWrap w:val="0"/>
        <w:spacing w:line="276" w:lineRule="auto"/>
        <w:jc w:val="left"/>
        <w:rPr>
          <w:rFonts w:asciiTheme="minorEastAsia" w:hAnsiTheme="minorEastAsia" w:cs="Segoe UI"/>
          <w:color w:val="333333"/>
          <w:spacing w:val="8"/>
          <w:kern w:val="0"/>
          <w:sz w:val="28"/>
          <w:szCs w:val="28"/>
        </w:rPr>
      </w:pPr>
      <w:r>
        <w:rPr>
          <w:rFonts w:asciiTheme="minorEastAsia" w:hAnsiTheme="minorEastAsia" w:cs="Segoe UI" w:hint="eastAsia"/>
          <w:color w:val="333333"/>
          <w:spacing w:val="8"/>
          <w:kern w:val="0"/>
          <w:sz w:val="28"/>
          <w:szCs w:val="28"/>
        </w:rPr>
        <w:lastRenderedPageBreak/>
        <w:t>4.</w:t>
      </w:r>
      <w:r w:rsidRPr="00EE40D3">
        <w:rPr>
          <w:rFonts w:asciiTheme="minorEastAsia" w:hAnsiTheme="minorEastAsia" w:cs="Segoe UI" w:hint="eastAsia"/>
          <w:color w:val="333333"/>
          <w:spacing w:val="8"/>
          <w:kern w:val="0"/>
          <w:sz w:val="28"/>
          <w:szCs w:val="28"/>
        </w:rPr>
        <w:t>商务要求：</w:t>
      </w:r>
    </w:p>
    <w:p w:rsidR="00DF23C8" w:rsidRPr="00EE40D3" w:rsidRDefault="00DF23C8" w:rsidP="00DF23C8">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w:t>
      </w:r>
      <w:r>
        <w:rPr>
          <w:rFonts w:ascii="仿宋" w:eastAsia="仿宋" w:hAnsi="仿宋" w:cs="Segoe UI" w:hint="eastAsia"/>
          <w:color w:val="333333"/>
          <w:spacing w:val="8"/>
          <w:kern w:val="0"/>
          <w:sz w:val="28"/>
          <w:szCs w:val="28"/>
        </w:rPr>
        <w:t>4.</w:t>
      </w:r>
      <w:r w:rsidRPr="00EE40D3">
        <w:rPr>
          <w:rFonts w:ascii="仿宋" w:eastAsia="仿宋" w:hAnsi="仿宋" w:cs="Segoe UI" w:hint="eastAsia"/>
          <w:color w:val="333333"/>
          <w:spacing w:val="8"/>
          <w:kern w:val="0"/>
          <w:sz w:val="28"/>
          <w:szCs w:val="28"/>
        </w:rPr>
        <w:t>1.若同种产品有多种规格型号且涉及不同挂网流水号和挂网价格，则供应商分项报价，材料的最终计算单价以不同规格报价的均价为准。</w:t>
      </w:r>
    </w:p>
    <w:p w:rsidR="00DF23C8" w:rsidRPr="00EE40D3" w:rsidRDefault="00DF23C8" w:rsidP="00DF23C8">
      <w:pPr>
        <w:jc w:val="left"/>
        <w:rPr>
          <w:rFonts w:ascii="仿宋" w:eastAsia="仿宋" w:hAnsi="仿宋" w:cs="Segoe UI"/>
          <w:color w:val="333333"/>
          <w:spacing w:val="8"/>
          <w:kern w:val="0"/>
          <w:sz w:val="28"/>
          <w:szCs w:val="28"/>
        </w:rPr>
      </w:pPr>
      <w:r w:rsidRPr="00EE40D3">
        <w:rPr>
          <w:rFonts w:ascii="仿宋" w:eastAsia="仿宋" w:hAnsi="仿宋" w:cs="Segoe UI" w:hint="eastAsia"/>
          <w:color w:val="333333"/>
          <w:spacing w:val="8"/>
          <w:kern w:val="0"/>
          <w:sz w:val="28"/>
          <w:szCs w:val="28"/>
        </w:rPr>
        <w:t>▲</w:t>
      </w:r>
      <w:r>
        <w:rPr>
          <w:rFonts w:ascii="仿宋" w:eastAsia="仿宋" w:hAnsi="仿宋" w:cs="Segoe UI" w:hint="eastAsia"/>
          <w:color w:val="333333"/>
          <w:spacing w:val="8"/>
          <w:kern w:val="0"/>
          <w:sz w:val="28"/>
          <w:szCs w:val="28"/>
        </w:rPr>
        <w:t>4.</w:t>
      </w:r>
      <w:r w:rsidRPr="00EE40D3">
        <w:rPr>
          <w:rFonts w:ascii="仿宋" w:eastAsia="仿宋" w:hAnsi="仿宋" w:cs="Segoe UI" w:hint="eastAsia"/>
          <w:color w:val="333333"/>
          <w:spacing w:val="8"/>
          <w:kern w:val="0"/>
          <w:sz w:val="28"/>
          <w:szCs w:val="28"/>
        </w:rPr>
        <w:t>2.挂网要求：若投标产品属于国家医疗保障局发布的《医保医用耗材分类与代码》目录且具有医疗器械注册证的全部医用耗材（不含一类医疗器械）的，必须为四川省药械集中采购及医药价格监管平台挂网产品，提供产品挂网商品代码、医保编码。</w:t>
      </w:r>
    </w:p>
    <w:p w:rsidR="00DF23C8" w:rsidRPr="00DF23C8" w:rsidRDefault="00DF23C8" w:rsidP="00DF23C8">
      <w:pPr>
        <w:jc w:val="left"/>
        <w:rPr>
          <w:rFonts w:ascii="仿宋" w:eastAsia="仿宋" w:hAnsi="仿宋" w:cs="Segoe UI"/>
          <w:color w:val="333333"/>
          <w:spacing w:val="8"/>
          <w:kern w:val="0"/>
          <w:sz w:val="28"/>
          <w:szCs w:val="28"/>
        </w:rPr>
      </w:pPr>
      <w:r>
        <w:rPr>
          <w:rFonts w:ascii="仿宋" w:eastAsia="仿宋" w:hAnsi="仿宋" w:cs="Segoe UI" w:hint="eastAsia"/>
          <w:color w:val="333333"/>
          <w:spacing w:val="8"/>
          <w:kern w:val="0"/>
          <w:sz w:val="28"/>
          <w:szCs w:val="28"/>
        </w:rPr>
        <w:t>5.</w:t>
      </w:r>
      <w:r w:rsidRPr="00EE40D3">
        <w:rPr>
          <w:rFonts w:ascii="仿宋" w:eastAsia="仿宋" w:hAnsi="仿宋" w:cs="Segoe UI" w:hint="eastAsia"/>
          <w:color w:val="333333"/>
          <w:spacing w:val="8"/>
          <w:kern w:val="0"/>
          <w:sz w:val="28"/>
          <w:szCs w:val="28"/>
        </w:rPr>
        <w:t>备注: 以上打▲号的参数为本次招标项目的实质性要求，不允许有负偏离。</w:t>
      </w:r>
    </w:p>
    <w:p w:rsidR="00424DEB" w:rsidRDefault="00424DEB">
      <w:pPr>
        <w:widowControl/>
        <w:jc w:val="left"/>
        <w:rPr>
          <w:rFonts w:ascii="宋体" w:eastAsia="宋体" w:hAnsi="宋体" w:cs="Segoe UI"/>
          <w:b/>
          <w:bCs/>
          <w:color w:val="333333"/>
          <w:kern w:val="0"/>
          <w:sz w:val="28"/>
          <w:szCs w:val="28"/>
        </w:rPr>
      </w:pPr>
      <w:r>
        <w:rPr>
          <w:rFonts w:ascii="宋体" w:eastAsia="宋体" w:hAnsi="宋体" w:cs="Segoe UI"/>
          <w:b/>
          <w:bCs/>
          <w:color w:val="333333"/>
          <w:kern w:val="0"/>
          <w:sz w:val="28"/>
          <w:szCs w:val="28"/>
        </w:rPr>
        <w:br w:type="page"/>
      </w:r>
    </w:p>
    <w:p w:rsidR="00F14C35" w:rsidRDefault="00F14C35" w:rsidP="00597D06">
      <w:pPr>
        <w:widowControl/>
        <w:shd w:val="clear" w:color="auto" w:fill="FFFFFF"/>
        <w:wordWrap w:val="0"/>
        <w:jc w:val="left"/>
        <w:rPr>
          <w:rFonts w:ascii="宋体" w:eastAsia="宋体" w:hAnsi="宋体" w:cs="Segoe UI"/>
          <w:b/>
          <w:bCs/>
          <w:color w:val="333333"/>
          <w:kern w:val="0"/>
          <w:sz w:val="28"/>
          <w:szCs w:val="28"/>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9164" w:type="dxa"/>
        <w:tblInd w:w="-743" w:type="dxa"/>
        <w:shd w:val="clear" w:color="auto" w:fill="FFFFFF"/>
        <w:tblCellMar>
          <w:left w:w="0" w:type="dxa"/>
          <w:right w:w="0" w:type="dxa"/>
        </w:tblCellMar>
        <w:tblLook w:val="04A0"/>
      </w:tblPr>
      <w:tblGrid>
        <w:gridCol w:w="646"/>
        <w:gridCol w:w="1162"/>
        <w:gridCol w:w="516"/>
        <w:gridCol w:w="3356"/>
        <w:gridCol w:w="3484"/>
      </w:tblGrid>
      <w:tr w:rsidR="00CF687F" w:rsidTr="0084342A">
        <w:trPr>
          <w:trHeight w:val="651"/>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F687F" w:rsidRPr="008C140A" w:rsidRDefault="00CF687F" w:rsidP="0084342A">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序号</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F687F" w:rsidRPr="008C140A" w:rsidRDefault="00CF687F" w:rsidP="0084342A">
            <w:pPr>
              <w:widowControl/>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评分因素</w:t>
            </w:r>
          </w:p>
        </w:tc>
        <w:tc>
          <w:tcPr>
            <w:tcW w:w="5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F687F" w:rsidRPr="008C140A" w:rsidRDefault="00CF687F" w:rsidP="0084342A">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分值</w:t>
            </w:r>
          </w:p>
        </w:tc>
        <w:tc>
          <w:tcPr>
            <w:tcW w:w="33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F687F" w:rsidRPr="008C140A" w:rsidRDefault="00CF687F" w:rsidP="0084342A">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评分标准</w:t>
            </w:r>
          </w:p>
        </w:tc>
        <w:tc>
          <w:tcPr>
            <w:tcW w:w="348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CF687F" w:rsidRPr="008C140A" w:rsidRDefault="00CF687F" w:rsidP="0084342A">
            <w:pPr>
              <w:widowControl/>
              <w:wordWrap w:val="0"/>
              <w:spacing w:line="240" w:lineRule="atLeast"/>
              <w:jc w:val="center"/>
              <w:rPr>
                <w:rFonts w:ascii="仿宋" w:eastAsia="仿宋" w:hAnsi="仿宋" w:cs="Segoe UI"/>
                <w:b/>
                <w:color w:val="333333"/>
                <w:kern w:val="0"/>
                <w:szCs w:val="21"/>
              </w:rPr>
            </w:pPr>
            <w:r w:rsidRPr="008C140A">
              <w:rPr>
                <w:rFonts w:ascii="仿宋" w:eastAsia="仿宋" w:hAnsi="仿宋" w:cs="Segoe UI" w:hint="eastAsia"/>
                <w:b/>
                <w:color w:val="333333"/>
                <w:kern w:val="0"/>
                <w:szCs w:val="21"/>
              </w:rPr>
              <w:t>说明</w:t>
            </w:r>
          </w:p>
        </w:tc>
      </w:tr>
      <w:tr w:rsidR="00CF687F" w:rsidRPr="00B20822" w:rsidTr="0084342A">
        <w:trPr>
          <w:trHeight w:val="2424"/>
        </w:trPr>
        <w:tc>
          <w:tcPr>
            <w:tcW w:w="6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F687F" w:rsidRPr="008C140A" w:rsidRDefault="00CF687F" w:rsidP="0084342A">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1</w:t>
            </w:r>
          </w:p>
        </w:tc>
        <w:tc>
          <w:tcPr>
            <w:tcW w:w="1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F687F" w:rsidRPr="008C140A" w:rsidRDefault="00CF687F" w:rsidP="0084342A">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投标报价</w:t>
            </w:r>
          </w:p>
          <w:p w:rsidR="00CF687F" w:rsidRPr="008C140A" w:rsidRDefault="00CF687F" w:rsidP="0084342A">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r w:rsidRPr="008C140A">
              <w:rPr>
                <w:rFonts w:ascii="仿宋" w:eastAsia="仿宋" w:hAnsi="仿宋" w:cs="Segoe UI" w:hint="eastAsia"/>
                <w:color w:val="000000"/>
                <w:kern w:val="0"/>
                <w:sz w:val="22"/>
                <w:szCs w:val="24"/>
              </w:rPr>
              <w:t>%</w:t>
            </w:r>
          </w:p>
        </w:tc>
        <w:tc>
          <w:tcPr>
            <w:tcW w:w="51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CF687F" w:rsidRPr="008C140A" w:rsidRDefault="00CF687F" w:rsidP="0084342A">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40</w:t>
            </w:r>
          </w:p>
        </w:tc>
        <w:tc>
          <w:tcPr>
            <w:tcW w:w="3356" w:type="dxa"/>
            <w:tcBorders>
              <w:top w:val="nil"/>
              <w:left w:val="nil"/>
              <w:right w:val="single" w:sz="4" w:space="0" w:color="auto"/>
            </w:tcBorders>
            <w:shd w:val="clear" w:color="auto" w:fill="FFFFFF"/>
            <w:tcMar>
              <w:top w:w="0" w:type="dxa"/>
              <w:left w:w="108" w:type="dxa"/>
              <w:bottom w:w="0" w:type="dxa"/>
              <w:right w:w="108" w:type="dxa"/>
            </w:tcMar>
            <w:vAlign w:val="center"/>
          </w:tcPr>
          <w:p w:rsidR="00CF687F" w:rsidRPr="008C140A" w:rsidRDefault="00CF687F" w:rsidP="0084342A">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1.价格分：</w:t>
            </w:r>
          </w:p>
          <w:p w:rsidR="00CF687F" w:rsidRPr="008C140A" w:rsidRDefault="00CF687F" w:rsidP="0084342A">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投标材料满足招标文件要求且以</w:t>
            </w:r>
            <w:r w:rsidRPr="008C140A">
              <w:rPr>
                <w:rFonts w:ascii="仿宋" w:eastAsia="仿宋" w:hAnsi="仿宋" w:cs="Segoe UI" w:hint="eastAsia"/>
                <w:b/>
                <w:kern w:val="0"/>
                <w:sz w:val="22"/>
                <w:szCs w:val="24"/>
              </w:rPr>
              <w:t>投标总价</w:t>
            </w:r>
            <w:r w:rsidRPr="008C140A">
              <w:rPr>
                <w:rFonts w:ascii="仿宋" w:eastAsia="仿宋" w:hAnsi="仿宋" w:cs="Segoe UI" w:hint="eastAsia"/>
                <w:kern w:val="0"/>
                <w:sz w:val="22"/>
                <w:szCs w:val="24"/>
              </w:rPr>
              <w:t>最低的为</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，其价格分为</w:t>
            </w:r>
            <w:r>
              <w:rPr>
                <w:rFonts w:ascii="仿宋" w:eastAsia="仿宋" w:hAnsi="仿宋" w:cs="Segoe UI" w:hint="eastAsia"/>
                <w:kern w:val="0"/>
                <w:sz w:val="22"/>
                <w:szCs w:val="24"/>
              </w:rPr>
              <w:t>40</w:t>
            </w:r>
            <w:r w:rsidRPr="008C140A">
              <w:rPr>
                <w:rFonts w:ascii="仿宋" w:eastAsia="仿宋" w:hAnsi="仿宋" w:cs="Segoe UI" w:hint="eastAsia"/>
                <w:kern w:val="0"/>
                <w:sz w:val="22"/>
                <w:szCs w:val="24"/>
              </w:rPr>
              <w:t>分。其他投标单位的价格分统一按照以下公式计算：价格分=(</w:t>
            </w:r>
            <w:r w:rsidRPr="008C140A">
              <w:rPr>
                <w:rFonts w:ascii="仿宋" w:eastAsia="仿宋" w:hAnsi="仿宋" w:cs="Segoe UI" w:hint="eastAsia"/>
                <w:b/>
                <w:kern w:val="0"/>
                <w:sz w:val="22"/>
                <w:szCs w:val="24"/>
              </w:rPr>
              <w:t>评标基准价</w:t>
            </w:r>
            <w:r w:rsidRPr="008C140A">
              <w:rPr>
                <w:rFonts w:ascii="仿宋" w:eastAsia="仿宋" w:hAnsi="仿宋" w:cs="Segoe UI" w:hint="eastAsia"/>
                <w:kern w:val="0"/>
                <w:sz w:val="22"/>
                <w:szCs w:val="24"/>
              </w:rPr>
              <w:t>／投标报价)×</w:t>
            </w:r>
            <w:r>
              <w:rPr>
                <w:rFonts w:ascii="仿宋" w:eastAsia="仿宋" w:hAnsi="仿宋" w:cs="Segoe UI" w:hint="eastAsia"/>
                <w:kern w:val="0"/>
                <w:sz w:val="22"/>
                <w:szCs w:val="24"/>
              </w:rPr>
              <w:t>40</w:t>
            </w:r>
          </w:p>
          <w:p w:rsidR="00CF687F" w:rsidRPr="008C140A" w:rsidRDefault="00CF687F" w:rsidP="0084342A">
            <w:pPr>
              <w:widowControl/>
              <w:wordWrap w:val="0"/>
              <w:spacing w:line="270" w:lineRule="atLeast"/>
              <w:jc w:val="left"/>
              <w:rPr>
                <w:rFonts w:ascii="仿宋" w:eastAsia="仿宋" w:hAnsi="仿宋" w:cs="Segoe UI"/>
                <w:b/>
                <w:kern w:val="0"/>
                <w:sz w:val="22"/>
                <w:szCs w:val="24"/>
              </w:rPr>
            </w:pPr>
            <w:r w:rsidRPr="008C140A">
              <w:rPr>
                <w:rFonts w:ascii="仿宋" w:eastAsia="仿宋" w:hAnsi="仿宋" w:cs="Segoe UI" w:hint="eastAsia"/>
                <w:b/>
                <w:kern w:val="0"/>
                <w:sz w:val="22"/>
                <w:szCs w:val="24"/>
              </w:rPr>
              <w:t>2.投标总价</w:t>
            </w:r>
          </w:p>
          <w:p w:rsidR="00CF687F" w:rsidRPr="00E9491C" w:rsidRDefault="00CF687F" w:rsidP="0084342A">
            <w:pPr>
              <w:widowControl/>
              <w:wordWrap w:val="0"/>
              <w:spacing w:line="270" w:lineRule="atLeast"/>
              <w:jc w:val="left"/>
              <w:rPr>
                <w:rFonts w:ascii="仿宋" w:eastAsia="仿宋" w:hAnsi="仿宋" w:cs="Segoe UI"/>
                <w:color w:val="000000" w:themeColor="text1"/>
                <w:kern w:val="0"/>
                <w:sz w:val="22"/>
                <w:szCs w:val="24"/>
              </w:rPr>
            </w:pPr>
            <w:r w:rsidRPr="00E9491C">
              <w:rPr>
                <w:rFonts w:ascii="仿宋" w:eastAsia="仿宋" w:hAnsi="仿宋" w:cs="Segoe UI" w:hint="eastAsia"/>
                <w:color w:val="000000" w:themeColor="text1"/>
                <w:kern w:val="0"/>
                <w:sz w:val="22"/>
                <w:szCs w:val="24"/>
              </w:rPr>
              <w:t>投标总价=各项材料投标单价*年度预计采购数量之和。</w:t>
            </w:r>
          </w:p>
        </w:tc>
        <w:tc>
          <w:tcPr>
            <w:tcW w:w="3484"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CF687F" w:rsidRPr="0023700C" w:rsidRDefault="00CF687F" w:rsidP="0084342A">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1.价格评分细分材料表详见附表1；</w:t>
            </w:r>
          </w:p>
          <w:p w:rsidR="00CF687F" w:rsidRPr="0023700C" w:rsidRDefault="00CF687F" w:rsidP="0084342A">
            <w:pPr>
              <w:wordWrap w:val="0"/>
              <w:spacing w:line="270" w:lineRule="atLeast"/>
              <w:jc w:val="left"/>
              <w:rPr>
                <w:rFonts w:ascii="仿宋" w:eastAsia="仿宋" w:hAnsi="仿宋" w:cs="Segoe UI"/>
                <w:kern w:val="0"/>
                <w:sz w:val="24"/>
                <w:szCs w:val="24"/>
              </w:rPr>
            </w:pPr>
            <w:r w:rsidRPr="0023700C">
              <w:rPr>
                <w:rFonts w:ascii="仿宋" w:eastAsia="仿宋" w:hAnsi="仿宋" w:cs="Segoe UI" w:hint="eastAsia"/>
                <w:kern w:val="0"/>
                <w:sz w:val="24"/>
                <w:szCs w:val="24"/>
              </w:rPr>
              <w:t>2.</w:t>
            </w:r>
            <w:r>
              <w:rPr>
                <w:rFonts w:ascii="仿宋" w:eastAsia="仿宋" w:hAnsi="仿宋" w:cs="Segoe UI" w:hint="eastAsia"/>
                <w:kern w:val="0"/>
                <w:sz w:val="24"/>
                <w:szCs w:val="24"/>
              </w:rPr>
              <w:t>若比价产品有细分规格且报价不同，则按照同品类平均价计算单价。</w:t>
            </w:r>
          </w:p>
          <w:p w:rsidR="00CF687F" w:rsidRPr="00A34DB6" w:rsidRDefault="00CF687F" w:rsidP="0084342A">
            <w:pPr>
              <w:wordWrap w:val="0"/>
              <w:spacing w:line="270" w:lineRule="atLeast"/>
              <w:jc w:val="left"/>
              <w:rPr>
                <w:rFonts w:ascii="仿宋" w:eastAsia="仿宋" w:hAnsi="仿宋" w:cs="Segoe UI"/>
                <w:kern w:val="0"/>
                <w:sz w:val="24"/>
                <w:szCs w:val="24"/>
              </w:rPr>
            </w:pPr>
          </w:p>
        </w:tc>
      </w:tr>
      <w:tr w:rsidR="00CF687F" w:rsidTr="0084342A">
        <w:trPr>
          <w:trHeight w:val="3154"/>
        </w:trPr>
        <w:tc>
          <w:tcPr>
            <w:tcW w:w="64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CF687F" w:rsidRPr="008C140A" w:rsidRDefault="00CF687F" w:rsidP="0084342A">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2</w:t>
            </w:r>
          </w:p>
        </w:tc>
        <w:tc>
          <w:tcPr>
            <w:tcW w:w="11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CF687F" w:rsidRPr="008C140A" w:rsidRDefault="00CF687F" w:rsidP="0084342A">
            <w:pPr>
              <w:widowControl/>
              <w:wordWrap w:val="0"/>
              <w:spacing w:line="270" w:lineRule="atLeast"/>
              <w:jc w:val="center"/>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技术指标</w:t>
            </w:r>
          </w:p>
          <w:p w:rsidR="00CF687F" w:rsidRPr="008C140A" w:rsidRDefault="00CF687F" w:rsidP="0084342A">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36</w:t>
            </w:r>
            <w:r w:rsidRPr="008C140A">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F687F" w:rsidRPr="008C140A" w:rsidRDefault="00CF687F" w:rsidP="0084342A">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36</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F687F" w:rsidRPr="008C140A" w:rsidRDefault="00C359F2" w:rsidP="00C359F2">
            <w:pPr>
              <w:widowControl/>
              <w:wordWrap w:val="0"/>
              <w:spacing w:line="270" w:lineRule="atLeast"/>
              <w:jc w:val="left"/>
              <w:rPr>
                <w:rFonts w:ascii="仿宋" w:eastAsia="仿宋" w:hAnsi="仿宋" w:cs="Segoe UI"/>
                <w:kern w:val="0"/>
                <w:sz w:val="22"/>
                <w:szCs w:val="24"/>
              </w:rPr>
            </w:pPr>
            <w:r w:rsidRPr="008C140A">
              <w:rPr>
                <w:rFonts w:ascii="仿宋" w:eastAsia="仿宋" w:hAnsi="仿宋" w:cs="Segoe UI" w:hint="eastAsia"/>
                <w:kern w:val="0"/>
                <w:sz w:val="22"/>
                <w:szCs w:val="24"/>
              </w:rPr>
              <w:t>投标人提供的产品技术参数完全符合招标文件要求，没有负偏离得</w:t>
            </w:r>
            <w:r>
              <w:rPr>
                <w:rFonts w:ascii="仿宋" w:eastAsia="仿宋" w:hAnsi="仿宋" w:cs="Segoe UI" w:hint="eastAsia"/>
                <w:kern w:val="0"/>
                <w:sz w:val="22"/>
                <w:szCs w:val="24"/>
              </w:rPr>
              <w:t>36</w:t>
            </w:r>
            <w:r w:rsidRPr="008C140A">
              <w:rPr>
                <w:rFonts w:ascii="仿宋" w:eastAsia="仿宋" w:hAnsi="仿宋" w:cs="Segoe UI" w:hint="eastAsia"/>
                <w:kern w:val="0"/>
                <w:sz w:val="22"/>
                <w:szCs w:val="24"/>
              </w:rPr>
              <w:t>分；</w:t>
            </w:r>
            <w:r>
              <w:rPr>
                <w:rFonts w:ascii="仿宋" w:eastAsia="仿宋" w:hAnsi="仿宋" w:cs="Segoe UI" w:hint="eastAsia"/>
                <w:kern w:val="0"/>
                <w:sz w:val="22"/>
                <w:szCs w:val="24"/>
              </w:rPr>
              <w:t xml:space="preserve"> 非“*”</w:t>
            </w:r>
            <w:r w:rsidRPr="008C140A">
              <w:rPr>
                <w:rFonts w:ascii="仿宋" w:eastAsia="仿宋" w:hAnsi="仿宋" w:cs="Segoe UI" w:hint="eastAsia"/>
                <w:kern w:val="0"/>
                <w:sz w:val="22"/>
                <w:szCs w:val="24"/>
              </w:rPr>
              <w:t>技术参数与招标文件要求有负偏离的，一项扣</w:t>
            </w:r>
            <w:r>
              <w:rPr>
                <w:rFonts w:ascii="仿宋" w:eastAsia="仿宋" w:hAnsi="仿宋" w:cs="Segoe UI" w:hint="eastAsia"/>
                <w:kern w:val="0"/>
                <w:sz w:val="22"/>
                <w:szCs w:val="24"/>
              </w:rPr>
              <w:t>2</w:t>
            </w:r>
            <w:r w:rsidRPr="008C140A">
              <w:rPr>
                <w:rFonts w:ascii="仿宋" w:eastAsia="仿宋" w:hAnsi="仿宋" w:cs="Segoe UI" w:hint="eastAsia"/>
                <w:kern w:val="0"/>
                <w:sz w:val="22"/>
                <w:szCs w:val="24"/>
              </w:rPr>
              <w:t>分；</w:t>
            </w:r>
            <w:r>
              <w:rPr>
                <w:rFonts w:ascii="仿宋" w:eastAsia="仿宋" w:hAnsi="仿宋" w:cs="Segoe UI" w:hint="eastAsia"/>
                <w:kern w:val="0"/>
                <w:sz w:val="22"/>
                <w:szCs w:val="24"/>
              </w:rPr>
              <w:t>“*”</w:t>
            </w:r>
            <w:r w:rsidRPr="008C140A">
              <w:rPr>
                <w:rFonts w:ascii="仿宋" w:eastAsia="仿宋" w:hAnsi="仿宋" w:cs="Segoe UI" w:hint="eastAsia"/>
                <w:kern w:val="0"/>
                <w:sz w:val="22"/>
                <w:szCs w:val="24"/>
              </w:rPr>
              <w:t>技术参数与招标文件要求有负偏离的，一项扣</w:t>
            </w:r>
            <w:r>
              <w:rPr>
                <w:rFonts w:ascii="仿宋" w:eastAsia="仿宋" w:hAnsi="仿宋" w:cs="Segoe UI" w:hint="eastAsia"/>
                <w:kern w:val="0"/>
                <w:sz w:val="22"/>
                <w:szCs w:val="24"/>
              </w:rPr>
              <w:t>6</w:t>
            </w:r>
            <w:r w:rsidRPr="008C140A">
              <w:rPr>
                <w:rFonts w:ascii="仿宋" w:eastAsia="仿宋" w:hAnsi="仿宋" w:cs="Segoe UI" w:hint="eastAsia"/>
                <w:kern w:val="0"/>
                <w:sz w:val="22"/>
                <w:szCs w:val="24"/>
              </w:rPr>
              <w:t>分；扣完为止。</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F687F" w:rsidRPr="0023700C" w:rsidRDefault="00CF687F" w:rsidP="0084342A">
            <w:pPr>
              <w:widowControl/>
              <w:wordWrap w:val="0"/>
              <w:spacing w:line="270" w:lineRule="atLeast"/>
              <w:jc w:val="left"/>
              <w:rPr>
                <w:rFonts w:ascii="仿宋" w:eastAsia="仿宋" w:hAnsi="仿宋" w:cs="Segoe UI"/>
                <w:kern w:val="0"/>
                <w:sz w:val="24"/>
                <w:szCs w:val="24"/>
              </w:rPr>
            </w:pPr>
            <w:r w:rsidRPr="0023700C">
              <w:rPr>
                <w:rFonts w:asciiTheme="minorEastAsia" w:eastAsia="仿宋" w:hAnsiTheme="minorEastAsia" w:cs="Segoe UI" w:hint="eastAsia"/>
                <w:kern w:val="0"/>
                <w:sz w:val="24"/>
                <w:szCs w:val="24"/>
              </w:rPr>
              <w:t> </w:t>
            </w:r>
            <w:r w:rsidRPr="0023700C">
              <w:rPr>
                <w:rFonts w:ascii="仿宋" w:eastAsia="仿宋" w:hAnsi="仿宋" w:cs="Segoe UI" w:hint="eastAsia"/>
                <w:kern w:val="0"/>
                <w:sz w:val="24"/>
                <w:szCs w:val="24"/>
              </w:rPr>
              <w:t>“*”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rsidR="00CF687F" w:rsidTr="0084342A">
        <w:trPr>
          <w:trHeight w:val="2636"/>
        </w:trPr>
        <w:tc>
          <w:tcPr>
            <w:tcW w:w="64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CF687F" w:rsidRPr="008C140A" w:rsidRDefault="00CF687F" w:rsidP="0084342A">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3</w:t>
            </w:r>
          </w:p>
        </w:tc>
        <w:tc>
          <w:tcPr>
            <w:tcW w:w="11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CF687F" w:rsidRPr="002C179B" w:rsidRDefault="00CF687F" w:rsidP="0084342A">
            <w:pPr>
              <w:widowControl/>
              <w:jc w:val="center"/>
              <w:rPr>
                <w:rFonts w:ascii="仿宋" w:eastAsia="仿宋" w:hAnsi="仿宋" w:cs="Segoe UI"/>
                <w:color w:val="000000"/>
                <w:kern w:val="0"/>
                <w:sz w:val="22"/>
                <w:szCs w:val="24"/>
              </w:rPr>
            </w:pPr>
            <w:r w:rsidRPr="002C179B">
              <w:rPr>
                <w:rFonts w:ascii="仿宋" w:eastAsia="仿宋" w:hAnsi="仿宋" w:cs="Segoe UI" w:hint="eastAsia"/>
                <w:color w:val="000000"/>
                <w:kern w:val="0"/>
                <w:sz w:val="22"/>
                <w:szCs w:val="24"/>
              </w:rPr>
              <w:t>样品评分</w:t>
            </w:r>
          </w:p>
          <w:p w:rsidR="00CF687F" w:rsidRPr="008C140A" w:rsidRDefault="00CF687F" w:rsidP="0084342A">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9</w:t>
            </w:r>
            <w:r w:rsidRPr="002C179B">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CF687F" w:rsidRDefault="00CF687F" w:rsidP="0084342A">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9</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F687F" w:rsidRPr="002C179B" w:rsidRDefault="00CF687F" w:rsidP="0084342A">
            <w:pPr>
              <w:widowControl/>
              <w:wordWrap w:val="0"/>
              <w:spacing w:line="270" w:lineRule="atLeast"/>
              <w:jc w:val="left"/>
              <w:rPr>
                <w:rFonts w:ascii="仿宋" w:eastAsia="仿宋" w:hAnsi="仿宋" w:cs="Segoe UI"/>
                <w:color w:val="000000"/>
                <w:kern w:val="0"/>
                <w:sz w:val="22"/>
                <w:szCs w:val="24"/>
              </w:rPr>
            </w:pPr>
            <w:r w:rsidRPr="004260E3">
              <w:rPr>
                <w:rFonts w:ascii="仿宋" w:eastAsia="仿宋" w:hAnsi="仿宋" w:cs="Segoe UI" w:hint="eastAsia"/>
                <w:color w:val="000000"/>
                <w:kern w:val="0"/>
                <w:sz w:val="22"/>
                <w:szCs w:val="24"/>
              </w:rPr>
              <w:t>提供投标产品样品及产品说明书，根据样品的外观、材质、性能、是否符合临床需求、产品市场信誉度等综合评定，优</w:t>
            </w:r>
            <w:r>
              <w:rPr>
                <w:rFonts w:ascii="仿宋" w:eastAsia="仿宋" w:hAnsi="仿宋" w:cs="Segoe UI" w:hint="eastAsia"/>
                <w:color w:val="000000"/>
                <w:kern w:val="0"/>
                <w:sz w:val="22"/>
                <w:szCs w:val="24"/>
              </w:rPr>
              <w:t>7-9</w:t>
            </w:r>
            <w:r w:rsidRPr="004260E3">
              <w:rPr>
                <w:rFonts w:ascii="仿宋" w:eastAsia="仿宋" w:hAnsi="仿宋" w:cs="Segoe UI" w:hint="eastAsia"/>
                <w:color w:val="000000"/>
                <w:kern w:val="0"/>
                <w:sz w:val="22"/>
                <w:szCs w:val="24"/>
              </w:rPr>
              <w:t>分；良得</w:t>
            </w:r>
            <w:r>
              <w:rPr>
                <w:rFonts w:ascii="仿宋" w:eastAsia="仿宋" w:hAnsi="仿宋" w:cs="Segoe UI" w:hint="eastAsia"/>
                <w:color w:val="000000"/>
                <w:kern w:val="0"/>
                <w:sz w:val="22"/>
                <w:szCs w:val="24"/>
              </w:rPr>
              <w:t>4-6</w:t>
            </w:r>
            <w:r w:rsidRPr="004260E3">
              <w:rPr>
                <w:rFonts w:ascii="仿宋" w:eastAsia="仿宋" w:hAnsi="仿宋" w:cs="Segoe UI" w:hint="eastAsia"/>
                <w:color w:val="000000"/>
                <w:kern w:val="0"/>
                <w:sz w:val="22"/>
                <w:szCs w:val="24"/>
              </w:rPr>
              <w:t>分；差得</w:t>
            </w:r>
            <w:r>
              <w:rPr>
                <w:rFonts w:ascii="仿宋" w:eastAsia="仿宋" w:hAnsi="仿宋" w:cs="Segoe UI" w:hint="eastAsia"/>
                <w:color w:val="000000"/>
                <w:kern w:val="0"/>
                <w:sz w:val="22"/>
                <w:szCs w:val="24"/>
              </w:rPr>
              <w:t>1-3</w:t>
            </w:r>
            <w:r w:rsidRPr="004260E3">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不合格或</w:t>
            </w:r>
            <w:r w:rsidRPr="004260E3">
              <w:rPr>
                <w:rFonts w:ascii="仿宋" w:eastAsia="仿宋" w:hAnsi="仿宋" w:cs="Segoe UI" w:hint="eastAsia"/>
                <w:color w:val="000000"/>
                <w:kern w:val="0"/>
                <w:sz w:val="22"/>
                <w:szCs w:val="24"/>
              </w:rPr>
              <w:t>未提供样品</w:t>
            </w:r>
            <w:r>
              <w:rPr>
                <w:rFonts w:ascii="仿宋" w:eastAsia="仿宋" w:hAnsi="仿宋" w:cs="Segoe UI" w:hint="eastAsia"/>
                <w:color w:val="000000"/>
                <w:kern w:val="0"/>
                <w:sz w:val="22"/>
                <w:szCs w:val="24"/>
              </w:rPr>
              <w:t>及</w:t>
            </w:r>
            <w:r w:rsidRPr="004260E3">
              <w:rPr>
                <w:rFonts w:ascii="仿宋" w:eastAsia="仿宋" w:hAnsi="仿宋" w:cs="Segoe UI" w:hint="eastAsia"/>
                <w:color w:val="000000"/>
                <w:kern w:val="0"/>
                <w:sz w:val="22"/>
                <w:szCs w:val="24"/>
              </w:rPr>
              <w:t>产品详细资料说明</w:t>
            </w:r>
            <w:r>
              <w:rPr>
                <w:rFonts w:ascii="仿宋" w:eastAsia="仿宋" w:hAnsi="仿宋" w:cs="Segoe UI" w:hint="eastAsia"/>
                <w:color w:val="000000"/>
                <w:kern w:val="0"/>
                <w:sz w:val="22"/>
                <w:szCs w:val="24"/>
              </w:rPr>
              <w:t>的</w:t>
            </w:r>
            <w:r w:rsidRPr="004260E3">
              <w:rPr>
                <w:rFonts w:ascii="仿宋" w:eastAsia="仿宋" w:hAnsi="仿宋" w:cs="Segoe UI" w:hint="eastAsia"/>
                <w:color w:val="000000"/>
                <w:kern w:val="0"/>
                <w:sz w:val="22"/>
                <w:szCs w:val="24"/>
              </w:rPr>
              <w:t>不得分</w:t>
            </w:r>
            <w:r>
              <w:rPr>
                <w:rFonts w:ascii="仿宋" w:eastAsia="仿宋" w:hAnsi="仿宋" w:cs="Segoe UI" w:hint="eastAsia"/>
                <w:color w:val="000000"/>
                <w:kern w:val="0"/>
                <w:sz w:val="22"/>
                <w:szCs w:val="24"/>
              </w:rPr>
              <w:t>；</w:t>
            </w:r>
            <w:r w:rsidRPr="006C5EE8">
              <w:rPr>
                <w:rFonts w:ascii="仿宋" w:eastAsia="仿宋" w:hAnsi="仿宋" w:cs="Segoe UI" w:hint="eastAsia"/>
                <w:color w:val="000000"/>
                <w:kern w:val="0"/>
                <w:sz w:val="22"/>
                <w:szCs w:val="24"/>
              </w:rPr>
              <w:t>样品品牌信息遮挡不全不得分</w:t>
            </w:r>
            <w:r>
              <w:rPr>
                <w:rFonts w:ascii="仿宋" w:eastAsia="仿宋" w:hAnsi="仿宋" w:cs="Segoe UI" w:hint="eastAsia"/>
                <w:color w:val="000000"/>
                <w:kern w:val="0"/>
                <w:sz w:val="22"/>
                <w:szCs w:val="24"/>
              </w:rPr>
              <w:t>。</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F687F" w:rsidRPr="0023700C" w:rsidRDefault="00CF687F" w:rsidP="0084342A">
            <w:pPr>
              <w:widowControl/>
              <w:wordWrap w:val="0"/>
              <w:spacing w:line="270" w:lineRule="atLeast"/>
              <w:jc w:val="left"/>
              <w:rPr>
                <w:rFonts w:asciiTheme="minorEastAsia" w:eastAsia="仿宋" w:hAnsiTheme="minorEastAsia" w:cs="Segoe UI"/>
                <w:kern w:val="0"/>
                <w:sz w:val="24"/>
                <w:szCs w:val="24"/>
              </w:rPr>
            </w:pPr>
          </w:p>
        </w:tc>
      </w:tr>
      <w:tr w:rsidR="00CF687F" w:rsidTr="0084342A">
        <w:trPr>
          <w:trHeight w:val="1860"/>
        </w:trPr>
        <w:tc>
          <w:tcPr>
            <w:tcW w:w="646"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rsidR="00CF687F" w:rsidRPr="008C140A" w:rsidRDefault="00CF687F" w:rsidP="0084342A">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4</w:t>
            </w:r>
          </w:p>
        </w:tc>
        <w:tc>
          <w:tcPr>
            <w:tcW w:w="1162"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rsidR="00CF687F" w:rsidRPr="008C140A" w:rsidRDefault="00CF687F" w:rsidP="0084342A">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投标人 能力8</w:t>
            </w:r>
            <w:r w:rsidRPr="008C140A">
              <w:rPr>
                <w:rFonts w:ascii="仿宋" w:eastAsia="仿宋" w:hAnsi="仿宋" w:cs="Segoe UI" w:hint="eastAsia"/>
                <w:color w:val="000000"/>
                <w:kern w:val="0"/>
                <w:sz w:val="22"/>
                <w:szCs w:val="24"/>
              </w:rPr>
              <w:t>%</w:t>
            </w:r>
          </w:p>
        </w:tc>
        <w:tc>
          <w:tcPr>
            <w:tcW w:w="51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CF687F" w:rsidRPr="008C140A" w:rsidRDefault="00CF687F" w:rsidP="0084342A">
            <w:pPr>
              <w:widowControl/>
              <w:wordWrap w:val="0"/>
              <w:spacing w:line="270" w:lineRule="atLeast"/>
              <w:jc w:val="center"/>
              <w:rPr>
                <w:rFonts w:ascii="仿宋" w:eastAsia="仿宋" w:hAnsi="仿宋" w:cs="Segoe UI"/>
                <w:color w:val="333333"/>
                <w:kern w:val="0"/>
                <w:sz w:val="22"/>
                <w:szCs w:val="24"/>
              </w:rPr>
            </w:pPr>
            <w:r>
              <w:rPr>
                <w:rFonts w:ascii="仿宋" w:eastAsia="仿宋" w:hAnsi="仿宋" w:cs="Segoe UI" w:hint="eastAsia"/>
                <w:color w:val="000000"/>
                <w:kern w:val="0"/>
                <w:sz w:val="22"/>
                <w:szCs w:val="24"/>
              </w:rPr>
              <w:t>2</w:t>
            </w:r>
          </w:p>
        </w:tc>
        <w:tc>
          <w:tcPr>
            <w:tcW w:w="335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CF687F" w:rsidRPr="008C140A" w:rsidRDefault="00CF687F" w:rsidP="0084342A">
            <w:pPr>
              <w:wordWrap w:val="0"/>
              <w:spacing w:line="270" w:lineRule="atLeast"/>
              <w:jc w:val="left"/>
              <w:rPr>
                <w:rFonts w:ascii="仿宋" w:eastAsia="仿宋" w:hAnsi="仿宋" w:cs="Segoe UI"/>
                <w:color w:val="333333"/>
                <w:kern w:val="0"/>
                <w:sz w:val="22"/>
                <w:szCs w:val="24"/>
              </w:rPr>
            </w:pPr>
            <w:r w:rsidRPr="005F37B4">
              <w:rPr>
                <w:rFonts w:ascii="仿宋" w:eastAsia="仿宋" w:hAnsi="仿宋" w:cs="Segoe UI" w:hint="eastAsia"/>
                <w:color w:val="000000"/>
                <w:kern w:val="0"/>
                <w:sz w:val="22"/>
                <w:szCs w:val="24"/>
              </w:rPr>
              <w:t>1.投标人需提供经办人的社保缴纳证明、商业信誉和健全的财务会计制度承诺函、履行合同所必须的设备和专业技术能力承诺函、报价承诺函，每提供1个资料得</w:t>
            </w:r>
            <w:r>
              <w:rPr>
                <w:rFonts w:ascii="仿宋" w:eastAsia="仿宋" w:hAnsi="仿宋" w:cs="Segoe UI" w:hint="eastAsia"/>
                <w:color w:val="000000"/>
                <w:kern w:val="0"/>
                <w:sz w:val="22"/>
                <w:szCs w:val="24"/>
              </w:rPr>
              <w:t>0.5</w:t>
            </w:r>
            <w:r w:rsidRPr="005F37B4">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2</w:t>
            </w:r>
            <w:r w:rsidRPr="005F37B4">
              <w:rPr>
                <w:rFonts w:ascii="仿宋" w:eastAsia="仿宋" w:hAnsi="仿宋" w:cs="Segoe UI" w:hint="eastAsia"/>
                <w:color w:val="000000"/>
                <w:kern w:val="0"/>
                <w:sz w:val="22"/>
                <w:szCs w:val="24"/>
              </w:rPr>
              <w:t>分。</w:t>
            </w:r>
            <w:r>
              <w:rPr>
                <w:rFonts w:ascii="仿宋" w:eastAsia="仿宋" w:hAnsi="仿宋" w:cs="Segoe UI" w:hint="eastAsia"/>
                <w:color w:val="000000"/>
                <w:kern w:val="0"/>
                <w:sz w:val="22"/>
                <w:szCs w:val="24"/>
              </w:rPr>
              <w:t xml:space="preserve">     </w:t>
            </w:r>
          </w:p>
        </w:tc>
        <w:tc>
          <w:tcPr>
            <w:tcW w:w="34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CF687F" w:rsidRPr="0023700C" w:rsidRDefault="00CF687F" w:rsidP="0084342A">
            <w:pPr>
              <w:widowControl/>
              <w:wordWrap w:val="0"/>
              <w:spacing w:line="270" w:lineRule="atLeast"/>
              <w:jc w:val="left"/>
              <w:rPr>
                <w:rFonts w:ascii="仿宋" w:eastAsia="仿宋" w:hAnsi="仿宋" w:cs="Segoe UI"/>
                <w:color w:val="000000"/>
                <w:kern w:val="0"/>
                <w:sz w:val="24"/>
                <w:szCs w:val="24"/>
              </w:rPr>
            </w:pPr>
          </w:p>
        </w:tc>
      </w:tr>
      <w:tr w:rsidR="00CF687F" w:rsidTr="0084342A">
        <w:trPr>
          <w:trHeight w:val="1245"/>
        </w:trPr>
        <w:tc>
          <w:tcPr>
            <w:tcW w:w="646"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CF687F" w:rsidRPr="008C140A" w:rsidRDefault="00CF687F" w:rsidP="0084342A">
            <w:pPr>
              <w:widowControl/>
              <w:wordWrap w:val="0"/>
              <w:spacing w:line="270" w:lineRule="atLeast"/>
              <w:jc w:val="center"/>
              <w:rPr>
                <w:rFonts w:ascii="仿宋" w:eastAsia="仿宋" w:hAnsi="仿宋" w:cs="Segoe UI"/>
                <w:color w:val="000000"/>
                <w:kern w:val="0"/>
                <w:sz w:val="22"/>
                <w:szCs w:val="24"/>
              </w:rPr>
            </w:pPr>
          </w:p>
        </w:tc>
        <w:tc>
          <w:tcPr>
            <w:tcW w:w="1162"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CF687F" w:rsidRDefault="00CF687F" w:rsidP="0084342A">
            <w:pPr>
              <w:widowControl/>
              <w:wordWrap w:val="0"/>
              <w:spacing w:line="270" w:lineRule="atLeast"/>
              <w:jc w:val="center"/>
              <w:rPr>
                <w:rFonts w:ascii="仿宋" w:eastAsia="仿宋" w:hAnsi="仿宋" w:cs="Segoe UI"/>
                <w:color w:val="000000"/>
                <w:kern w:val="0"/>
                <w:sz w:val="22"/>
                <w:szCs w:val="24"/>
              </w:rPr>
            </w:pPr>
          </w:p>
        </w:tc>
        <w:tc>
          <w:tcPr>
            <w:tcW w:w="51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CF687F" w:rsidRDefault="00CF687F" w:rsidP="0084342A">
            <w:pPr>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6</w:t>
            </w:r>
          </w:p>
        </w:tc>
        <w:tc>
          <w:tcPr>
            <w:tcW w:w="335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CF687F" w:rsidRPr="003E7676" w:rsidRDefault="00CF687F" w:rsidP="0084342A">
            <w:pPr>
              <w:wordWrap w:val="0"/>
              <w:spacing w:line="270" w:lineRule="atLeast"/>
              <w:jc w:val="left"/>
              <w:rPr>
                <w:rFonts w:ascii="仿宋" w:eastAsia="仿宋" w:hAnsi="仿宋" w:cs="Segoe UI"/>
                <w:color w:val="000000"/>
                <w:kern w:val="0"/>
                <w:sz w:val="22"/>
                <w:szCs w:val="24"/>
                <w:highlight w:val="yellow"/>
              </w:rPr>
            </w:pPr>
            <w:r>
              <w:rPr>
                <w:rFonts w:ascii="仿宋" w:eastAsia="仿宋" w:hAnsi="仿宋" w:cs="Segoe UI" w:hint="eastAsia"/>
                <w:color w:val="000000"/>
                <w:kern w:val="0"/>
                <w:sz w:val="22"/>
                <w:szCs w:val="24"/>
              </w:rPr>
              <w:t>2.</w:t>
            </w:r>
            <w:r w:rsidRPr="008C140A">
              <w:rPr>
                <w:rFonts w:ascii="仿宋" w:eastAsia="仿宋" w:hAnsi="仿宋" w:cs="Segoe UI" w:hint="eastAsia"/>
                <w:color w:val="000000"/>
                <w:kern w:val="0"/>
                <w:sz w:val="22"/>
                <w:szCs w:val="24"/>
              </w:rPr>
              <w:t>投标人需提供该产品2018年以来国内三甲医疗机构客户名单，每提供1家三甲医院得</w:t>
            </w:r>
            <w:r>
              <w:rPr>
                <w:rFonts w:ascii="仿宋" w:eastAsia="仿宋" w:hAnsi="仿宋" w:cs="Segoe UI" w:hint="eastAsia"/>
                <w:color w:val="000000"/>
                <w:kern w:val="0"/>
                <w:sz w:val="22"/>
                <w:szCs w:val="24"/>
              </w:rPr>
              <w:t>1</w:t>
            </w:r>
            <w:r w:rsidRPr="008C140A">
              <w:rPr>
                <w:rFonts w:ascii="仿宋" w:eastAsia="仿宋" w:hAnsi="仿宋" w:cs="Segoe UI" w:hint="eastAsia"/>
                <w:color w:val="000000"/>
                <w:kern w:val="0"/>
                <w:sz w:val="22"/>
                <w:szCs w:val="24"/>
              </w:rPr>
              <w:t>分，最多得</w:t>
            </w:r>
            <w:r>
              <w:rPr>
                <w:rFonts w:ascii="仿宋" w:eastAsia="仿宋" w:hAnsi="仿宋" w:cs="Segoe UI" w:hint="eastAsia"/>
                <w:color w:val="000000"/>
                <w:kern w:val="0"/>
                <w:sz w:val="22"/>
                <w:szCs w:val="24"/>
              </w:rPr>
              <w:t>6</w:t>
            </w:r>
            <w:r w:rsidRPr="008C140A">
              <w:rPr>
                <w:rFonts w:ascii="仿宋" w:eastAsia="仿宋" w:hAnsi="仿宋" w:cs="Segoe UI" w:hint="eastAsia"/>
                <w:color w:val="000000"/>
                <w:kern w:val="0"/>
                <w:sz w:val="22"/>
                <w:szCs w:val="24"/>
              </w:rPr>
              <w:t>分。</w:t>
            </w:r>
          </w:p>
        </w:tc>
        <w:tc>
          <w:tcPr>
            <w:tcW w:w="348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CF687F" w:rsidRPr="0023700C" w:rsidRDefault="00CF687F" w:rsidP="0084342A">
            <w:pPr>
              <w:wordWrap w:val="0"/>
              <w:spacing w:line="270" w:lineRule="atLeast"/>
              <w:jc w:val="left"/>
              <w:rPr>
                <w:rFonts w:ascii="仿宋" w:eastAsia="仿宋" w:hAnsi="仿宋" w:cs="Segoe UI"/>
                <w:color w:val="000000"/>
                <w:kern w:val="0"/>
                <w:sz w:val="24"/>
                <w:szCs w:val="24"/>
              </w:rPr>
            </w:pPr>
            <w:r w:rsidRPr="0023700C">
              <w:rPr>
                <w:rFonts w:ascii="仿宋" w:eastAsia="仿宋" w:hAnsi="仿宋" w:cs="Segoe UI" w:hint="eastAsia"/>
                <w:color w:val="000000"/>
                <w:kern w:val="0"/>
                <w:sz w:val="24"/>
                <w:szCs w:val="24"/>
              </w:rPr>
              <w:t>需提供中标通知书或送货发票或合同复印件作为得分依据</w:t>
            </w:r>
            <w:r>
              <w:rPr>
                <w:rFonts w:ascii="仿宋" w:eastAsia="仿宋" w:hAnsi="仿宋" w:cs="Segoe UI" w:hint="eastAsia"/>
                <w:color w:val="000000"/>
                <w:kern w:val="0"/>
                <w:sz w:val="24"/>
                <w:szCs w:val="24"/>
              </w:rPr>
              <w:t>。</w:t>
            </w:r>
          </w:p>
        </w:tc>
      </w:tr>
      <w:tr w:rsidR="00CF687F" w:rsidTr="0084342A">
        <w:trPr>
          <w:trHeight w:val="841"/>
        </w:trPr>
        <w:tc>
          <w:tcPr>
            <w:tcW w:w="646"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CF687F" w:rsidRPr="008C140A" w:rsidRDefault="00CF687F" w:rsidP="0084342A">
            <w:pPr>
              <w:widowControl/>
              <w:wordWrap w:val="0"/>
              <w:spacing w:line="270" w:lineRule="atLeast"/>
              <w:jc w:val="center"/>
              <w:rPr>
                <w:rFonts w:ascii="仿宋" w:eastAsia="仿宋" w:hAnsi="仿宋" w:cs="Segoe UI"/>
                <w:color w:val="333333"/>
                <w:kern w:val="0"/>
                <w:sz w:val="22"/>
                <w:szCs w:val="24"/>
              </w:rPr>
            </w:pPr>
            <w:r w:rsidRPr="008C140A">
              <w:rPr>
                <w:rFonts w:ascii="仿宋" w:eastAsia="仿宋" w:hAnsi="仿宋" w:cs="Segoe UI" w:hint="eastAsia"/>
                <w:color w:val="000000"/>
                <w:kern w:val="0"/>
                <w:sz w:val="22"/>
                <w:szCs w:val="24"/>
              </w:rPr>
              <w:t>5</w:t>
            </w:r>
          </w:p>
        </w:tc>
        <w:tc>
          <w:tcPr>
            <w:tcW w:w="1162"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CF687F" w:rsidRDefault="00CF687F" w:rsidP="0084342A">
            <w:pPr>
              <w:widowControl/>
              <w:wordWrap w:val="0"/>
              <w:spacing w:line="270" w:lineRule="atLeast"/>
              <w:rPr>
                <w:rFonts w:ascii="仿宋" w:eastAsia="仿宋" w:hAnsi="仿宋" w:cs="Segoe UI"/>
                <w:color w:val="000000"/>
                <w:kern w:val="0"/>
                <w:sz w:val="22"/>
                <w:szCs w:val="24"/>
              </w:rPr>
            </w:pPr>
            <w:r w:rsidRPr="008C140A">
              <w:rPr>
                <w:rFonts w:ascii="仿宋" w:eastAsia="仿宋" w:hAnsi="仿宋" w:cs="Segoe UI" w:hint="eastAsia"/>
                <w:color w:val="000000"/>
                <w:kern w:val="0"/>
                <w:sz w:val="22"/>
                <w:szCs w:val="24"/>
              </w:rPr>
              <w:t>售后服务</w:t>
            </w:r>
          </w:p>
          <w:p w:rsidR="00CF687F" w:rsidRPr="008C140A" w:rsidRDefault="00CF687F" w:rsidP="0084342A">
            <w:pPr>
              <w:widowControl/>
              <w:wordWrap w:val="0"/>
              <w:spacing w:line="270" w:lineRule="atLeast"/>
              <w:jc w:val="center"/>
              <w:rPr>
                <w:rFonts w:ascii="仿宋" w:eastAsia="仿宋" w:hAnsi="仿宋" w:cs="Segoe UI"/>
                <w:color w:val="000000"/>
                <w:kern w:val="0"/>
                <w:sz w:val="22"/>
                <w:szCs w:val="24"/>
              </w:rPr>
            </w:pPr>
            <w:r>
              <w:rPr>
                <w:rFonts w:ascii="仿宋" w:eastAsia="仿宋" w:hAnsi="仿宋" w:cs="Segoe UI" w:hint="eastAsia"/>
                <w:color w:val="000000"/>
                <w:kern w:val="0"/>
                <w:sz w:val="22"/>
                <w:szCs w:val="24"/>
              </w:rPr>
              <w:t>7</w:t>
            </w:r>
            <w:r w:rsidRPr="008C140A">
              <w:rPr>
                <w:rFonts w:ascii="仿宋" w:eastAsia="仿宋" w:hAnsi="仿宋" w:cs="Segoe UI" w:hint="eastAsia"/>
                <w:color w:val="000000"/>
                <w:kern w:val="0"/>
                <w:sz w:val="22"/>
                <w:szCs w:val="24"/>
              </w:rPr>
              <w:t>%</w:t>
            </w: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F687F" w:rsidRPr="008C140A" w:rsidRDefault="00CF687F" w:rsidP="0084342A">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6</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F687F" w:rsidRPr="008C140A" w:rsidRDefault="00CF687F" w:rsidP="0084342A">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1.根据投标人提供的售后服务方案，包含售后服务体系</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技术支持</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应急方案</w:t>
            </w:r>
            <w:r>
              <w:rPr>
                <w:rFonts w:ascii="仿宋" w:eastAsia="仿宋" w:hAnsi="仿宋" w:cs="Segoe UI" w:hint="eastAsia"/>
                <w:color w:val="000000"/>
                <w:kern w:val="0"/>
                <w:sz w:val="22"/>
                <w:szCs w:val="24"/>
              </w:rPr>
              <w:t>、</w:t>
            </w:r>
            <w:r w:rsidRPr="00EF0372">
              <w:rPr>
                <w:rFonts w:ascii="仿宋" w:eastAsia="仿宋" w:hAnsi="仿宋" w:cs="Segoe UI" w:hint="eastAsia"/>
                <w:color w:val="000000"/>
                <w:kern w:val="0"/>
                <w:sz w:val="22"/>
                <w:szCs w:val="24"/>
              </w:rPr>
              <w:t>服务响应</w:t>
            </w:r>
            <w:r>
              <w:rPr>
                <w:rFonts w:ascii="仿宋" w:eastAsia="仿宋" w:hAnsi="仿宋" w:cs="Segoe UI" w:hint="eastAsia"/>
                <w:color w:val="000000"/>
                <w:kern w:val="0"/>
                <w:sz w:val="22"/>
                <w:szCs w:val="24"/>
              </w:rPr>
              <w:t>等内容进行评审；描述详细，符合本项目实际情况，</w:t>
            </w:r>
            <w:r w:rsidRPr="00EF0372">
              <w:rPr>
                <w:rFonts w:ascii="仿宋" w:eastAsia="仿宋" w:hAnsi="仿宋" w:cs="Segoe UI" w:hint="eastAsia"/>
                <w:color w:val="000000"/>
                <w:kern w:val="0"/>
                <w:sz w:val="22"/>
                <w:szCs w:val="24"/>
              </w:rPr>
              <w:t>利于项目实施</w:t>
            </w:r>
            <w:r>
              <w:rPr>
                <w:rFonts w:ascii="仿宋" w:eastAsia="仿宋" w:hAnsi="仿宋" w:cs="Segoe UI" w:hint="eastAsia"/>
                <w:color w:val="000000"/>
                <w:kern w:val="0"/>
                <w:sz w:val="22"/>
                <w:szCs w:val="24"/>
              </w:rPr>
              <w:t>，优得4-6分，良得1-3分，差不得</w:t>
            </w:r>
            <w:r w:rsidRPr="00EF0372">
              <w:rPr>
                <w:rFonts w:ascii="仿宋" w:eastAsia="仿宋" w:hAnsi="仿宋" w:cs="Segoe UI" w:hint="eastAsia"/>
                <w:color w:val="000000"/>
                <w:kern w:val="0"/>
                <w:sz w:val="22"/>
                <w:szCs w:val="24"/>
              </w:rPr>
              <w:t>分。</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F687F" w:rsidRPr="0023700C" w:rsidRDefault="00CF687F" w:rsidP="0084342A">
            <w:pPr>
              <w:widowControl/>
              <w:wordWrap w:val="0"/>
              <w:jc w:val="left"/>
              <w:rPr>
                <w:rFonts w:ascii="仿宋" w:eastAsia="仿宋" w:hAnsi="仿宋" w:cs="Segoe UI"/>
                <w:color w:val="000000"/>
                <w:kern w:val="0"/>
                <w:sz w:val="24"/>
                <w:szCs w:val="24"/>
              </w:rPr>
            </w:pPr>
          </w:p>
        </w:tc>
      </w:tr>
      <w:tr w:rsidR="00CF687F" w:rsidTr="0084342A">
        <w:trPr>
          <w:trHeight w:val="1399"/>
        </w:trPr>
        <w:tc>
          <w:tcPr>
            <w:tcW w:w="646"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F687F" w:rsidRPr="008C140A" w:rsidRDefault="00CF687F" w:rsidP="0084342A">
            <w:pPr>
              <w:widowControl/>
              <w:wordWrap w:val="0"/>
              <w:spacing w:line="270" w:lineRule="atLeast"/>
              <w:jc w:val="center"/>
              <w:rPr>
                <w:rFonts w:ascii="仿宋" w:eastAsia="仿宋" w:hAnsi="仿宋" w:cs="Segoe UI"/>
                <w:color w:val="000000"/>
                <w:kern w:val="0"/>
                <w:sz w:val="22"/>
                <w:szCs w:val="24"/>
              </w:rPr>
            </w:pPr>
          </w:p>
        </w:tc>
        <w:tc>
          <w:tcPr>
            <w:tcW w:w="1162"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F687F" w:rsidRPr="008C140A" w:rsidRDefault="00CF687F" w:rsidP="0084342A">
            <w:pPr>
              <w:widowControl/>
              <w:wordWrap w:val="0"/>
              <w:spacing w:line="270" w:lineRule="atLeast"/>
              <w:jc w:val="center"/>
              <w:rPr>
                <w:rFonts w:ascii="仿宋" w:eastAsia="仿宋" w:hAnsi="仿宋" w:cs="Segoe UI"/>
                <w:color w:val="000000"/>
                <w:kern w:val="0"/>
                <w:sz w:val="22"/>
                <w:szCs w:val="24"/>
              </w:rPr>
            </w:pPr>
          </w:p>
        </w:tc>
        <w:tc>
          <w:tcPr>
            <w:tcW w:w="5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F687F" w:rsidRPr="008C140A" w:rsidRDefault="00CF687F" w:rsidP="0084342A">
            <w:pPr>
              <w:widowControl/>
              <w:spacing w:line="320" w:lineRule="atLeast"/>
              <w:ind w:left="-105" w:right="-107"/>
              <w:jc w:val="center"/>
              <w:rPr>
                <w:rFonts w:ascii="仿宋" w:eastAsia="仿宋" w:hAnsi="仿宋" w:cs="Segoe UI"/>
                <w:color w:val="333333"/>
                <w:kern w:val="0"/>
                <w:sz w:val="22"/>
                <w:szCs w:val="24"/>
              </w:rPr>
            </w:pPr>
            <w:r>
              <w:rPr>
                <w:rFonts w:ascii="仿宋" w:eastAsia="仿宋" w:hAnsi="仿宋" w:cs="Segoe UI" w:hint="eastAsia"/>
                <w:color w:val="333333"/>
                <w:kern w:val="0"/>
                <w:sz w:val="22"/>
                <w:szCs w:val="24"/>
              </w:rPr>
              <w:t>1</w:t>
            </w:r>
          </w:p>
        </w:tc>
        <w:tc>
          <w:tcPr>
            <w:tcW w:w="3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F687F" w:rsidRPr="008C140A" w:rsidRDefault="00CF687F" w:rsidP="0084342A">
            <w:pPr>
              <w:widowControl/>
              <w:wordWrap w:val="0"/>
              <w:spacing w:line="270" w:lineRule="atLeast"/>
              <w:rPr>
                <w:rFonts w:ascii="仿宋" w:eastAsia="仿宋" w:hAnsi="仿宋" w:cs="Segoe UI"/>
                <w:color w:val="000000"/>
                <w:kern w:val="0"/>
                <w:sz w:val="22"/>
                <w:szCs w:val="24"/>
              </w:rPr>
            </w:pPr>
            <w:r w:rsidRPr="00EF0372">
              <w:rPr>
                <w:rFonts w:ascii="仿宋" w:eastAsia="仿宋" w:hAnsi="仿宋" w:cs="Segoe UI" w:hint="eastAsia"/>
                <w:color w:val="000000"/>
                <w:kern w:val="0"/>
                <w:sz w:val="22"/>
                <w:szCs w:val="24"/>
              </w:rPr>
              <w:t>2.</w:t>
            </w:r>
            <w:r>
              <w:rPr>
                <w:rFonts w:ascii="仿宋" w:eastAsia="仿宋" w:hAnsi="仿宋" w:cs="Segoe UI" w:hint="eastAsia"/>
                <w:color w:val="000000"/>
                <w:kern w:val="0"/>
                <w:sz w:val="22"/>
                <w:szCs w:val="24"/>
              </w:rPr>
              <w:t>投标人在成都设有办事处或</w:t>
            </w:r>
            <w:r w:rsidRPr="00EF0372">
              <w:rPr>
                <w:rFonts w:ascii="仿宋" w:eastAsia="仿宋" w:hAnsi="仿宋" w:cs="Segoe UI" w:hint="eastAsia"/>
                <w:color w:val="000000"/>
                <w:kern w:val="0"/>
                <w:sz w:val="22"/>
                <w:szCs w:val="24"/>
              </w:rPr>
              <w:t>分公司或常驻维修机构（提供相关证明材料）得</w:t>
            </w:r>
            <w:r>
              <w:rPr>
                <w:rFonts w:ascii="仿宋" w:eastAsia="仿宋" w:hAnsi="仿宋" w:cs="Segoe UI" w:hint="eastAsia"/>
                <w:color w:val="000000"/>
                <w:kern w:val="0"/>
                <w:sz w:val="22"/>
                <w:szCs w:val="24"/>
              </w:rPr>
              <w:t>1</w:t>
            </w:r>
            <w:r w:rsidRPr="00EF0372">
              <w:rPr>
                <w:rFonts w:ascii="仿宋" w:eastAsia="仿宋" w:hAnsi="仿宋" w:cs="Segoe UI" w:hint="eastAsia"/>
                <w:color w:val="000000"/>
                <w:kern w:val="0"/>
                <w:sz w:val="22"/>
                <w:szCs w:val="24"/>
              </w:rPr>
              <w:t>分；未提供，不得分。</w:t>
            </w:r>
          </w:p>
        </w:tc>
        <w:tc>
          <w:tcPr>
            <w:tcW w:w="34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F687F" w:rsidRPr="0023700C" w:rsidRDefault="00CF687F" w:rsidP="0084342A">
            <w:pPr>
              <w:widowControl/>
              <w:wordWrap w:val="0"/>
              <w:jc w:val="left"/>
              <w:rPr>
                <w:rFonts w:ascii="仿宋" w:eastAsia="仿宋" w:hAnsi="仿宋" w:cs="Segoe UI"/>
                <w:color w:val="000000"/>
                <w:kern w:val="0"/>
                <w:sz w:val="24"/>
                <w:szCs w:val="24"/>
              </w:rPr>
            </w:pPr>
          </w:p>
        </w:tc>
      </w:tr>
    </w:tbl>
    <w:p w:rsidR="00CF687F" w:rsidRPr="00CF687F" w:rsidRDefault="00CF687F" w:rsidP="00597D06">
      <w:pPr>
        <w:widowControl/>
        <w:shd w:val="clear" w:color="auto" w:fill="FFFFFF"/>
        <w:wordWrap w:val="0"/>
        <w:jc w:val="left"/>
        <w:rPr>
          <w:rFonts w:ascii="仿宋_GB2312" w:eastAsia="仿宋_GB2312" w:hAnsi="Segoe UI" w:cs="Segoe UI"/>
          <w:color w:val="333333"/>
          <w:spacing w:val="8"/>
          <w:kern w:val="0"/>
          <w:sz w:val="24"/>
          <w:szCs w:val="24"/>
        </w:rPr>
      </w:pPr>
    </w:p>
    <w:p w:rsidR="000438E7" w:rsidRDefault="000438E7" w:rsidP="000438E7">
      <w:pPr>
        <w:widowControl/>
        <w:shd w:val="clear" w:color="auto" w:fill="FFFFFF"/>
        <w:wordWrap w:val="0"/>
        <w:jc w:val="left"/>
        <w:rPr>
          <w:rFonts w:asciiTheme="majorEastAsia" w:eastAsiaTheme="majorEastAsia" w:hAnsiTheme="majorEastAsia" w:cs="Segoe UI"/>
          <w:b/>
          <w:bCs/>
          <w:color w:val="333333"/>
          <w:kern w:val="0"/>
          <w:sz w:val="28"/>
          <w:szCs w:val="28"/>
        </w:rPr>
      </w:pPr>
    </w:p>
    <w:p w:rsidR="00C1492E" w:rsidRDefault="00C1492E">
      <w:pPr>
        <w:widowControl/>
        <w:jc w:val="left"/>
        <w:rPr>
          <w:rFonts w:asciiTheme="majorEastAsia" w:eastAsiaTheme="majorEastAsia" w:hAnsiTheme="majorEastAsia" w:cs="Segoe UI"/>
          <w:b/>
          <w:bCs/>
          <w:color w:val="333333"/>
          <w:kern w:val="0"/>
          <w:sz w:val="24"/>
          <w:szCs w:val="24"/>
        </w:rPr>
      </w:pPr>
    </w:p>
    <w:p w:rsidR="00736E22" w:rsidRDefault="00736E22"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736E22" w:rsidRDefault="00736E22" w:rsidP="00F14C35">
      <w:pPr>
        <w:widowControl/>
        <w:shd w:val="clear" w:color="auto" w:fill="FFFFFF"/>
        <w:wordWrap w:val="0"/>
        <w:spacing w:line="400" w:lineRule="atLeast"/>
        <w:jc w:val="left"/>
        <w:rPr>
          <w:rFonts w:ascii="仿宋_GB2312" w:eastAsia="仿宋_GB2312" w:hAnsi="Segoe UI" w:cs="Segoe UI"/>
          <w:b/>
          <w:bCs/>
          <w:color w:val="333333"/>
          <w:kern w:val="0"/>
          <w:sz w:val="28"/>
          <w:szCs w:val="28"/>
        </w:rPr>
      </w:pP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14、产品</w:t>
      </w:r>
      <w:r w:rsidR="00306264">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sidR="00306264">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19、业绩证明文件（用户名单及联系人与联系方式，格式见附件3），并提供相应证明文件，要求见评分办法“业绩”说明。</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00F14C35"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0074103A">
        <w:rPr>
          <w:rFonts w:ascii="仿宋_GB2312" w:eastAsia="仿宋_GB2312" w:hAnsi="Segoe UI" w:cs="Segoe UI" w:hint="eastAsia"/>
          <w:color w:val="333333"/>
          <w:kern w:val="0"/>
          <w:sz w:val="24"/>
          <w:szCs w:val="24"/>
        </w:rPr>
        <w:t>、</w:t>
      </w:r>
      <w:r w:rsidR="00F14C35"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C27987">
        <w:rPr>
          <w:rFonts w:ascii="仿宋_GB2312" w:eastAsia="仿宋_GB2312" w:hAnsi="Segoe UI" w:cs="Segoe UI" w:hint="eastAsia"/>
          <w:b/>
          <w:bCs/>
          <w:color w:val="333333"/>
          <w:kern w:val="0"/>
          <w:sz w:val="24"/>
          <w:szCs w:val="24"/>
        </w:rPr>
        <w:lastRenderedPageBreak/>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9775" w:type="dxa"/>
        <w:shd w:val="clear" w:color="auto" w:fill="FFFFFF"/>
        <w:tblCellMar>
          <w:left w:w="0" w:type="dxa"/>
          <w:right w:w="0" w:type="dxa"/>
        </w:tblCellMar>
        <w:tblLook w:val="04A0"/>
      </w:tblPr>
      <w:tblGrid>
        <w:gridCol w:w="466"/>
        <w:gridCol w:w="1036"/>
        <w:gridCol w:w="1069"/>
        <w:gridCol w:w="585"/>
        <w:gridCol w:w="1063"/>
        <w:gridCol w:w="567"/>
        <w:gridCol w:w="1276"/>
        <w:gridCol w:w="850"/>
        <w:gridCol w:w="936"/>
        <w:gridCol w:w="947"/>
        <w:gridCol w:w="19"/>
        <w:gridCol w:w="961"/>
      </w:tblGrid>
      <w:tr w:rsidR="00106BE7" w:rsidRPr="00C27987" w:rsidTr="00106BE7">
        <w:trPr>
          <w:trHeight w:val="735"/>
        </w:trPr>
        <w:tc>
          <w:tcPr>
            <w:tcW w:w="4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06BE7" w:rsidRPr="00C27987" w:rsidRDefault="00106BE7" w:rsidP="008A67BE">
            <w:pPr>
              <w:widowControl/>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10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06BE7" w:rsidRDefault="00106BE7" w:rsidP="008A67BE">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产品</w:t>
            </w:r>
          </w:p>
          <w:p w:rsidR="00106BE7" w:rsidRPr="00C27987" w:rsidRDefault="00106BE7"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名称</w:t>
            </w:r>
          </w:p>
        </w:tc>
        <w:tc>
          <w:tcPr>
            <w:tcW w:w="10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06BE7" w:rsidRPr="00C27987" w:rsidRDefault="00106BE7"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制造商名称</w:t>
            </w:r>
          </w:p>
        </w:tc>
        <w:tc>
          <w:tcPr>
            <w:tcW w:w="5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06BE7" w:rsidRPr="00C27987" w:rsidRDefault="00106BE7"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品牌</w:t>
            </w:r>
          </w:p>
        </w:tc>
        <w:tc>
          <w:tcPr>
            <w:tcW w:w="10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06BE7" w:rsidRPr="00C27987" w:rsidRDefault="00106BE7"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包装（小）规格、型号</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06BE7" w:rsidRPr="00C27987" w:rsidRDefault="00106BE7"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06BE7" w:rsidRPr="00C27987" w:rsidRDefault="00106BE7" w:rsidP="008A67BE">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成交单价（元）</w:t>
            </w:r>
          </w:p>
        </w:tc>
        <w:tc>
          <w:tcPr>
            <w:tcW w:w="850"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106BE7" w:rsidRPr="008A67BE" w:rsidRDefault="00106BE7" w:rsidP="008A67BE">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年度预计用量</w:t>
            </w:r>
          </w:p>
        </w:tc>
        <w:tc>
          <w:tcPr>
            <w:tcW w:w="936" w:type="dxa"/>
            <w:tcBorders>
              <w:top w:val="single" w:sz="8" w:space="0" w:color="auto"/>
              <w:left w:val="single" w:sz="4" w:space="0" w:color="auto"/>
              <w:bottom w:val="single" w:sz="8" w:space="0" w:color="auto"/>
              <w:right w:val="single" w:sz="8" w:space="0" w:color="auto"/>
            </w:tcBorders>
            <w:shd w:val="clear" w:color="auto" w:fill="FFFFFF"/>
            <w:vAlign w:val="center"/>
          </w:tcPr>
          <w:p w:rsidR="00106BE7" w:rsidRPr="008A67BE" w:rsidRDefault="00106BE7" w:rsidP="005B4787">
            <w:pPr>
              <w:widowControl/>
              <w:wordWrap w:val="0"/>
              <w:jc w:val="center"/>
              <w:rPr>
                <w:rFonts w:ascii="仿宋_GB2312" w:eastAsia="仿宋_GB2312" w:hAnsi="Segoe UI" w:cs="Segoe UI"/>
                <w:color w:val="333333"/>
                <w:kern w:val="0"/>
                <w:sz w:val="24"/>
                <w:szCs w:val="24"/>
              </w:rPr>
            </w:pPr>
            <w:r w:rsidRPr="00C27987">
              <w:rPr>
                <w:rFonts w:ascii="仿宋_GB2312" w:eastAsia="仿宋_GB2312" w:hAnsi="Segoe UI" w:cs="Segoe UI" w:hint="eastAsia"/>
                <w:color w:val="333333"/>
                <w:kern w:val="0"/>
                <w:sz w:val="24"/>
                <w:szCs w:val="24"/>
              </w:rPr>
              <w:t>成交总价（元）</w:t>
            </w:r>
          </w:p>
        </w:tc>
        <w:tc>
          <w:tcPr>
            <w:tcW w:w="947" w:type="dxa"/>
            <w:tcBorders>
              <w:top w:val="single" w:sz="8" w:space="0" w:color="auto"/>
              <w:left w:val="nil"/>
              <w:bottom w:val="single" w:sz="8" w:space="0" w:color="auto"/>
              <w:right w:val="single" w:sz="4" w:space="0" w:color="auto"/>
            </w:tcBorders>
            <w:shd w:val="clear" w:color="auto" w:fill="FFFFFF"/>
            <w:vAlign w:val="center"/>
          </w:tcPr>
          <w:p w:rsidR="00106BE7" w:rsidRDefault="00106BE7"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商品</w:t>
            </w:r>
          </w:p>
          <w:p w:rsidR="00106BE7" w:rsidRDefault="00106BE7"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代码</w:t>
            </w:r>
          </w:p>
        </w:tc>
        <w:tc>
          <w:tcPr>
            <w:tcW w:w="19" w:type="dxa"/>
            <w:tcBorders>
              <w:top w:val="single" w:sz="8" w:space="0" w:color="auto"/>
              <w:left w:val="single" w:sz="4" w:space="0" w:color="auto"/>
              <w:bottom w:val="single" w:sz="8" w:space="0" w:color="auto"/>
              <w:right w:val="nil"/>
            </w:tcBorders>
            <w:shd w:val="clear" w:color="auto" w:fill="FFFFFF"/>
            <w:vAlign w:val="center"/>
          </w:tcPr>
          <w:p w:rsidR="00106BE7" w:rsidRDefault="00106BE7" w:rsidP="008A67BE">
            <w:pPr>
              <w:widowControl/>
              <w:jc w:val="center"/>
              <w:rPr>
                <w:rFonts w:ascii="仿宋_GB2312" w:eastAsia="仿宋_GB2312" w:hAnsi="Segoe UI" w:cs="Segoe UI"/>
                <w:color w:val="333333"/>
                <w:kern w:val="0"/>
                <w:sz w:val="24"/>
                <w:szCs w:val="24"/>
              </w:rPr>
            </w:pPr>
          </w:p>
        </w:tc>
        <w:tc>
          <w:tcPr>
            <w:tcW w:w="9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06BE7" w:rsidRPr="008A67BE" w:rsidRDefault="00106BE7" w:rsidP="008A67BE">
            <w:pPr>
              <w:widowControl/>
              <w:ind w:firstLineChars="50" w:firstLine="120"/>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医保</w:t>
            </w:r>
          </w:p>
          <w:p w:rsidR="00106BE7" w:rsidRPr="008A67BE" w:rsidRDefault="00106BE7" w:rsidP="008A67BE">
            <w:pPr>
              <w:widowControl/>
              <w:jc w:val="center"/>
              <w:rPr>
                <w:rFonts w:ascii="仿宋_GB2312" w:eastAsia="仿宋_GB2312" w:hAnsi="Segoe UI" w:cs="Segoe UI"/>
                <w:color w:val="333333"/>
                <w:kern w:val="0"/>
                <w:sz w:val="24"/>
                <w:szCs w:val="24"/>
              </w:rPr>
            </w:pPr>
            <w:r w:rsidRPr="008A67BE">
              <w:rPr>
                <w:rFonts w:ascii="仿宋_GB2312" w:eastAsia="仿宋_GB2312" w:hAnsi="Segoe UI" w:cs="Segoe UI" w:hint="eastAsia"/>
                <w:color w:val="333333"/>
                <w:kern w:val="0"/>
                <w:sz w:val="24"/>
                <w:szCs w:val="24"/>
              </w:rPr>
              <w:t>编码</w:t>
            </w:r>
          </w:p>
        </w:tc>
      </w:tr>
      <w:tr w:rsidR="00106BE7" w:rsidRPr="00C27987" w:rsidTr="00106BE7">
        <w:trPr>
          <w:trHeight w:val="392"/>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06BE7" w:rsidRPr="00C27987" w:rsidRDefault="00106BE7" w:rsidP="008A67BE">
            <w:pPr>
              <w:widowControl/>
              <w:wordWrap w:val="0"/>
              <w:jc w:val="center"/>
              <w:rPr>
                <w:rFonts w:ascii="Segoe UI" w:eastAsia="宋体" w:hAnsi="Segoe UI" w:cs="Segoe UI"/>
                <w:color w:val="333333"/>
                <w:kern w:val="0"/>
                <w:sz w:val="18"/>
                <w:szCs w:val="18"/>
              </w:rPr>
            </w:pP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06BE7" w:rsidRPr="00C27987" w:rsidRDefault="00106BE7" w:rsidP="008A67BE">
            <w:pPr>
              <w:widowControl/>
              <w:wordWrap w:val="0"/>
              <w:jc w:val="center"/>
              <w:rPr>
                <w:rFonts w:ascii="Segoe UI" w:eastAsia="宋体" w:hAnsi="Segoe UI" w:cs="Segoe UI"/>
                <w:color w:val="333333"/>
                <w:kern w:val="0"/>
                <w:sz w:val="18"/>
                <w:szCs w:val="18"/>
              </w:rPr>
            </w:pPr>
          </w:p>
        </w:tc>
        <w:tc>
          <w:tcPr>
            <w:tcW w:w="10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06BE7" w:rsidRPr="00C27987" w:rsidRDefault="00106BE7" w:rsidP="008A67BE">
            <w:pPr>
              <w:widowControl/>
              <w:wordWrap w:val="0"/>
              <w:jc w:val="center"/>
              <w:rPr>
                <w:rFonts w:ascii="Segoe UI" w:eastAsia="宋体" w:hAnsi="Segoe UI" w:cs="Segoe UI"/>
                <w:color w:val="333333"/>
                <w:kern w:val="0"/>
                <w:sz w:val="18"/>
                <w:szCs w:val="18"/>
              </w:rPr>
            </w:pPr>
          </w:p>
        </w:tc>
        <w:tc>
          <w:tcPr>
            <w:tcW w:w="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06BE7" w:rsidRPr="00C27987" w:rsidRDefault="00106BE7" w:rsidP="008A67BE">
            <w:pPr>
              <w:widowControl/>
              <w:wordWrap w:val="0"/>
              <w:jc w:val="center"/>
              <w:rPr>
                <w:rFonts w:ascii="Segoe UI" w:eastAsia="宋体" w:hAnsi="Segoe UI" w:cs="Segoe UI"/>
                <w:color w:val="333333"/>
                <w:kern w:val="0"/>
                <w:sz w:val="18"/>
                <w:szCs w:val="18"/>
              </w:rPr>
            </w:pPr>
          </w:p>
        </w:tc>
        <w:tc>
          <w:tcPr>
            <w:tcW w:w="1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06BE7" w:rsidRPr="00C27987" w:rsidRDefault="00106BE7"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06BE7" w:rsidRPr="00C27987" w:rsidRDefault="00106BE7"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06BE7" w:rsidRPr="00C27987" w:rsidRDefault="00106BE7" w:rsidP="008A67BE">
            <w:pPr>
              <w:widowControl/>
              <w:wordWrap w:val="0"/>
              <w:jc w:val="center"/>
              <w:rPr>
                <w:rFonts w:ascii="Segoe UI" w:eastAsia="宋体" w:hAnsi="Segoe UI" w:cs="Segoe UI"/>
                <w:color w:val="333333"/>
                <w:kern w:val="0"/>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106BE7" w:rsidRPr="00C27987" w:rsidRDefault="00106BE7"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106BE7" w:rsidRPr="00C27987" w:rsidRDefault="00106BE7" w:rsidP="008A67BE">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106BE7" w:rsidRPr="00C27987" w:rsidRDefault="00106BE7"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106BE7" w:rsidRPr="00C27987" w:rsidRDefault="00106BE7"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06BE7" w:rsidRPr="00C27987" w:rsidRDefault="00106BE7" w:rsidP="008A67BE">
            <w:pPr>
              <w:widowControl/>
              <w:wordWrap w:val="0"/>
              <w:jc w:val="center"/>
              <w:rPr>
                <w:rFonts w:ascii="Segoe UI" w:eastAsia="宋体" w:hAnsi="Segoe UI" w:cs="Segoe UI"/>
                <w:color w:val="333333"/>
                <w:kern w:val="0"/>
                <w:sz w:val="18"/>
                <w:szCs w:val="18"/>
              </w:rPr>
            </w:pPr>
          </w:p>
        </w:tc>
      </w:tr>
      <w:tr w:rsidR="00106BE7" w:rsidRPr="00C27987" w:rsidTr="00106BE7">
        <w:trPr>
          <w:trHeight w:val="390"/>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06BE7" w:rsidRPr="00C27987" w:rsidRDefault="00106BE7" w:rsidP="008A67BE">
            <w:pPr>
              <w:widowControl/>
              <w:wordWrap w:val="0"/>
              <w:jc w:val="center"/>
              <w:rPr>
                <w:rFonts w:ascii="Segoe UI" w:eastAsia="宋体" w:hAnsi="Segoe UI" w:cs="Segoe UI"/>
                <w:color w:val="333333"/>
                <w:kern w:val="0"/>
                <w:sz w:val="18"/>
                <w:szCs w:val="18"/>
              </w:rPr>
            </w:pP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06BE7" w:rsidRPr="00C27987" w:rsidRDefault="00106BE7" w:rsidP="008A67BE">
            <w:pPr>
              <w:widowControl/>
              <w:wordWrap w:val="0"/>
              <w:jc w:val="center"/>
              <w:rPr>
                <w:rFonts w:ascii="Segoe UI" w:eastAsia="宋体" w:hAnsi="Segoe UI" w:cs="Segoe UI"/>
                <w:color w:val="333333"/>
                <w:kern w:val="0"/>
                <w:sz w:val="18"/>
                <w:szCs w:val="18"/>
              </w:rPr>
            </w:pPr>
          </w:p>
        </w:tc>
        <w:tc>
          <w:tcPr>
            <w:tcW w:w="10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06BE7" w:rsidRPr="00C27987" w:rsidRDefault="00106BE7" w:rsidP="008A67BE">
            <w:pPr>
              <w:widowControl/>
              <w:wordWrap w:val="0"/>
              <w:jc w:val="center"/>
              <w:rPr>
                <w:rFonts w:ascii="Segoe UI" w:eastAsia="宋体" w:hAnsi="Segoe UI" w:cs="Segoe UI"/>
                <w:color w:val="333333"/>
                <w:kern w:val="0"/>
                <w:sz w:val="18"/>
                <w:szCs w:val="18"/>
              </w:rPr>
            </w:pPr>
          </w:p>
        </w:tc>
        <w:tc>
          <w:tcPr>
            <w:tcW w:w="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06BE7" w:rsidRPr="00C27987" w:rsidRDefault="00106BE7" w:rsidP="008A67BE">
            <w:pPr>
              <w:widowControl/>
              <w:wordWrap w:val="0"/>
              <w:jc w:val="center"/>
              <w:rPr>
                <w:rFonts w:ascii="Segoe UI" w:eastAsia="宋体" w:hAnsi="Segoe UI" w:cs="Segoe UI"/>
                <w:color w:val="333333"/>
                <w:kern w:val="0"/>
                <w:sz w:val="18"/>
                <w:szCs w:val="18"/>
              </w:rPr>
            </w:pPr>
          </w:p>
        </w:tc>
        <w:tc>
          <w:tcPr>
            <w:tcW w:w="1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06BE7" w:rsidRPr="00C27987" w:rsidRDefault="00106BE7"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06BE7" w:rsidRPr="00C27987" w:rsidRDefault="00106BE7"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06BE7" w:rsidRPr="00C27987" w:rsidRDefault="00106BE7" w:rsidP="008A67BE">
            <w:pPr>
              <w:widowControl/>
              <w:wordWrap w:val="0"/>
              <w:jc w:val="center"/>
              <w:rPr>
                <w:rFonts w:ascii="Segoe UI" w:eastAsia="宋体" w:hAnsi="Segoe UI" w:cs="Segoe UI"/>
                <w:color w:val="333333"/>
                <w:kern w:val="0"/>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106BE7" w:rsidRPr="00C27987" w:rsidRDefault="00106BE7"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106BE7" w:rsidRPr="00C27987" w:rsidRDefault="00106BE7" w:rsidP="008A67BE">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106BE7" w:rsidRPr="00C27987" w:rsidRDefault="00106BE7"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106BE7" w:rsidRPr="00C27987" w:rsidRDefault="00106BE7"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06BE7" w:rsidRPr="00C27987" w:rsidRDefault="00106BE7" w:rsidP="008A67BE">
            <w:pPr>
              <w:widowControl/>
              <w:wordWrap w:val="0"/>
              <w:jc w:val="center"/>
              <w:rPr>
                <w:rFonts w:ascii="Segoe UI" w:eastAsia="宋体" w:hAnsi="Segoe UI" w:cs="Segoe UI"/>
                <w:color w:val="333333"/>
                <w:kern w:val="0"/>
                <w:sz w:val="18"/>
                <w:szCs w:val="18"/>
              </w:rPr>
            </w:pPr>
          </w:p>
        </w:tc>
      </w:tr>
      <w:tr w:rsidR="00106BE7" w:rsidRPr="00C27987" w:rsidTr="00106BE7">
        <w:trPr>
          <w:trHeight w:val="300"/>
        </w:trPr>
        <w:tc>
          <w:tcPr>
            <w:tcW w:w="4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06BE7" w:rsidRPr="00C27987" w:rsidRDefault="00106BE7" w:rsidP="008A67BE">
            <w:pPr>
              <w:widowControl/>
              <w:wordWrap w:val="0"/>
              <w:jc w:val="center"/>
              <w:rPr>
                <w:rFonts w:ascii="Segoe UI" w:eastAsia="宋体" w:hAnsi="Segoe UI" w:cs="Segoe UI"/>
                <w:color w:val="333333"/>
                <w:kern w:val="0"/>
                <w:sz w:val="18"/>
                <w:szCs w:val="18"/>
              </w:rPr>
            </w:pPr>
          </w:p>
        </w:tc>
        <w:tc>
          <w:tcPr>
            <w:tcW w:w="10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06BE7" w:rsidRPr="00C27987" w:rsidRDefault="00106BE7" w:rsidP="008A67BE">
            <w:pPr>
              <w:widowControl/>
              <w:wordWrap w:val="0"/>
              <w:jc w:val="center"/>
              <w:rPr>
                <w:rFonts w:ascii="Segoe UI" w:eastAsia="宋体" w:hAnsi="Segoe UI" w:cs="Segoe UI"/>
                <w:color w:val="333333"/>
                <w:kern w:val="0"/>
                <w:sz w:val="18"/>
                <w:szCs w:val="18"/>
              </w:rPr>
            </w:pPr>
          </w:p>
        </w:tc>
        <w:tc>
          <w:tcPr>
            <w:tcW w:w="10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06BE7" w:rsidRPr="00C27987" w:rsidRDefault="00106BE7" w:rsidP="008A67BE">
            <w:pPr>
              <w:widowControl/>
              <w:wordWrap w:val="0"/>
              <w:jc w:val="center"/>
              <w:rPr>
                <w:rFonts w:ascii="Segoe UI" w:eastAsia="宋体" w:hAnsi="Segoe UI" w:cs="Segoe UI"/>
                <w:color w:val="333333"/>
                <w:kern w:val="0"/>
                <w:sz w:val="18"/>
                <w:szCs w:val="18"/>
              </w:rPr>
            </w:pPr>
          </w:p>
        </w:tc>
        <w:tc>
          <w:tcPr>
            <w:tcW w:w="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06BE7" w:rsidRPr="00C27987" w:rsidRDefault="00106BE7" w:rsidP="008A67BE">
            <w:pPr>
              <w:widowControl/>
              <w:wordWrap w:val="0"/>
              <w:jc w:val="center"/>
              <w:rPr>
                <w:rFonts w:ascii="Segoe UI" w:eastAsia="宋体" w:hAnsi="Segoe UI" w:cs="Segoe UI"/>
                <w:color w:val="333333"/>
                <w:kern w:val="0"/>
                <w:sz w:val="18"/>
                <w:szCs w:val="18"/>
              </w:rPr>
            </w:pPr>
          </w:p>
        </w:tc>
        <w:tc>
          <w:tcPr>
            <w:tcW w:w="1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06BE7" w:rsidRPr="00C27987" w:rsidRDefault="00106BE7" w:rsidP="008A67BE">
            <w:pPr>
              <w:widowControl/>
              <w:wordWrap w:val="0"/>
              <w:jc w:val="center"/>
              <w:rPr>
                <w:rFonts w:ascii="Segoe UI" w:eastAsia="宋体" w:hAnsi="Segoe UI" w:cs="Segoe UI"/>
                <w:color w:val="333333"/>
                <w:kern w:val="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06BE7" w:rsidRPr="00C27987" w:rsidRDefault="00106BE7" w:rsidP="008A67BE">
            <w:pPr>
              <w:widowControl/>
              <w:wordWrap w:val="0"/>
              <w:jc w:val="center"/>
              <w:rPr>
                <w:rFonts w:ascii="Segoe UI" w:eastAsia="宋体" w:hAnsi="Segoe UI" w:cs="Segoe UI"/>
                <w:color w:val="333333"/>
                <w:kern w:val="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06BE7" w:rsidRPr="00C27987" w:rsidRDefault="00106BE7" w:rsidP="008A67BE">
            <w:pPr>
              <w:widowControl/>
              <w:wordWrap w:val="0"/>
              <w:jc w:val="center"/>
              <w:rPr>
                <w:rFonts w:ascii="Segoe UI" w:eastAsia="宋体" w:hAnsi="Segoe UI" w:cs="Segoe UI"/>
                <w:color w:val="333333"/>
                <w:kern w:val="0"/>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106BE7" w:rsidRPr="00C27987" w:rsidRDefault="00106BE7" w:rsidP="008A67BE">
            <w:pPr>
              <w:widowControl/>
              <w:wordWrap w:val="0"/>
              <w:jc w:val="center"/>
              <w:rPr>
                <w:rFonts w:ascii="Segoe UI" w:eastAsia="宋体" w:hAnsi="Segoe UI" w:cs="Segoe UI"/>
                <w:color w:val="333333"/>
                <w:kern w:val="0"/>
                <w:sz w:val="18"/>
                <w:szCs w:val="18"/>
              </w:rPr>
            </w:pPr>
          </w:p>
        </w:tc>
        <w:tc>
          <w:tcPr>
            <w:tcW w:w="936" w:type="dxa"/>
            <w:tcBorders>
              <w:top w:val="nil"/>
              <w:left w:val="single" w:sz="4" w:space="0" w:color="auto"/>
              <w:bottom w:val="single" w:sz="8" w:space="0" w:color="auto"/>
              <w:right w:val="single" w:sz="8" w:space="0" w:color="auto"/>
            </w:tcBorders>
            <w:shd w:val="clear" w:color="auto" w:fill="FFFFFF"/>
            <w:vAlign w:val="center"/>
          </w:tcPr>
          <w:p w:rsidR="00106BE7" w:rsidRPr="00C27987" w:rsidRDefault="00106BE7" w:rsidP="008A67BE">
            <w:pPr>
              <w:widowControl/>
              <w:wordWrap w:val="0"/>
              <w:jc w:val="center"/>
              <w:rPr>
                <w:rFonts w:ascii="Segoe UI" w:eastAsia="宋体" w:hAnsi="Segoe UI" w:cs="Segoe UI"/>
                <w:color w:val="333333"/>
                <w:kern w:val="0"/>
                <w:sz w:val="18"/>
                <w:szCs w:val="18"/>
              </w:rPr>
            </w:pPr>
          </w:p>
        </w:tc>
        <w:tc>
          <w:tcPr>
            <w:tcW w:w="947" w:type="dxa"/>
            <w:tcBorders>
              <w:top w:val="nil"/>
              <w:left w:val="nil"/>
              <w:bottom w:val="single" w:sz="8" w:space="0" w:color="auto"/>
              <w:right w:val="single" w:sz="4" w:space="0" w:color="auto"/>
            </w:tcBorders>
            <w:shd w:val="clear" w:color="auto" w:fill="FFFFFF"/>
            <w:vAlign w:val="center"/>
          </w:tcPr>
          <w:p w:rsidR="00106BE7" w:rsidRPr="00C27987" w:rsidRDefault="00106BE7" w:rsidP="008A67BE">
            <w:pPr>
              <w:widowControl/>
              <w:wordWrap w:val="0"/>
              <w:jc w:val="center"/>
              <w:rPr>
                <w:rFonts w:ascii="宋体" w:eastAsia="宋体" w:hAnsi="宋体" w:cs="Segoe UI"/>
                <w:color w:val="333333"/>
                <w:kern w:val="0"/>
                <w:sz w:val="24"/>
                <w:szCs w:val="24"/>
              </w:rPr>
            </w:pPr>
          </w:p>
        </w:tc>
        <w:tc>
          <w:tcPr>
            <w:tcW w:w="19" w:type="dxa"/>
            <w:tcBorders>
              <w:top w:val="nil"/>
              <w:left w:val="single" w:sz="4" w:space="0" w:color="auto"/>
              <w:bottom w:val="single" w:sz="8" w:space="0" w:color="auto"/>
              <w:right w:val="nil"/>
            </w:tcBorders>
            <w:shd w:val="clear" w:color="auto" w:fill="FFFFFF"/>
            <w:vAlign w:val="center"/>
          </w:tcPr>
          <w:p w:rsidR="00106BE7" w:rsidRPr="00C27987" w:rsidRDefault="00106BE7" w:rsidP="008A67BE">
            <w:pPr>
              <w:widowControl/>
              <w:wordWrap w:val="0"/>
              <w:jc w:val="center"/>
              <w:rPr>
                <w:rFonts w:ascii="宋体" w:eastAsia="宋体" w:hAnsi="宋体" w:cs="Segoe UI"/>
                <w:color w:val="333333"/>
                <w:kern w:val="0"/>
                <w:sz w:val="24"/>
                <w:szCs w:val="24"/>
              </w:rPr>
            </w:pPr>
          </w:p>
        </w:tc>
        <w:tc>
          <w:tcPr>
            <w:tcW w:w="9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06BE7" w:rsidRPr="00C27987" w:rsidRDefault="00106BE7" w:rsidP="008A67BE">
            <w:pPr>
              <w:widowControl/>
              <w:wordWrap w:val="0"/>
              <w:jc w:val="center"/>
              <w:rPr>
                <w:rFonts w:ascii="Segoe UI" w:eastAsia="宋体" w:hAnsi="Segoe UI" w:cs="Segoe UI"/>
                <w:color w:val="333333"/>
                <w:kern w:val="0"/>
                <w:sz w:val="18"/>
                <w:szCs w:val="18"/>
              </w:rPr>
            </w:pPr>
          </w:p>
        </w:tc>
      </w:tr>
    </w:tbl>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特此声明。</w:t>
      </w:r>
    </w:p>
    <w:p w:rsidR="00F14C35" w:rsidRPr="00C27987" w:rsidRDefault="00106BE7"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w:t>
      </w:r>
      <w:r w:rsidR="00F14C35"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482" w:rsidRDefault="00533482" w:rsidP="00991324">
      <w:r>
        <w:separator/>
      </w:r>
    </w:p>
  </w:endnote>
  <w:endnote w:type="continuationSeparator" w:id="1">
    <w:p w:rsidR="00533482" w:rsidRDefault="00533482"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482" w:rsidRDefault="00533482" w:rsidP="00991324">
      <w:r>
        <w:separator/>
      </w:r>
    </w:p>
  </w:footnote>
  <w:footnote w:type="continuationSeparator" w:id="1">
    <w:p w:rsidR="00533482" w:rsidRDefault="00533482"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2E77"/>
    <w:multiLevelType w:val="singleLevel"/>
    <w:tmpl w:val="04AF2E77"/>
    <w:lvl w:ilvl="0">
      <w:start w:val="1"/>
      <w:numFmt w:val="decimal"/>
      <w:suff w:val="nothing"/>
      <w:lvlText w:val="%1、"/>
      <w:lvlJc w:val="left"/>
    </w:lvl>
  </w:abstractNum>
  <w:abstractNum w:abstractNumId="1">
    <w:nsid w:val="1B571A58"/>
    <w:multiLevelType w:val="hybridMultilevel"/>
    <w:tmpl w:val="67802B24"/>
    <w:lvl w:ilvl="0" w:tplc="7D7437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A370CFC"/>
    <w:multiLevelType w:val="hybridMultilevel"/>
    <w:tmpl w:val="0406BB08"/>
    <w:lvl w:ilvl="0" w:tplc="87B808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2BF6A36"/>
    <w:multiLevelType w:val="hybridMultilevel"/>
    <w:tmpl w:val="4E9AFCFA"/>
    <w:lvl w:ilvl="0" w:tplc="85E42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34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4787"/>
    <w:rsid w:val="00007B89"/>
    <w:rsid w:val="00007DFD"/>
    <w:rsid w:val="00010103"/>
    <w:rsid w:val="00010B00"/>
    <w:rsid w:val="00015E93"/>
    <w:rsid w:val="00024D64"/>
    <w:rsid w:val="00043546"/>
    <w:rsid w:val="000438E7"/>
    <w:rsid w:val="000748BC"/>
    <w:rsid w:val="00080125"/>
    <w:rsid w:val="0008179A"/>
    <w:rsid w:val="0008198E"/>
    <w:rsid w:val="00091DF5"/>
    <w:rsid w:val="00093551"/>
    <w:rsid w:val="000A2E3E"/>
    <w:rsid w:val="000A4E59"/>
    <w:rsid w:val="000B62D3"/>
    <w:rsid w:val="000B7345"/>
    <w:rsid w:val="000C71DD"/>
    <w:rsid w:val="000D3B25"/>
    <w:rsid w:val="000D6D0F"/>
    <w:rsid w:val="00100CCE"/>
    <w:rsid w:val="00100EA5"/>
    <w:rsid w:val="00106BE7"/>
    <w:rsid w:val="00114337"/>
    <w:rsid w:val="00130CF2"/>
    <w:rsid w:val="00130D98"/>
    <w:rsid w:val="00130EE8"/>
    <w:rsid w:val="00132D57"/>
    <w:rsid w:val="00137D36"/>
    <w:rsid w:val="0014780A"/>
    <w:rsid w:val="00147F8C"/>
    <w:rsid w:val="00163A7A"/>
    <w:rsid w:val="001660F2"/>
    <w:rsid w:val="00187CD7"/>
    <w:rsid w:val="0019190D"/>
    <w:rsid w:val="00192C67"/>
    <w:rsid w:val="001A0043"/>
    <w:rsid w:val="001A07A7"/>
    <w:rsid w:val="001B33EA"/>
    <w:rsid w:val="001B6821"/>
    <w:rsid w:val="0021079A"/>
    <w:rsid w:val="00222359"/>
    <w:rsid w:val="002272D2"/>
    <w:rsid w:val="00227B3D"/>
    <w:rsid w:val="00236079"/>
    <w:rsid w:val="00236A1E"/>
    <w:rsid w:val="002820EB"/>
    <w:rsid w:val="002832F3"/>
    <w:rsid w:val="00287003"/>
    <w:rsid w:val="002B147D"/>
    <w:rsid w:val="002B3FE8"/>
    <w:rsid w:val="002C5A43"/>
    <w:rsid w:val="002E55D8"/>
    <w:rsid w:val="002F6046"/>
    <w:rsid w:val="002F66C5"/>
    <w:rsid w:val="00306264"/>
    <w:rsid w:val="0030789D"/>
    <w:rsid w:val="0031518D"/>
    <w:rsid w:val="00316C04"/>
    <w:rsid w:val="003178E2"/>
    <w:rsid w:val="00317ADE"/>
    <w:rsid w:val="00322FB8"/>
    <w:rsid w:val="003248E5"/>
    <w:rsid w:val="003320F6"/>
    <w:rsid w:val="00332CD5"/>
    <w:rsid w:val="00335A3B"/>
    <w:rsid w:val="00341E1E"/>
    <w:rsid w:val="003636D3"/>
    <w:rsid w:val="00364A1D"/>
    <w:rsid w:val="00371826"/>
    <w:rsid w:val="00375273"/>
    <w:rsid w:val="0037583B"/>
    <w:rsid w:val="003A2C67"/>
    <w:rsid w:val="003B07D3"/>
    <w:rsid w:val="003D2F0C"/>
    <w:rsid w:val="00406809"/>
    <w:rsid w:val="00411A4B"/>
    <w:rsid w:val="0041753A"/>
    <w:rsid w:val="00424DEB"/>
    <w:rsid w:val="00427D8B"/>
    <w:rsid w:val="004408B8"/>
    <w:rsid w:val="004574AD"/>
    <w:rsid w:val="00462076"/>
    <w:rsid w:val="00462F04"/>
    <w:rsid w:val="00463278"/>
    <w:rsid w:val="004661AC"/>
    <w:rsid w:val="00474BA6"/>
    <w:rsid w:val="00481C00"/>
    <w:rsid w:val="00485D78"/>
    <w:rsid w:val="004B302A"/>
    <w:rsid w:val="004B589A"/>
    <w:rsid w:val="004C1377"/>
    <w:rsid w:val="004D1283"/>
    <w:rsid w:val="004D30B3"/>
    <w:rsid w:val="004D5C8C"/>
    <w:rsid w:val="004D6C13"/>
    <w:rsid w:val="004E1E7A"/>
    <w:rsid w:val="004E3C84"/>
    <w:rsid w:val="004E7E54"/>
    <w:rsid w:val="0050421A"/>
    <w:rsid w:val="00524DBB"/>
    <w:rsid w:val="00527486"/>
    <w:rsid w:val="00531EBF"/>
    <w:rsid w:val="00533482"/>
    <w:rsid w:val="005343ED"/>
    <w:rsid w:val="005445B0"/>
    <w:rsid w:val="00553AF3"/>
    <w:rsid w:val="00553C17"/>
    <w:rsid w:val="0055466B"/>
    <w:rsid w:val="00556C8D"/>
    <w:rsid w:val="00565629"/>
    <w:rsid w:val="005736DB"/>
    <w:rsid w:val="005756CC"/>
    <w:rsid w:val="00582624"/>
    <w:rsid w:val="00587330"/>
    <w:rsid w:val="005968B6"/>
    <w:rsid w:val="00597D06"/>
    <w:rsid w:val="005A42FF"/>
    <w:rsid w:val="005A498C"/>
    <w:rsid w:val="005B436F"/>
    <w:rsid w:val="005C6A4D"/>
    <w:rsid w:val="005D0903"/>
    <w:rsid w:val="005E107D"/>
    <w:rsid w:val="005E7B85"/>
    <w:rsid w:val="005F23B2"/>
    <w:rsid w:val="0060180B"/>
    <w:rsid w:val="00603DC4"/>
    <w:rsid w:val="006142F5"/>
    <w:rsid w:val="00617A88"/>
    <w:rsid w:val="006205A9"/>
    <w:rsid w:val="00623ECD"/>
    <w:rsid w:val="006338BD"/>
    <w:rsid w:val="00650E6E"/>
    <w:rsid w:val="00651D12"/>
    <w:rsid w:val="00654439"/>
    <w:rsid w:val="00692DF4"/>
    <w:rsid w:val="00695255"/>
    <w:rsid w:val="006A02EE"/>
    <w:rsid w:val="006B0075"/>
    <w:rsid w:val="006B4946"/>
    <w:rsid w:val="006B73BA"/>
    <w:rsid w:val="006E218B"/>
    <w:rsid w:val="006E362A"/>
    <w:rsid w:val="006E38D3"/>
    <w:rsid w:val="006E7088"/>
    <w:rsid w:val="006F18FD"/>
    <w:rsid w:val="007047F2"/>
    <w:rsid w:val="00712570"/>
    <w:rsid w:val="00722134"/>
    <w:rsid w:val="0072583B"/>
    <w:rsid w:val="0073058F"/>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814E67"/>
    <w:rsid w:val="00831586"/>
    <w:rsid w:val="008364F8"/>
    <w:rsid w:val="008417D7"/>
    <w:rsid w:val="00853D43"/>
    <w:rsid w:val="008721C4"/>
    <w:rsid w:val="00881863"/>
    <w:rsid w:val="008A4AEC"/>
    <w:rsid w:val="008A67BE"/>
    <w:rsid w:val="008B3302"/>
    <w:rsid w:val="008B6D77"/>
    <w:rsid w:val="008D2974"/>
    <w:rsid w:val="008D5F86"/>
    <w:rsid w:val="008E01EC"/>
    <w:rsid w:val="008E367A"/>
    <w:rsid w:val="008E7507"/>
    <w:rsid w:val="00904265"/>
    <w:rsid w:val="00911C32"/>
    <w:rsid w:val="009162F2"/>
    <w:rsid w:val="009313F7"/>
    <w:rsid w:val="00944D3E"/>
    <w:rsid w:val="00952948"/>
    <w:rsid w:val="00957FE2"/>
    <w:rsid w:val="00960600"/>
    <w:rsid w:val="00970F1E"/>
    <w:rsid w:val="00973CDF"/>
    <w:rsid w:val="00991324"/>
    <w:rsid w:val="00993EAB"/>
    <w:rsid w:val="0099558B"/>
    <w:rsid w:val="009A1565"/>
    <w:rsid w:val="009A546E"/>
    <w:rsid w:val="009A7628"/>
    <w:rsid w:val="009B20EB"/>
    <w:rsid w:val="009B61B5"/>
    <w:rsid w:val="009C7EC9"/>
    <w:rsid w:val="009D344B"/>
    <w:rsid w:val="009E4ACB"/>
    <w:rsid w:val="009E66B7"/>
    <w:rsid w:val="009F38F3"/>
    <w:rsid w:val="009F508A"/>
    <w:rsid w:val="00A1064C"/>
    <w:rsid w:val="00A157D2"/>
    <w:rsid w:val="00A42003"/>
    <w:rsid w:val="00A509AB"/>
    <w:rsid w:val="00A56FED"/>
    <w:rsid w:val="00A57D69"/>
    <w:rsid w:val="00A71C47"/>
    <w:rsid w:val="00A75FD0"/>
    <w:rsid w:val="00A86DB1"/>
    <w:rsid w:val="00A90E3D"/>
    <w:rsid w:val="00A9223E"/>
    <w:rsid w:val="00A97427"/>
    <w:rsid w:val="00AA4BD9"/>
    <w:rsid w:val="00AB3127"/>
    <w:rsid w:val="00AB6CBD"/>
    <w:rsid w:val="00AC4BFD"/>
    <w:rsid w:val="00AD0D2B"/>
    <w:rsid w:val="00AD6B6A"/>
    <w:rsid w:val="00AE14A6"/>
    <w:rsid w:val="00AE2403"/>
    <w:rsid w:val="00AF1410"/>
    <w:rsid w:val="00AF1626"/>
    <w:rsid w:val="00AF2B15"/>
    <w:rsid w:val="00B1151E"/>
    <w:rsid w:val="00B14A60"/>
    <w:rsid w:val="00B155B7"/>
    <w:rsid w:val="00B20822"/>
    <w:rsid w:val="00B22A4C"/>
    <w:rsid w:val="00B230BB"/>
    <w:rsid w:val="00B45269"/>
    <w:rsid w:val="00B521F0"/>
    <w:rsid w:val="00B54AAD"/>
    <w:rsid w:val="00B63F70"/>
    <w:rsid w:val="00B70C15"/>
    <w:rsid w:val="00B71C0F"/>
    <w:rsid w:val="00B97955"/>
    <w:rsid w:val="00B97FD5"/>
    <w:rsid w:val="00BA1130"/>
    <w:rsid w:val="00BA3326"/>
    <w:rsid w:val="00BA6B91"/>
    <w:rsid w:val="00BB0352"/>
    <w:rsid w:val="00BB1E8E"/>
    <w:rsid w:val="00BC071B"/>
    <w:rsid w:val="00BE1EEA"/>
    <w:rsid w:val="00BE3C7E"/>
    <w:rsid w:val="00BE3F17"/>
    <w:rsid w:val="00BE7321"/>
    <w:rsid w:val="00BF45A6"/>
    <w:rsid w:val="00BF78CD"/>
    <w:rsid w:val="00C039A5"/>
    <w:rsid w:val="00C1492E"/>
    <w:rsid w:val="00C16B55"/>
    <w:rsid w:val="00C234A0"/>
    <w:rsid w:val="00C300D9"/>
    <w:rsid w:val="00C359F2"/>
    <w:rsid w:val="00C4128A"/>
    <w:rsid w:val="00C416A9"/>
    <w:rsid w:val="00C4640A"/>
    <w:rsid w:val="00C557C1"/>
    <w:rsid w:val="00C609E3"/>
    <w:rsid w:val="00C67A8B"/>
    <w:rsid w:val="00C72BD9"/>
    <w:rsid w:val="00C749CC"/>
    <w:rsid w:val="00C757D7"/>
    <w:rsid w:val="00C85E3F"/>
    <w:rsid w:val="00C86F82"/>
    <w:rsid w:val="00CB4E79"/>
    <w:rsid w:val="00CB5106"/>
    <w:rsid w:val="00CB70F9"/>
    <w:rsid w:val="00CC2EF3"/>
    <w:rsid w:val="00CC46E6"/>
    <w:rsid w:val="00CD0AEF"/>
    <w:rsid w:val="00CD38C5"/>
    <w:rsid w:val="00CE3709"/>
    <w:rsid w:val="00CE5869"/>
    <w:rsid w:val="00CF1903"/>
    <w:rsid w:val="00CF687F"/>
    <w:rsid w:val="00D207AA"/>
    <w:rsid w:val="00D24B89"/>
    <w:rsid w:val="00D253C1"/>
    <w:rsid w:val="00D2792B"/>
    <w:rsid w:val="00D33BA8"/>
    <w:rsid w:val="00D4455D"/>
    <w:rsid w:val="00D51CFD"/>
    <w:rsid w:val="00D540FF"/>
    <w:rsid w:val="00D54398"/>
    <w:rsid w:val="00D94DD0"/>
    <w:rsid w:val="00DA221A"/>
    <w:rsid w:val="00DF0727"/>
    <w:rsid w:val="00DF23C8"/>
    <w:rsid w:val="00E043CA"/>
    <w:rsid w:val="00E110C5"/>
    <w:rsid w:val="00E17B68"/>
    <w:rsid w:val="00E24504"/>
    <w:rsid w:val="00E271F6"/>
    <w:rsid w:val="00E3025E"/>
    <w:rsid w:val="00E3692B"/>
    <w:rsid w:val="00E4103F"/>
    <w:rsid w:val="00E433C0"/>
    <w:rsid w:val="00E4757B"/>
    <w:rsid w:val="00E53C4C"/>
    <w:rsid w:val="00E57F42"/>
    <w:rsid w:val="00E61E0A"/>
    <w:rsid w:val="00E8491A"/>
    <w:rsid w:val="00E86BED"/>
    <w:rsid w:val="00E96BE6"/>
    <w:rsid w:val="00EA36AB"/>
    <w:rsid w:val="00EA54CC"/>
    <w:rsid w:val="00EB13CE"/>
    <w:rsid w:val="00EC180F"/>
    <w:rsid w:val="00EC2E6F"/>
    <w:rsid w:val="00ED090C"/>
    <w:rsid w:val="00F01BA1"/>
    <w:rsid w:val="00F0472A"/>
    <w:rsid w:val="00F0586B"/>
    <w:rsid w:val="00F14C35"/>
    <w:rsid w:val="00F17FD2"/>
    <w:rsid w:val="00F20659"/>
    <w:rsid w:val="00F37C8C"/>
    <w:rsid w:val="00F70970"/>
    <w:rsid w:val="00F76ECB"/>
    <w:rsid w:val="00F77022"/>
    <w:rsid w:val="00F90984"/>
    <w:rsid w:val="00F9258E"/>
    <w:rsid w:val="00F9486E"/>
    <w:rsid w:val="00F94B87"/>
    <w:rsid w:val="00F95593"/>
    <w:rsid w:val="00FC5D1F"/>
    <w:rsid w:val="00FD1F4A"/>
    <w:rsid w:val="00FE1C69"/>
    <w:rsid w:val="00FF37D5"/>
    <w:rsid w:val="00FF7E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B436F"/>
    <w:pPr>
      <w:ind w:firstLineChars="200" w:firstLine="420"/>
    </w:pPr>
  </w:style>
</w:styles>
</file>

<file path=word/webSettings.xml><?xml version="1.0" encoding="utf-8"?>
<w:webSettings xmlns:r="http://schemas.openxmlformats.org/officeDocument/2006/relationships" xmlns:w="http://schemas.openxmlformats.org/wordprocessingml/2006/main">
  <w:divs>
    <w:div w:id="251860439">
      <w:bodyDiv w:val="1"/>
      <w:marLeft w:val="0"/>
      <w:marRight w:val="0"/>
      <w:marTop w:val="0"/>
      <w:marBottom w:val="0"/>
      <w:divBdr>
        <w:top w:val="none" w:sz="0" w:space="0" w:color="auto"/>
        <w:left w:val="none" w:sz="0" w:space="0" w:color="auto"/>
        <w:bottom w:val="none" w:sz="0" w:space="0" w:color="auto"/>
        <w:right w:val="none" w:sz="0" w:space="0" w:color="auto"/>
      </w:divBdr>
    </w:div>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48251-9BD3-4547-B524-31B6624CA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1718</TotalTime>
  <Pages>11</Pages>
  <Words>725</Words>
  <Characters>4134</Characters>
  <Application>Microsoft Office Word</Application>
  <DocSecurity>0</DocSecurity>
  <Lines>34</Lines>
  <Paragraphs>9</Paragraphs>
  <ScaleCrop>false</ScaleCrop>
  <Company/>
  <LinksUpToDate>false</LinksUpToDate>
  <CharactersWithSpaces>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杨燕</cp:lastModifiedBy>
  <cp:revision>165</cp:revision>
  <dcterms:created xsi:type="dcterms:W3CDTF">2021-07-27T08:46:00Z</dcterms:created>
  <dcterms:modified xsi:type="dcterms:W3CDTF">2022-02-10T03:57:00Z</dcterms:modified>
</cp:coreProperties>
</file>