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C7" w:rsidRPr="009E5F78" w:rsidRDefault="002526C7" w:rsidP="002526C7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bCs/>
          <w:color w:val="FF0000"/>
        </w:rPr>
      </w:pPr>
      <w:r>
        <w:rPr>
          <w:rFonts w:asciiTheme="minorEastAsia" w:hAnsiTheme="minorEastAsia" w:cs="Segoe UI" w:hint="eastAsia"/>
          <w:b/>
          <w:color w:val="333333"/>
          <w:kern w:val="0"/>
        </w:rPr>
        <w:t>中标供应商：</w:t>
      </w:r>
      <w:r>
        <w:rPr>
          <w:rFonts w:ascii="宋体" w:hAnsi="宋体" w:hint="eastAsia"/>
          <w:b/>
          <w:bCs/>
        </w:rPr>
        <w:t>四川天优科技有限公司</w:t>
      </w:r>
      <w:r>
        <w:rPr>
          <w:rFonts w:ascii="宋体" w:hAnsi="宋体" w:hint="eastAsia"/>
          <w:b/>
          <w:bCs/>
        </w:rPr>
        <w:tab/>
      </w:r>
      <w:r>
        <w:rPr>
          <w:rFonts w:ascii="宋体" w:hAnsi="宋体" w:hint="eastAsia"/>
          <w:b/>
          <w:bCs/>
        </w:rPr>
        <w:tab/>
      </w:r>
    </w:p>
    <w:tbl>
      <w:tblPr>
        <w:tblpPr w:leftFromText="180" w:rightFromText="180" w:vertAnchor="text" w:horzAnchor="page" w:tblpX="1398" w:tblpY="14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2410"/>
        <w:gridCol w:w="2552"/>
        <w:gridCol w:w="1417"/>
        <w:gridCol w:w="851"/>
        <w:gridCol w:w="1701"/>
        <w:gridCol w:w="3118"/>
        <w:gridCol w:w="1251"/>
      </w:tblGrid>
      <w:tr w:rsidR="002526C7" w:rsidRPr="00F21855" w:rsidTr="000112F6">
        <w:trPr>
          <w:trHeight w:val="55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F21855" w:rsidRDefault="002526C7" w:rsidP="000112F6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F21855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F21855" w:rsidRDefault="002526C7" w:rsidP="000112F6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F21855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材料名称</w:t>
            </w:r>
          </w:p>
          <w:p w:rsidR="002526C7" w:rsidRPr="00F21855" w:rsidRDefault="002526C7" w:rsidP="000112F6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F21855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（注册证名称）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F21855" w:rsidRDefault="002526C7" w:rsidP="000112F6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F21855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 xml:space="preserve"> 生产厂家名称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F21855" w:rsidRDefault="002526C7" w:rsidP="000112F6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F21855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F21855" w:rsidRDefault="002526C7" w:rsidP="000112F6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F21855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F21855" w:rsidRDefault="002526C7" w:rsidP="000112F6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F21855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报价（元/人份）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F21855" w:rsidRDefault="002526C7" w:rsidP="000112F6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F21855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医疗器械注册证/备案凭证编号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F21855" w:rsidRDefault="002526C7" w:rsidP="000112F6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挂网商品代码</w:t>
            </w:r>
          </w:p>
        </w:tc>
      </w:tr>
      <w:tr w:rsidR="002526C7" w:rsidRPr="00F21855" w:rsidTr="000112F6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F21855" w:rsidRDefault="002526C7" w:rsidP="000112F6">
            <w:pPr>
              <w:widowControl/>
              <w:wordWrap w:val="0"/>
              <w:jc w:val="center"/>
              <w:rPr>
                <w:rFonts w:ascii="Segoe UI" w:hAnsi="Segoe UI" w:cs="Segoe UI"/>
                <w:kern w:val="0"/>
                <w:sz w:val="21"/>
                <w:szCs w:val="21"/>
              </w:rPr>
            </w:pPr>
            <w:r w:rsidRPr="00F21855">
              <w:rPr>
                <w:rFonts w:ascii="宋体" w:hAnsi="宋体" w:cs="Segoe UI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F21855" w:rsidRDefault="002526C7" w:rsidP="000112F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21855">
              <w:rPr>
                <w:rFonts w:ascii="宋体" w:hAnsi="宋体" w:cs="宋体" w:hint="eastAsia"/>
                <w:kern w:val="0"/>
                <w:sz w:val="21"/>
                <w:szCs w:val="21"/>
              </w:rPr>
              <w:t>全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程</w:t>
            </w:r>
            <w:r w:rsidRPr="00F21855">
              <w:rPr>
                <w:rFonts w:ascii="宋体" w:hAnsi="宋体" w:cs="宋体" w:hint="eastAsia"/>
                <w:kern w:val="0"/>
                <w:sz w:val="21"/>
                <w:szCs w:val="21"/>
              </w:rPr>
              <w:t>C-反应蛋白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(hsCRP+常规CRP二合一)检测试剂盒（乳胶增强免疫比浊法）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F21855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上海奥普生物医药股份有限公司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F21855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200人份/盒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F21855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人份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F21855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12.7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F21855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沪械注准20142400193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F21855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45501</w:t>
            </w:r>
          </w:p>
        </w:tc>
      </w:tr>
      <w:tr w:rsidR="002526C7" w:rsidRPr="00F21855" w:rsidTr="000112F6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F21855" w:rsidRDefault="002526C7" w:rsidP="000112F6">
            <w:pPr>
              <w:widowControl/>
              <w:wordWrap w:val="0"/>
              <w:jc w:val="center"/>
              <w:rPr>
                <w:rFonts w:ascii="宋体" w:hAnsi="宋体" w:cs="Segoe UI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F21855" w:rsidRDefault="002526C7" w:rsidP="000112F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降钙素原（PCT）测定试剂（荧光免疫层析法）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广州万孚生物技术股份有限公司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4A6A3D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20人份/盒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人份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粤械注准20152400740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42316</w:t>
            </w:r>
          </w:p>
        </w:tc>
      </w:tr>
      <w:tr w:rsidR="002526C7" w:rsidRPr="00F21855" w:rsidTr="002526C7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F21855" w:rsidRDefault="002526C7" w:rsidP="000112F6">
            <w:pPr>
              <w:widowControl/>
              <w:wordWrap w:val="0"/>
              <w:jc w:val="center"/>
              <w:rPr>
                <w:rFonts w:ascii="宋体" w:hAnsi="宋体" w:cs="Segoe UI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4A6A3D" w:rsidRDefault="002526C7" w:rsidP="000112F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白介素-6（IL-6）测定试剂盒（荧光免疫层析法）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4A6A3D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广州万孚生物技术股份有限公司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4A6A3D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25人份/盒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人份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粤械注准20192400750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109245</w:t>
            </w:r>
          </w:p>
        </w:tc>
      </w:tr>
      <w:tr w:rsidR="002526C7" w:rsidRPr="00F21855" w:rsidTr="002526C7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F21855" w:rsidRDefault="002526C7" w:rsidP="000112F6">
            <w:pPr>
              <w:widowControl/>
              <w:wordWrap w:val="0"/>
              <w:jc w:val="center"/>
              <w:rPr>
                <w:rFonts w:ascii="宋体" w:hAnsi="宋体" w:cs="Segoe UI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F21855" w:rsidRDefault="002526C7" w:rsidP="000112F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血清淀粉样蛋白A检测试剂盒（乳胶增强免疫比浊法）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4A6A3D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上海奥普生物医药股份有限公司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Pr="004A6A3D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200人份/盒，瓶装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2240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沪械注准20172400383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6C7" w:rsidRDefault="002526C7" w:rsidP="000112F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72082</w:t>
            </w:r>
          </w:p>
        </w:tc>
      </w:tr>
    </w:tbl>
    <w:p w:rsidR="00F90974" w:rsidRPr="002526C7" w:rsidRDefault="00F90974">
      <w:pPr>
        <w:rPr>
          <w:rFonts w:ascii="仿宋_GB2312" w:eastAsia="仿宋_GB2312"/>
          <w:sz w:val="21"/>
          <w:szCs w:val="21"/>
        </w:rPr>
        <w:sectPr w:rsidR="00F90974" w:rsidRPr="002526C7" w:rsidSect="002526C7">
          <w:headerReference w:type="default" r:id="rId7"/>
          <w:footerReference w:type="default" r:id="rId8"/>
          <w:pgSz w:w="16838" w:h="11906" w:orient="landscape"/>
          <w:pgMar w:top="567" w:right="851" w:bottom="567" w:left="851" w:header="851" w:footer="567" w:gutter="0"/>
          <w:cols w:space="425"/>
          <w:docGrid w:type="lines" w:linePitch="326"/>
        </w:sectPr>
      </w:pPr>
    </w:p>
    <w:p w:rsidR="004A3BCD" w:rsidRPr="002526C7" w:rsidRDefault="004A3BCD" w:rsidP="002526C7">
      <w:pPr>
        <w:widowControl/>
        <w:jc w:val="left"/>
        <w:rPr>
          <w:rFonts w:asciiTheme="minorEastAsia" w:hAnsiTheme="minorEastAsia" w:cs="Segoe UI"/>
          <w:b/>
          <w:color w:val="333333"/>
          <w:kern w:val="0"/>
        </w:rPr>
      </w:pPr>
    </w:p>
    <w:sectPr w:rsidR="004A3BCD" w:rsidRPr="002526C7" w:rsidSect="00F909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D45" w:rsidRDefault="00987D45" w:rsidP="00F90974">
      <w:r>
        <w:separator/>
      </w:r>
    </w:p>
  </w:endnote>
  <w:endnote w:type="continuationSeparator" w:id="1">
    <w:p w:rsidR="00987D45" w:rsidRDefault="00987D45" w:rsidP="00F90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A4B" w:rsidRDefault="00256A4B">
    <w:pPr>
      <w:rPr>
        <w:sz w:val="21"/>
        <w:szCs w:val="21"/>
      </w:rPr>
    </w:pPr>
    <w:r>
      <w:rPr>
        <w:rFonts w:hint="eastAsia"/>
        <w:sz w:val="21"/>
        <w:szCs w:val="21"/>
      </w:rPr>
      <w:t>保存期限：</w:t>
    </w:r>
    <w:r>
      <w:rPr>
        <w:rFonts w:hint="eastAsia"/>
        <w:sz w:val="21"/>
        <w:szCs w:val="21"/>
      </w:rPr>
      <w:t>10</w:t>
    </w:r>
    <w:r>
      <w:rPr>
        <w:rFonts w:hint="eastAsia"/>
        <w:sz w:val="21"/>
        <w:szCs w:val="21"/>
      </w:rPr>
      <w:t>年</w:t>
    </w:r>
  </w:p>
  <w:p w:rsidR="00256A4B" w:rsidRDefault="00256A4B">
    <w:pPr>
      <w:rPr>
        <w:rFonts w:ascii="宋体" w:hAnsi="宋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D45" w:rsidRDefault="00987D45" w:rsidP="00F90974">
      <w:r>
        <w:separator/>
      </w:r>
    </w:p>
  </w:footnote>
  <w:footnote w:type="continuationSeparator" w:id="1">
    <w:p w:rsidR="00987D45" w:rsidRDefault="00987D45" w:rsidP="00F90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A4B" w:rsidRDefault="00256A4B">
    <w:pPr>
      <w:pStyle w:val="a5"/>
      <w:jc w:val="both"/>
      <w:rPr>
        <w:b/>
        <w:sz w:val="21"/>
        <w:szCs w:val="21"/>
      </w:rPr>
    </w:pPr>
    <w:r>
      <w:rPr>
        <w:rFonts w:ascii="宋体" w:hAnsi="宋体" w:hint="eastAsia"/>
        <w:b/>
        <w:bCs/>
        <w:sz w:val="21"/>
        <w:szCs w:val="21"/>
      </w:rPr>
      <w:t xml:space="preserve">四川省妇幼保健院.四川省妇女儿童医院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54B"/>
    <w:rsid w:val="00005F1D"/>
    <w:rsid w:val="0001314A"/>
    <w:rsid w:val="00014670"/>
    <w:rsid w:val="00015ED9"/>
    <w:rsid w:val="000172C7"/>
    <w:rsid w:val="00022BB6"/>
    <w:rsid w:val="00022F33"/>
    <w:rsid w:val="00027A61"/>
    <w:rsid w:val="000400D5"/>
    <w:rsid w:val="00042F7D"/>
    <w:rsid w:val="00051EB2"/>
    <w:rsid w:val="000527B7"/>
    <w:rsid w:val="00054782"/>
    <w:rsid w:val="00057EFA"/>
    <w:rsid w:val="00063C9B"/>
    <w:rsid w:val="00064394"/>
    <w:rsid w:val="00065AE0"/>
    <w:rsid w:val="00070CAE"/>
    <w:rsid w:val="00072103"/>
    <w:rsid w:val="00074778"/>
    <w:rsid w:val="0007765B"/>
    <w:rsid w:val="00090B39"/>
    <w:rsid w:val="00091EE7"/>
    <w:rsid w:val="00092EFA"/>
    <w:rsid w:val="000A242F"/>
    <w:rsid w:val="000B2835"/>
    <w:rsid w:val="000B62DF"/>
    <w:rsid w:val="000C22A9"/>
    <w:rsid w:val="000C23E6"/>
    <w:rsid w:val="000D2596"/>
    <w:rsid w:val="000D7304"/>
    <w:rsid w:val="000E0D34"/>
    <w:rsid w:val="000E19D9"/>
    <w:rsid w:val="000E2E59"/>
    <w:rsid w:val="000E4075"/>
    <w:rsid w:val="000E5274"/>
    <w:rsid w:val="000F0D9F"/>
    <w:rsid w:val="00100D17"/>
    <w:rsid w:val="00102519"/>
    <w:rsid w:val="00103C60"/>
    <w:rsid w:val="00112F2B"/>
    <w:rsid w:val="001150FC"/>
    <w:rsid w:val="001161FE"/>
    <w:rsid w:val="00124A02"/>
    <w:rsid w:val="00125C0E"/>
    <w:rsid w:val="00127E1F"/>
    <w:rsid w:val="00127E2D"/>
    <w:rsid w:val="0013099D"/>
    <w:rsid w:val="00134132"/>
    <w:rsid w:val="001409A8"/>
    <w:rsid w:val="00143732"/>
    <w:rsid w:val="00143CF2"/>
    <w:rsid w:val="00143FBD"/>
    <w:rsid w:val="0015265D"/>
    <w:rsid w:val="0015733A"/>
    <w:rsid w:val="0016386E"/>
    <w:rsid w:val="001662B3"/>
    <w:rsid w:val="00170D85"/>
    <w:rsid w:val="00173557"/>
    <w:rsid w:val="001736B4"/>
    <w:rsid w:val="00175390"/>
    <w:rsid w:val="00181A33"/>
    <w:rsid w:val="00184CB4"/>
    <w:rsid w:val="00191A8B"/>
    <w:rsid w:val="00192F5E"/>
    <w:rsid w:val="001A00CF"/>
    <w:rsid w:val="001A2439"/>
    <w:rsid w:val="001A5474"/>
    <w:rsid w:val="001A68A8"/>
    <w:rsid w:val="001B22F2"/>
    <w:rsid w:val="001B5003"/>
    <w:rsid w:val="001B6192"/>
    <w:rsid w:val="001B6302"/>
    <w:rsid w:val="001C18D2"/>
    <w:rsid w:val="001C767A"/>
    <w:rsid w:val="001E2EBE"/>
    <w:rsid w:val="001E329C"/>
    <w:rsid w:val="00207B01"/>
    <w:rsid w:val="0021001D"/>
    <w:rsid w:val="00212D70"/>
    <w:rsid w:val="002211FA"/>
    <w:rsid w:val="00224771"/>
    <w:rsid w:val="00227021"/>
    <w:rsid w:val="002273A9"/>
    <w:rsid w:val="00245BF9"/>
    <w:rsid w:val="00247B8F"/>
    <w:rsid w:val="002526C7"/>
    <w:rsid w:val="00254713"/>
    <w:rsid w:val="00256A4B"/>
    <w:rsid w:val="00266420"/>
    <w:rsid w:val="00282F7A"/>
    <w:rsid w:val="00283EB6"/>
    <w:rsid w:val="00290C8A"/>
    <w:rsid w:val="0029454B"/>
    <w:rsid w:val="002A0394"/>
    <w:rsid w:val="002A0410"/>
    <w:rsid w:val="002A1539"/>
    <w:rsid w:val="002A546F"/>
    <w:rsid w:val="002A6A6E"/>
    <w:rsid w:val="002A7AB4"/>
    <w:rsid w:val="002B4583"/>
    <w:rsid w:val="002B471A"/>
    <w:rsid w:val="002C532D"/>
    <w:rsid w:val="002C6C6E"/>
    <w:rsid w:val="002D104A"/>
    <w:rsid w:val="002D2513"/>
    <w:rsid w:val="002D66D6"/>
    <w:rsid w:val="002D74D4"/>
    <w:rsid w:val="002E0717"/>
    <w:rsid w:val="002E2F3B"/>
    <w:rsid w:val="002F01DC"/>
    <w:rsid w:val="002F1FBF"/>
    <w:rsid w:val="00301A32"/>
    <w:rsid w:val="003113BD"/>
    <w:rsid w:val="00324D94"/>
    <w:rsid w:val="00332DA1"/>
    <w:rsid w:val="00334DDC"/>
    <w:rsid w:val="00337536"/>
    <w:rsid w:val="00355E1A"/>
    <w:rsid w:val="003604E5"/>
    <w:rsid w:val="003644A2"/>
    <w:rsid w:val="003650A9"/>
    <w:rsid w:val="00365387"/>
    <w:rsid w:val="00381C73"/>
    <w:rsid w:val="00382C1D"/>
    <w:rsid w:val="00385077"/>
    <w:rsid w:val="00385A1D"/>
    <w:rsid w:val="00397AAB"/>
    <w:rsid w:val="00397E96"/>
    <w:rsid w:val="003A0CFE"/>
    <w:rsid w:val="003A28BD"/>
    <w:rsid w:val="003A3A00"/>
    <w:rsid w:val="003A3E1F"/>
    <w:rsid w:val="003B0220"/>
    <w:rsid w:val="003B03DA"/>
    <w:rsid w:val="003B08F3"/>
    <w:rsid w:val="003B1099"/>
    <w:rsid w:val="003B15A5"/>
    <w:rsid w:val="003B3B1B"/>
    <w:rsid w:val="003B7C8C"/>
    <w:rsid w:val="003C180F"/>
    <w:rsid w:val="003C364C"/>
    <w:rsid w:val="003C7124"/>
    <w:rsid w:val="003C7C95"/>
    <w:rsid w:val="003D231F"/>
    <w:rsid w:val="003E4E9A"/>
    <w:rsid w:val="003E69AC"/>
    <w:rsid w:val="003F2067"/>
    <w:rsid w:val="003F279F"/>
    <w:rsid w:val="003F6091"/>
    <w:rsid w:val="003F7F19"/>
    <w:rsid w:val="004009E4"/>
    <w:rsid w:val="004063CB"/>
    <w:rsid w:val="00406DA3"/>
    <w:rsid w:val="00413744"/>
    <w:rsid w:val="00416E1A"/>
    <w:rsid w:val="00417479"/>
    <w:rsid w:val="00425F4A"/>
    <w:rsid w:val="0043024E"/>
    <w:rsid w:val="00440267"/>
    <w:rsid w:val="0044649B"/>
    <w:rsid w:val="00446830"/>
    <w:rsid w:val="00465643"/>
    <w:rsid w:val="00465EBD"/>
    <w:rsid w:val="0047155C"/>
    <w:rsid w:val="00473D28"/>
    <w:rsid w:val="00480F76"/>
    <w:rsid w:val="0048352C"/>
    <w:rsid w:val="0048599D"/>
    <w:rsid w:val="00486A4C"/>
    <w:rsid w:val="00490E03"/>
    <w:rsid w:val="004916EB"/>
    <w:rsid w:val="00492CF7"/>
    <w:rsid w:val="004949B5"/>
    <w:rsid w:val="00497153"/>
    <w:rsid w:val="004A0AEC"/>
    <w:rsid w:val="004A328E"/>
    <w:rsid w:val="004A3BCD"/>
    <w:rsid w:val="004A4AF2"/>
    <w:rsid w:val="004A6A3D"/>
    <w:rsid w:val="004B50EE"/>
    <w:rsid w:val="004B6F37"/>
    <w:rsid w:val="004C1E6C"/>
    <w:rsid w:val="004C67F1"/>
    <w:rsid w:val="004D0D85"/>
    <w:rsid w:val="004D1D29"/>
    <w:rsid w:val="004D2AC6"/>
    <w:rsid w:val="004D34F1"/>
    <w:rsid w:val="004D3FBE"/>
    <w:rsid w:val="004E0EE0"/>
    <w:rsid w:val="004E6335"/>
    <w:rsid w:val="004E6CB8"/>
    <w:rsid w:val="004E7601"/>
    <w:rsid w:val="004F15B9"/>
    <w:rsid w:val="004F51FE"/>
    <w:rsid w:val="00511CF3"/>
    <w:rsid w:val="0051363D"/>
    <w:rsid w:val="00514CCD"/>
    <w:rsid w:val="00516B95"/>
    <w:rsid w:val="0052537A"/>
    <w:rsid w:val="00526B08"/>
    <w:rsid w:val="005301DF"/>
    <w:rsid w:val="00542D94"/>
    <w:rsid w:val="005444CA"/>
    <w:rsid w:val="00544FA0"/>
    <w:rsid w:val="005468EA"/>
    <w:rsid w:val="00552125"/>
    <w:rsid w:val="00552821"/>
    <w:rsid w:val="00556630"/>
    <w:rsid w:val="00556C79"/>
    <w:rsid w:val="00566CC5"/>
    <w:rsid w:val="00576AE6"/>
    <w:rsid w:val="00582ABA"/>
    <w:rsid w:val="00584EC9"/>
    <w:rsid w:val="00585277"/>
    <w:rsid w:val="0058630A"/>
    <w:rsid w:val="005917B4"/>
    <w:rsid w:val="005B0726"/>
    <w:rsid w:val="005B58B7"/>
    <w:rsid w:val="005C238D"/>
    <w:rsid w:val="005C43A2"/>
    <w:rsid w:val="005D32E2"/>
    <w:rsid w:val="005D3C45"/>
    <w:rsid w:val="005D4B49"/>
    <w:rsid w:val="005D6539"/>
    <w:rsid w:val="005E1281"/>
    <w:rsid w:val="005E5E5B"/>
    <w:rsid w:val="005E70E7"/>
    <w:rsid w:val="005E7A9F"/>
    <w:rsid w:val="005F3F3A"/>
    <w:rsid w:val="005F5FF4"/>
    <w:rsid w:val="00603B35"/>
    <w:rsid w:val="00604803"/>
    <w:rsid w:val="0060581E"/>
    <w:rsid w:val="006062BB"/>
    <w:rsid w:val="00606527"/>
    <w:rsid w:val="00610449"/>
    <w:rsid w:val="006174D8"/>
    <w:rsid w:val="00620026"/>
    <w:rsid w:val="00620AC9"/>
    <w:rsid w:val="0062290B"/>
    <w:rsid w:val="006268CD"/>
    <w:rsid w:val="00627F45"/>
    <w:rsid w:val="00635A57"/>
    <w:rsid w:val="00647DF8"/>
    <w:rsid w:val="00650C77"/>
    <w:rsid w:val="006557BE"/>
    <w:rsid w:val="00665B52"/>
    <w:rsid w:val="0067206A"/>
    <w:rsid w:val="00673608"/>
    <w:rsid w:val="00680CF5"/>
    <w:rsid w:val="00686BFD"/>
    <w:rsid w:val="00686DA2"/>
    <w:rsid w:val="006905D3"/>
    <w:rsid w:val="006911F0"/>
    <w:rsid w:val="00697D57"/>
    <w:rsid w:val="006A79F9"/>
    <w:rsid w:val="006B2AA6"/>
    <w:rsid w:val="006B5E1E"/>
    <w:rsid w:val="006B70FF"/>
    <w:rsid w:val="006C139A"/>
    <w:rsid w:val="006C27D4"/>
    <w:rsid w:val="006D53F2"/>
    <w:rsid w:val="006D7FE3"/>
    <w:rsid w:val="006E5DA4"/>
    <w:rsid w:val="006F1375"/>
    <w:rsid w:val="00702220"/>
    <w:rsid w:val="0070253F"/>
    <w:rsid w:val="00705E48"/>
    <w:rsid w:val="0070738E"/>
    <w:rsid w:val="007103D7"/>
    <w:rsid w:val="0071253E"/>
    <w:rsid w:val="00714383"/>
    <w:rsid w:val="00715A9F"/>
    <w:rsid w:val="00727F3F"/>
    <w:rsid w:val="007317EB"/>
    <w:rsid w:val="007513DE"/>
    <w:rsid w:val="00754140"/>
    <w:rsid w:val="00762D59"/>
    <w:rsid w:val="00764012"/>
    <w:rsid w:val="007655EF"/>
    <w:rsid w:val="00766114"/>
    <w:rsid w:val="00771388"/>
    <w:rsid w:val="00776356"/>
    <w:rsid w:val="007779D9"/>
    <w:rsid w:val="007850DC"/>
    <w:rsid w:val="00791755"/>
    <w:rsid w:val="00792D4F"/>
    <w:rsid w:val="007935FB"/>
    <w:rsid w:val="007A2641"/>
    <w:rsid w:val="007A2708"/>
    <w:rsid w:val="007A4838"/>
    <w:rsid w:val="007A6F28"/>
    <w:rsid w:val="007B1E10"/>
    <w:rsid w:val="007B4E52"/>
    <w:rsid w:val="007B7154"/>
    <w:rsid w:val="007B7FAF"/>
    <w:rsid w:val="007C4D52"/>
    <w:rsid w:val="007D29A6"/>
    <w:rsid w:val="007D406D"/>
    <w:rsid w:val="007E1808"/>
    <w:rsid w:val="007E2F6D"/>
    <w:rsid w:val="007E419B"/>
    <w:rsid w:val="00800676"/>
    <w:rsid w:val="008017E8"/>
    <w:rsid w:val="0081412D"/>
    <w:rsid w:val="0081492C"/>
    <w:rsid w:val="008222F1"/>
    <w:rsid w:val="008241CA"/>
    <w:rsid w:val="00832A69"/>
    <w:rsid w:val="008555D3"/>
    <w:rsid w:val="00864EF6"/>
    <w:rsid w:val="008661BA"/>
    <w:rsid w:val="00870C2F"/>
    <w:rsid w:val="0087207D"/>
    <w:rsid w:val="0087243D"/>
    <w:rsid w:val="00873E4F"/>
    <w:rsid w:val="0087561D"/>
    <w:rsid w:val="008809A5"/>
    <w:rsid w:val="00886047"/>
    <w:rsid w:val="008864E2"/>
    <w:rsid w:val="008930C0"/>
    <w:rsid w:val="00895AF8"/>
    <w:rsid w:val="00895FC0"/>
    <w:rsid w:val="008A0E6F"/>
    <w:rsid w:val="008A32A0"/>
    <w:rsid w:val="008B0EB0"/>
    <w:rsid w:val="008B5FA1"/>
    <w:rsid w:val="008B614F"/>
    <w:rsid w:val="008C39C9"/>
    <w:rsid w:val="008C3E9B"/>
    <w:rsid w:val="008C568A"/>
    <w:rsid w:val="008C5858"/>
    <w:rsid w:val="008D1CE9"/>
    <w:rsid w:val="008D44BB"/>
    <w:rsid w:val="008E2C56"/>
    <w:rsid w:val="008E61F8"/>
    <w:rsid w:val="008E6A1C"/>
    <w:rsid w:val="008F127C"/>
    <w:rsid w:val="008F2C15"/>
    <w:rsid w:val="008F3CA8"/>
    <w:rsid w:val="008F4E1C"/>
    <w:rsid w:val="00900C9B"/>
    <w:rsid w:val="00904308"/>
    <w:rsid w:val="009062CC"/>
    <w:rsid w:val="009129BD"/>
    <w:rsid w:val="00914C7B"/>
    <w:rsid w:val="009151D0"/>
    <w:rsid w:val="00916278"/>
    <w:rsid w:val="00920947"/>
    <w:rsid w:val="00934C5D"/>
    <w:rsid w:val="009366EA"/>
    <w:rsid w:val="0094679C"/>
    <w:rsid w:val="00946D14"/>
    <w:rsid w:val="00950488"/>
    <w:rsid w:val="00957195"/>
    <w:rsid w:val="0095727E"/>
    <w:rsid w:val="00961938"/>
    <w:rsid w:val="0096502D"/>
    <w:rsid w:val="00974F3D"/>
    <w:rsid w:val="00986086"/>
    <w:rsid w:val="009863C3"/>
    <w:rsid w:val="00987D45"/>
    <w:rsid w:val="009A61EA"/>
    <w:rsid w:val="009A7258"/>
    <w:rsid w:val="009B0521"/>
    <w:rsid w:val="009B5D2A"/>
    <w:rsid w:val="009B7069"/>
    <w:rsid w:val="009C0FFD"/>
    <w:rsid w:val="009C3FBA"/>
    <w:rsid w:val="009C6216"/>
    <w:rsid w:val="009D072A"/>
    <w:rsid w:val="009D178D"/>
    <w:rsid w:val="009D6001"/>
    <w:rsid w:val="009E5F78"/>
    <w:rsid w:val="009F265F"/>
    <w:rsid w:val="009F6733"/>
    <w:rsid w:val="00A00DB4"/>
    <w:rsid w:val="00A010DA"/>
    <w:rsid w:val="00A04C64"/>
    <w:rsid w:val="00A21753"/>
    <w:rsid w:val="00A23959"/>
    <w:rsid w:val="00A2564D"/>
    <w:rsid w:val="00A30E8D"/>
    <w:rsid w:val="00A32AB7"/>
    <w:rsid w:val="00A3597D"/>
    <w:rsid w:val="00A42990"/>
    <w:rsid w:val="00A4455D"/>
    <w:rsid w:val="00A44864"/>
    <w:rsid w:val="00A44C1A"/>
    <w:rsid w:val="00A450CA"/>
    <w:rsid w:val="00A45DE3"/>
    <w:rsid w:val="00A460EA"/>
    <w:rsid w:val="00A62E6F"/>
    <w:rsid w:val="00A656DA"/>
    <w:rsid w:val="00A70E9D"/>
    <w:rsid w:val="00A70F32"/>
    <w:rsid w:val="00A75EFA"/>
    <w:rsid w:val="00A81A93"/>
    <w:rsid w:val="00A82491"/>
    <w:rsid w:val="00A86C2C"/>
    <w:rsid w:val="00A9278E"/>
    <w:rsid w:val="00A972FC"/>
    <w:rsid w:val="00AA7A90"/>
    <w:rsid w:val="00AB19D7"/>
    <w:rsid w:val="00AB2337"/>
    <w:rsid w:val="00AB32CA"/>
    <w:rsid w:val="00AB4552"/>
    <w:rsid w:val="00AC2A40"/>
    <w:rsid w:val="00AC49E2"/>
    <w:rsid w:val="00AD64D4"/>
    <w:rsid w:val="00AD6532"/>
    <w:rsid w:val="00AE0354"/>
    <w:rsid w:val="00AE3B55"/>
    <w:rsid w:val="00AE4F18"/>
    <w:rsid w:val="00AF0D4A"/>
    <w:rsid w:val="00AF339F"/>
    <w:rsid w:val="00AF4E8F"/>
    <w:rsid w:val="00AF711A"/>
    <w:rsid w:val="00AF739F"/>
    <w:rsid w:val="00B02515"/>
    <w:rsid w:val="00B03391"/>
    <w:rsid w:val="00B141A5"/>
    <w:rsid w:val="00B151C2"/>
    <w:rsid w:val="00B15522"/>
    <w:rsid w:val="00B16E39"/>
    <w:rsid w:val="00B24537"/>
    <w:rsid w:val="00B25CF8"/>
    <w:rsid w:val="00B323E8"/>
    <w:rsid w:val="00B32568"/>
    <w:rsid w:val="00B354A7"/>
    <w:rsid w:val="00B37E30"/>
    <w:rsid w:val="00B50364"/>
    <w:rsid w:val="00B5756B"/>
    <w:rsid w:val="00B6439B"/>
    <w:rsid w:val="00B7407F"/>
    <w:rsid w:val="00B7570D"/>
    <w:rsid w:val="00B766AF"/>
    <w:rsid w:val="00B85275"/>
    <w:rsid w:val="00B8642F"/>
    <w:rsid w:val="00B87FA5"/>
    <w:rsid w:val="00B91736"/>
    <w:rsid w:val="00B92D12"/>
    <w:rsid w:val="00B96233"/>
    <w:rsid w:val="00BA3B9B"/>
    <w:rsid w:val="00BB2D49"/>
    <w:rsid w:val="00BC3A38"/>
    <w:rsid w:val="00BC66A9"/>
    <w:rsid w:val="00BC7BD5"/>
    <w:rsid w:val="00BD4B5B"/>
    <w:rsid w:val="00BD6D5E"/>
    <w:rsid w:val="00BD7464"/>
    <w:rsid w:val="00BE018B"/>
    <w:rsid w:val="00BE1306"/>
    <w:rsid w:val="00BE5AE9"/>
    <w:rsid w:val="00BE5EEB"/>
    <w:rsid w:val="00BF19CB"/>
    <w:rsid w:val="00C01B09"/>
    <w:rsid w:val="00C07746"/>
    <w:rsid w:val="00C12823"/>
    <w:rsid w:val="00C2357B"/>
    <w:rsid w:val="00C323D8"/>
    <w:rsid w:val="00C34906"/>
    <w:rsid w:val="00C34A35"/>
    <w:rsid w:val="00C364A8"/>
    <w:rsid w:val="00C3756C"/>
    <w:rsid w:val="00C41017"/>
    <w:rsid w:val="00C41361"/>
    <w:rsid w:val="00C41DDC"/>
    <w:rsid w:val="00C43ACB"/>
    <w:rsid w:val="00C45228"/>
    <w:rsid w:val="00C45664"/>
    <w:rsid w:val="00C46758"/>
    <w:rsid w:val="00C46EFD"/>
    <w:rsid w:val="00C70DF4"/>
    <w:rsid w:val="00C739E9"/>
    <w:rsid w:val="00C80E04"/>
    <w:rsid w:val="00C83C75"/>
    <w:rsid w:val="00C87B7A"/>
    <w:rsid w:val="00C93AD7"/>
    <w:rsid w:val="00C943DA"/>
    <w:rsid w:val="00CA0A42"/>
    <w:rsid w:val="00CA4FAB"/>
    <w:rsid w:val="00CA5B90"/>
    <w:rsid w:val="00CA6EB0"/>
    <w:rsid w:val="00CB2B11"/>
    <w:rsid w:val="00CB38AD"/>
    <w:rsid w:val="00CB6BE1"/>
    <w:rsid w:val="00CD7C6D"/>
    <w:rsid w:val="00CD7CFD"/>
    <w:rsid w:val="00CF2289"/>
    <w:rsid w:val="00CF7AAC"/>
    <w:rsid w:val="00D0082A"/>
    <w:rsid w:val="00D01759"/>
    <w:rsid w:val="00D029C1"/>
    <w:rsid w:val="00D03915"/>
    <w:rsid w:val="00D0424D"/>
    <w:rsid w:val="00D10B45"/>
    <w:rsid w:val="00D11024"/>
    <w:rsid w:val="00D311B8"/>
    <w:rsid w:val="00D32695"/>
    <w:rsid w:val="00D44CD1"/>
    <w:rsid w:val="00D552E3"/>
    <w:rsid w:val="00D55F50"/>
    <w:rsid w:val="00D57D06"/>
    <w:rsid w:val="00D64D17"/>
    <w:rsid w:val="00D64FC9"/>
    <w:rsid w:val="00D6533F"/>
    <w:rsid w:val="00D760EF"/>
    <w:rsid w:val="00D76434"/>
    <w:rsid w:val="00D77677"/>
    <w:rsid w:val="00D863D5"/>
    <w:rsid w:val="00D87FC3"/>
    <w:rsid w:val="00D9771A"/>
    <w:rsid w:val="00D97E32"/>
    <w:rsid w:val="00DA3639"/>
    <w:rsid w:val="00DB22A7"/>
    <w:rsid w:val="00DB29F1"/>
    <w:rsid w:val="00DB6DE2"/>
    <w:rsid w:val="00DB7E30"/>
    <w:rsid w:val="00DC02B1"/>
    <w:rsid w:val="00DD3C66"/>
    <w:rsid w:val="00DE0212"/>
    <w:rsid w:val="00DE6EC2"/>
    <w:rsid w:val="00DF3FF9"/>
    <w:rsid w:val="00DF4922"/>
    <w:rsid w:val="00E06FA6"/>
    <w:rsid w:val="00E0774D"/>
    <w:rsid w:val="00E10E40"/>
    <w:rsid w:val="00E156AC"/>
    <w:rsid w:val="00E169ED"/>
    <w:rsid w:val="00E20B4E"/>
    <w:rsid w:val="00E20D61"/>
    <w:rsid w:val="00E21630"/>
    <w:rsid w:val="00E238AF"/>
    <w:rsid w:val="00E23C79"/>
    <w:rsid w:val="00E41E72"/>
    <w:rsid w:val="00E44C00"/>
    <w:rsid w:val="00E45358"/>
    <w:rsid w:val="00E54332"/>
    <w:rsid w:val="00E54C53"/>
    <w:rsid w:val="00E66D53"/>
    <w:rsid w:val="00E71DDC"/>
    <w:rsid w:val="00E72915"/>
    <w:rsid w:val="00E73A8E"/>
    <w:rsid w:val="00E823D9"/>
    <w:rsid w:val="00E92862"/>
    <w:rsid w:val="00E9364F"/>
    <w:rsid w:val="00E95EBF"/>
    <w:rsid w:val="00E95F26"/>
    <w:rsid w:val="00E97256"/>
    <w:rsid w:val="00E97E36"/>
    <w:rsid w:val="00EA7A6A"/>
    <w:rsid w:val="00EA7B71"/>
    <w:rsid w:val="00EB288C"/>
    <w:rsid w:val="00EB5117"/>
    <w:rsid w:val="00ED73CF"/>
    <w:rsid w:val="00EE58D6"/>
    <w:rsid w:val="00EF2010"/>
    <w:rsid w:val="00EF7195"/>
    <w:rsid w:val="00F02D66"/>
    <w:rsid w:val="00F114B2"/>
    <w:rsid w:val="00F21855"/>
    <w:rsid w:val="00F2641E"/>
    <w:rsid w:val="00F278D2"/>
    <w:rsid w:val="00F279AF"/>
    <w:rsid w:val="00F305D1"/>
    <w:rsid w:val="00F35EAA"/>
    <w:rsid w:val="00F42DEE"/>
    <w:rsid w:val="00F51E7C"/>
    <w:rsid w:val="00F53D7A"/>
    <w:rsid w:val="00F55F70"/>
    <w:rsid w:val="00F74042"/>
    <w:rsid w:val="00F90974"/>
    <w:rsid w:val="00F97348"/>
    <w:rsid w:val="00F97871"/>
    <w:rsid w:val="00F97EC2"/>
    <w:rsid w:val="00FA4A9C"/>
    <w:rsid w:val="00FB549E"/>
    <w:rsid w:val="00FC1E48"/>
    <w:rsid w:val="00FC28B8"/>
    <w:rsid w:val="00FC30C1"/>
    <w:rsid w:val="00FD24E2"/>
    <w:rsid w:val="00FD2B4C"/>
    <w:rsid w:val="00FD3CC1"/>
    <w:rsid w:val="00FD56D7"/>
    <w:rsid w:val="00FE096D"/>
    <w:rsid w:val="00FE5343"/>
    <w:rsid w:val="00FE6228"/>
    <w:rsid w:val="00FE72EF"/>
    <w:rsid w:val="00FF1C4C"/>
    <w:rsid w:val="00FF3B6E"/>
    <w:rsid w:val="00FF51AE"/>
    <w:rsid w:val="00FF72CE"/>
    <w:rsid w:val="1D9B16CC"/>
    <w:rsid w:val="394E7D0A"/>
    <w:rsid w:val="4CE21CBD"/>
    <w:rsid w:val="53ED4464"/>
    <w:rsid w:val="568A1443"/>
    <w:rsid w:val="5C153C64"/>
    <w:rsid w:val="61F96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97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90974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90974"/>
    <w:rPr>
      <w:sz w:val="18"/>
      <w:szCs w:val="18"/>
    </w:rPr>
  </w:style>
  <w:style w:type="paragraph" w:styleId="a4">
    <w:name w:val="footer"/>
    <w:basedOn w:val="a"/>
    <w:qFormat/>
    <w:rsid w:val="00F90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90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909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sid w:val="00F90974"/>
    <w:rPr>
      <w:color w:val="0000FF"/>
      <w:u w:val="single"/>
    </w:rPr>
  </w:style>
  <w:style w:type="paragraph" w:customStyle="1" w:styleId="Char">
    <w:name w:val="Char"/>
    <w:basedOn w:val="a"/>
    <w:qFormat/>
    <w:rsid w:val="00F90974"/>
    <w:pPr>
      <w:tabs>
        <w:tab w:val="left" w:pos="432"/>
      </w:tabs>
      <w:ind w:left="432" w:hanging="432"/>
    </w:pPr>
    <w:rPr>
      <w:rFonts w:ascii="Tahoma" w:hAnsi="Tahoma"/>
      <w:szCs w:val="20"/>
    </w:rPr>
  </w:style>
  <w:style w:type="character" w:customStyle="1" w:styleId="1Char">
    <w:name w:val="标题 1 Char"/>
    <w:link w:val="1"/>
    <w:uiPriority w:val="9"/>
    <w:qFormat/>
    <w:rsid w:val="00F90974"/>
    <w:rPr>
      <w:rFonts w:ascii="宋体" w:hAnsi="宋体" w:cs="宋体"/>
      <w:b/>
      <w:bCs/>
      <w:kern w:val="36"/>
      <w:sz w:val="48"/>
      <w:szCs w:val="48"/>
    </w:rPr>
  </w:style>
  <w:style w:type="character" w:customStyle="1" w:styleId="font21">
    <w:name w:val="font21"/>
    <w:basedOn w:val="a0"/>
    <w:qFormat/>
    <w:rsid w:val="00F90974"/>
    <w:rPr>
      <w:rFonts w:ascii="宋体" w:eastAsia="宋体" w:hAnsi="宋体" w:cs="宋体" w:hint="eastAsia"/>
      <w:color w:val="000000"/>
      <w:sz w:val="22"/>
      <w:szCs w:val="22"/>
      <w:u w:val="single"/>
    </w:rPr>
  </w:style>
  <w:style w:type="paragraph" w:styleId="a8">
    <w:name w:val="List Paragraph"/>
    <w:basedOn w:val="a"/>
    <w:uiPriority w:val="99"/>
    <w:unhideWhenUsed/>
    <w:rsid w:val="00A010DA"/>
    <w:pPr>
      <w:ind w:firstLineChars="200" w:firstLine="420"/>
    </w:pPr>
  </w:style>
  <w:style w:type="character" w:styleId="a9">
    <w:name w:val="Emphasis"/>
    <w:basedOn w:val="a0"/>
    <w:qFormat/>
    <w:rsid w:val="00A75E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SCPHWC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评审报告</dc:title>
  <dc:creator>YUANBAN</dc:creator>
  <cp:lastModifiedBy>沈泓宇</cp:lastModifiedBy>
  <cp:revision>5</cp:revision>
  <cp:lastPrinted>2022-01-13T07:49:00Z</cp:lastPrinted>
  <dcterms:created xsi:type="dcterms:W3CDTF">2022-02-15T01:17:00Z</dcterms:created>
  <dcterms:modified xsi:type="dcterms:W3CDTF">2022-02-15T01:19:00Z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