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44"/>
          <w:szCs w:val="44"/>
        </w:rPr>
        <w:t>病案缩微及数字化处理项目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市场调研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附件一、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项目需求</w:t>
      </w:r>
    </w:p>
    <w:p>
      <w:pPr>
        <w:spacing w:line="360" w:lineRule="auto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一、项目概述</w:t>
      </w:r>
    </w:p>
    <w:p>
      <w:pPr>
        <w:pStyle w:val="15"/>
        <w:spacing w:before="62" w:after="62"/>
        <w:ind w:firstLine="480"/>
        <w:rPr>
          <w:szCs w:val="24"/>
        </w:rPr>
      </w:pPr>
      <w:bookmarkStart w:id="0" w:name="_Toc106043226"/>
      <w:r>
        <w:rPr>
          <w:rFonts w:hint="eastAsia"/>
          <w:szCs w:val="24"/>
        </w:rPr>
        <w:t>为了更方便医生调阅原来的纸质历史病历，因此有必要将医院纸质病历数字化，更为重要的是为临床医生的信息共享利用提供方便，而且通过制作各种统计报表，为医院领导、各临床科室提供决策分析，体现现代化医院的规模和水准，推进数字化医院建设，提高病案管理的科学性和工作效率，使得珍贵的病案资源得以充分地为社会服务。</w:t>
      </w:r>
    </w:p>
    <w:p>
      <w:pPr>
        <w:pStyle w:val="15"/>
        <w:spacing w:before="62" w:after="62"/>
        <w:ind w:firstLine="480"/>
        <w:rPr>
          <w:szCs w:val="24"/>
        </w:rPr>
      </w:pPr>
      <w:r>
        <w:rPr>
          <w:rFonts w:hint="eastAsia"/>
          <w:szCs w:val="24"/>
        </w:rPr>
        <w:t>在对现有纸质病历的数字化过程中，为了切实保证病人的隐私保护，必须对其进行规范化管理，因此在诸如病案数字化加工、出入库管理、检索利用等环节都应该符合要求，同时对相关人员做好严格的保密制度，签订保密协议。</w:t>
      </w:r>
    </w:p>
    <w:p>
      <w:pPr>
        <w:adjustRightInd w:val="0"/>
        <w:spacing w:line="360" w:lineRule="auto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二、</w:t>
      </w:r>
      <w:r>
        <w:rPr>
          <w:rFonts w:hint="eastAsia" w:ascii="Calibri" w:hAnsi="Calibri" w:eastAsia="宋体" w:cs="Times New Roman"/>
          <w:b/>
          <w:sz w:val="24"/>
        </w:rPr>
        <w:t>项目要求</w:t>
      </w:r>
    </w:p>
    <w:bookmarkEnd w:id="0"/>
    <w:p>
      <w:pPr>
        <w:spacing w:line="360" w:lineRule="auto"/>
        <w:rPr>
          <w:rFonts w:ascii="楷体_GB2312" w:hAnsi="Calibri" w:eastAsia="楷体_GB2312" w:cs="Times New Roman"/>
          <w:sz w:val="24"/>
        </w:rPr>
      </w:pPr>
      <w:r>
        <w:rPr>
          <w:rFonts w:hint="eastAsia" w:ascii="楷体_GB2312" w:hAnsi="Calibri" w:eastAsia="楷体_GB2312" w:cs="Times New Roman"/>
          <w:sz w:val="24"/>
        </w:rPr>
        <w:t>（一）总体要求</w:t>
      </w:r>
    </w:p>
    <w:p>
      <w:pPr>
        <w:pStyle w:val="16"/>
        <w:spacing w:before="31" w:after="31"/>
        <w:ind w:firstLine="480" w:firstLineChars="200"/>
      </w:pPr>
      <w:r>
        <w:rPr>
          <w:rFonts w:hint="eastAsia"/>
        </w:rPr>
        <w:t>完成历史纸质病案（含住院和部分门诊）和定期产生的原始纸质病案（含住院和部分门诊）进行数字化处理，形成数码图像，实现同我院现有病案管理系统有效整合。</w:t>
      </w:r>
      <w:r>
        <w:t>运用</w:t>
      </w:r>
      <w:r>
        <w:rPr>
          <w:rFonts w:hint="eastAsia"/>
        </w:rPr>
        <w:t>信息</w:t>
      </w:r>
      <w:r>
        <w:t>技术</w:t>
      </w:r>
      <w:r>
        <w:rPr>
          <w:rFonts w:hint="eastAsia"/>
        </w:rPr>
        <w:t>手段</w:t>
      </w:r>
      <w:r>
        <w:t>对纸质病案进行全程跟踪管理。</w:t>
      </w:r>
    </w:p>
    <w:p>
      <w:pPr>
        <w:spacing w:line="360" w:lineRule="auto"/>
        <w:rPr>
          <w:rFonts w:ascii="楷体_GB2312" w:hAnsi="Calibri" w:eastAsia="楷体_GB2312" w:cs="Times New Roman"/>
          <w:sz w:val="24"/>
        </w:rPr>
      </w:pPr>
      <w:r>
        <w:rPr>
          <w:rFonts w:hint="eastAsia" w:ascii="楷体_GB2312" w:hAnsi="Calibri" w:eastAsia="楷体_GB2312" w:cs="Times New Roman"/>
          <w:sz w:val="24"/>
        </w:rPr>
        <w:t>（二）软件</w:t>
      </w:r>
      <w:r>
        <w:rPr>
          <w:rFonts w:hint="eastAsia" w:ascii="楷体_GB2312" w:eastAsia="楷体_GB2312"/>
          <w:sz w:val="24"/>
        </w:rPr>
        <w:t>整体要求</w:t>
      </w:r>
    </w:p>
    <w:p>
      <w:pPr>
        <w:pStyle w:val="16"/>
        <w:numPr>
          <w:ilvl w:val="0"/>
          <w:numId w:val="2"/>
        </w:numPr>
        <w:spacing w:before="31" w:after="31"/>
      </w:pPr>
      <w:r>
        <w:rPr>
          <w:rFonts w:hint="eastAsia"/>
        </w:rPr>
        <w:t>系统符合国家及省卫生行政部门等各种标准和规范，符合医院实际需求。</w:t>
      </w:r>
    </w:p>
    <w:p>
      <w:pPr>
        <w:pStyle w:val="16"/>
        <w:numPr>
          <w:ilvl w:val="0"/>
          <w:numId w:val="2"/>
        </w:numPr>
        <w:spacing w:before="31" w:after="31"/>
      </w:pPr>
      <w:r>
        <w:rPr>
          <w:rFonts w:hint="eastAsia"/>
        </w:rPr>
        <w:t>系统采用开放性设计，能根据医院实际需求进行应用系统的功能重组、二次开发。</w:t>
      </w:r>
    </w:p>
    <w:p>
      <w:pPr>
        <w:pStyle w:val="16"/>
        <w:numPr>
          <w:ilvl w:val="0"/>
          <w:numId w:val="2"/>
        </w:numPr>
        <w:spacing w:before="31" w:after="31"/>
      </w:pPr>
      <w:r>
        <w:rPr>
          <w:rFonts w:hint="eastAsia"/>
        </w:rPr>
        <w:t>系统病案检索有单一和组合模式，按使用者需求检索所需病案。</w:t>
      </w:r>
    </w:p>
    <w:p>
      <w:pPr>
        <w:pStyle w:val="14"/>
        <w:numPr>
          <w:ilvl w:val="0"/>
          <w:numId w:val="3"/>
        </w:numPr>
        <w:spacing w:before="31" w:after="31"/>
        <w:rPr>
          <w:b/>
        </w:rPr>
      </w:pPr>
      <w:r>
        <w:rPr>
          <w:rFonts w:hint="eastAsia"/>
          <w:b/>
        </w:rPr>
        <w:t>系统集成要求</w:t>
      </w:r>
    </w:p>
    <w:p>
      <w:pPr>
        <w:pStyle w:val="14"/>
        <w:numPr>
          <w:ilvl w:val="0"/>
          <w:numId w:val="0"/>
        </w:numPr>
        <w:spacing w:before="31" w:after="31"/>
      </w:pPr>
      <w:r>
        <w:rPr>
          <w:rFonts w:hint="eastAsia"/>
        </w:rPr>
        <w:t>1.质控要求</w:t>
      </w:r>
    </w:p>
    <w:p>
      <w:pPr>
        <w:pStyle w:val="14"/>
        <w:numPr>
          <w:ilvl w:val="0"/>
          <w:numId w:val="0"/>
        </w:numPr>
        <w:spacing w:before="31" w:after="31"/>
        <w:ind w:firstLine="360" w:firstLineChars="150"/>
      </w:pPr>
      <w:r>
        <w:rPr>
          <w:rFonts w:hint="eastAsia"/>
        </w:rPr>
        <w:t>能同我院现有HIS整合。提供病案回收前质控, 进一步对病案质量进行实时动态控制，减少后期工作量。</w:t>
      </w:r>
    </w:p>
    <w:p>
      <w:pPr>
        <w:pStyle w:val="14"/>
        <w:numPr>
          <w:ilvl w:val="0"/>
          <w:numId w:val="0"/>
        </w:numPr>
        <w:spacing w:before="31" w:after="31"/>
      </w:pPr>
      <w:r>
        <w:rPr>
          <w:rFonts w:hint="eastAsia"/>
        </w:rPr>
        <w:t>2.提供病案回收管理</w:t>
      </w:r>
    </w:p>
    <w:p>
      <w:pPr>
        <w:pStyle w:val="14"/>
        <w:numPr>
          <w:ilvl w:val="0"/>
          <w:numId w:val="0"/>
        </w:numPr>
        <w:spacing w:before="31" w:after="31"/>
        <w:ind w:firstLine="360" w:firstLineChars="150"/>
      </w:pPr>
      <w:r>
        <w:rPr>
          <w:rFonts w:hint="eastAsia"/>
        </w:rPr>
        <w:t>能同我院现有HIS整合实现出院病历查询、核对、病历回收登记、病案出入库管理、病历催收、病历情况统计。</w:t>
      </w:r>
    </w:p>
    <w:p>
      <w:pPr>
        <w:pStyle w:val="14"/>
        <w:numPr>
          <w:ilvl w:val="0"/>
          <w:numId w:val="0"/>
        </w:numPr>
        <w:spacing w:before="31" w:after="31"/>
      </w:pPr>
      <w:r>
        <w:rPr>
          <w:rFonts w:hint="eastAsia"/>
        </w:rPr>
        <w:t>3.提供数字病案档案</w:t>
      </w:r>
    </w:p>
    <w:p>
      <w:pPr>
        <w:pStyle w:val="14"/>
        <w:numPr>
          <w:ilvl w:val="0"/>
          <w:numId w:val="0"/>
        </w:numPr>
        <w:spacing w:before="31" w:after="31"/>
        <w:ind w:firstLine="480" w:firstLineChars="200"/>
      </w:pPr>
      <w:r>
        <w:rPr>
          <w:rFonts w:hint="eastAsia"/>
        </w:rPr>
        <w:t>能同我院现有HIS、</w:t>
      </w:r>
      <w:r>
        <w:t>LIS</w:t>
      </w:r>
      <w:r>
        <w:rPr>
          <w:rFonts w:hint="eastAsia"/>
        </w:rPr>
        <w:t>、</w:t>
      </w:r>
      <w:r>
        <w:t>PACS</w:t>
      </w:r>
      <w:r>
        <w:rPr>
          <w:rFonts w:hint="eastAsia"/>
        </w:rPr>
        <w:t>进行整合。能将HIS、LIS、</w:t>
      </w:r>
      <w:r>
        <w:t>PACS</w:t>
      </w:r>
      <w:r>
        <w:rPr>
          <w:rFonts w:hint="eastAsia"/>
        </w:rPr>
        <w:t>可以将报告数据转化成图片格式检索或直接检索和利用，可降低病案数字化工作量，降低医院数字化投入。</w:t>
      </w:r>
    </w:p>
    <w:p>
      <w:pPr>
        <w:pStyle w:val="14"/>
        <w:numPr>
          <w:ilvl w:val="0"/>
          <w:numId w:val="0"/>
        </w:numPr>
        <w:spacing w:before="31" w:after="31"/>
      </w:pPr>
      <w:r>
        <w:rPr>
          <w:rFonts w:hint="eastAsia"/>
        </w:rPr>
        <w:t>4.能与现有数字化病案进行有效整合，减少信息孤岛。</w:t>
      </w:r>
    </w:p>
    <w:p>
      <w:pPr>
        <w:pStyle w:val="14"/>
        <w:numPr>
          <w:ilvl w:val="0"/>
          <w:numId w:val="0"/>
        </w:numPr>
        <w:spacing w:before="31" w:after="31"/>
        <w:ind w:firstLine="480" w:firstLineChars="200"/>
      </w:pPr>
      <w:r>
        <w:rPr>
          <w:rFonts w:hint="eastAsia"/>
        </w:rPr>
        <w:t>能和我院</w:t>
      </w:r>
      <w:r>
        <w:t>现有的数字化病案</w:t>
      </w:r>
      <w:r>
        <w:rPr>
          <w:rFonts w:hint="eastAsia"/>
        </w:rPr>
        <w:t>进行无缝整合。以避免多套系统运行，减少管理和操作的复杂性。</w:t>
      </w:r>
    </w:p>
    <w:p>
      <w:pPr>
        <w:pStyle w:val="14"/>
        <w:numPr>
          <w:ilvl w:val="0"/>
          <w:numId w:val="0"/>
        </w:numPr>
        <w:spacing w:before="31" w:after="31"/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附件二、           </w:t>
      </w:r>
    </w:p>
    <w:p>
      <w:pPr>
        <w:widowControl/>
        <w:spacing w:before="100" w:beforeAutospacing="1" w:after="100" w:afterAutospacing="1" w:line="40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报价表</w:t>
      </w: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905"/>
        <w:gridCol w:w="1335"/>
        <w:gridCol w:w="1560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附件三、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用户情况表</w:t>
      </w:r>
    </w:p>
    <w:tbl>
      <w:tblPr>
        <w:tblStyle w:val="7"/>
        <w:tblW w:w="73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32"/>
        <w:gridCol w:w="1548"/>
        <w:gridCol w:w="1488"/>
        <w:gridCol w:w="1353"/>
        <w:gridCol w:w="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CA9"/>
    <w:multiLevelType w:val="multilevel"/>
    <w:tmpl w:val="346C5CA9"/>
    <w:lvl w:ilvl="0" w:tentative="0">
      <w:start w:val="1"/>
      <w:numFmt w:val="bullet"/>
      <w:pStyle w:val="14"/>
      <w:lvlText w:val="-"/>
      <w:lvlJc w:val="left"/>
      <w:pPr>
        <w:tabs>
          <w:tab w:val="left" w:pos="927"/>
        </w:tabs>
        <w:ind w:left="562" w:firstLine="5"/>
      </w:pPr>
      <w:rPr>
        <w:rFonts w:hint="eastAsia" w:ascii="宋体" w:hAnsi="Wingdings" w:eastAsia="宋体"/>
        <w:lang w:eastAsia="zh-CN"/>
      </w:rPr>
    </w:lvl>
    <w:lvl w:ilvl="1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5040"/>
        </w:tabs>
        <w:ind w:left="50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460"/>
        </w:tabs>
        <w:ind w:left="54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880"/>
        </w:tabs>
        <w:ind w:left="58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300"/>
        </w:tabs>
        <w:ind w:left="6300" w:hanging="420"/>
      </w:pPr>
      <w:rPr>
        <w:rFonts w:hint="default" w:ascii="Wingdings" w:hAnsi="Wingdings"/>
      </w:rPr>
    </w:lvl>
  </w:abstractNum>
  <w:abstractNum w:abstractNumId="1">
    <w:nsid w:val="39EF44E8"/>
    <w:multiLevelType w:val="multilevel"/>
    <w:tmpl w:val="39EF44E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53F1D77"/>
    <w:multiLevelType w:val="multilevel"/>
    <w:tmpl w:val="553F1D77"/>
    <w:lvl w:ilvl="0" w:tentative="0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70"/>
    <w:rsid w:val="00000E41"/>
    <w:rsid w:val="000070AB"/>
    <w:rsid w:val="000104CB"/>
    <w:rsid w:val="00022836"/>
    <w:rsid w:val="00024CA1"/>
    <w:rsid w:val="000313CE"/>
    <w:rsid w:val="00056854"/>
    <w:rsid w:val="0006669F"/>
    <w:rsid w:val="000667E4"/>
    <w:rsid w:val="0007231F"/>
    <w:rsid w:val="000762C6"/>
    <w:rsid w:val="000769AC"/>
    <w:rsid w:val="00084FA2"/>
    <w:rsid w:val="00090932"/>
    <w:rsid w:val="000B65AB"/>
    <w:rsid w:val="000C6182"/>
    <w:rsid w:val="000D6219"/>
    <w:rsid w:val="000F25D7"/>
    <w:rsid w:val="000F4573"/>
    <w:rsid w:val="00120E5F"/>
    <w:rsid w:val="001343E2"/>
    <w:rsid w:val="0013700E"/>
    <w:rsid w:val="00145FB8"/>
    <w:rsid w:val="00151E63"/>
    <w:rsid w:val="00157C2B"/>
    <w:rsid w:val="00166551"/>
    <w:rsid w:val="00174DE1"/>
    <w:rsid w:val="001960D5"/>
    <w:rsid w:val="001A3AD7"/>
    <w:rsid w:val="001A52B6"/>
    <w:rsid w:val="001A6029"/>
    <w:rsid w:val="001C252A"/>
    <w:rsid w:val="001D57CA"/>
    <w:rsid w:val="001F74C9"/>
    <w:rsid w:val="001F7DF7"/>
    <w:rsid w:val="002042EC"/>
    <w:rsid w:val="0021553A"/>
    <w:rsid w:val="00236589"/>
    <w:rsid w:val="0025356B"/>
    <w:rsid w:val="002718BC"/>
    <w:rsid w:val="00291AE9"/>
    <w:rsid w:val="002B6DB6"/>
    <w:rsid w:val="002C2546"/>
    <w:rsid w:val="002D0A6D"/>
    <w:rsid w:val="002D43A1"/>
    <w:rsid w:val="002D5E22"/>
    <w:rsid w:val="002F37AE"/>
    <w:rsid w:val="002F3EFD"/>
    <w:rsid w:val="002F7726"/>
    <w:rsid w:val="003066FC"/>
    <w:rsid w:val="00311530"/>
    <w:rsid w:val="0031246D"/>
    <w:rsid w:val="0034687B"/>
    <w:rsid w:val="0039446A"/>
    <w:rsid w:val="00396B25"/>
    <w:rsid w:val="003C1712"/>
    <w:rsid w:val="003C24DD"/>
    <w:rsid w:val="003D44F2"/>
    <w:rsid w:val="003D739F"/>
    <w:rsid w:val="003D7FD7"/>
    <w:rsid w:val="003E102C"/>
    <w:rsid w:val="003E683D"/>
    <w:rsid w:val="003E738D"/>
    <w:rsid w:val="003F12C6"/>
    <w:rsid w:val="003F5B9A"/>
    <w:rsid w:val="003F5E87"/>
    <w:rsid w:val="003F6426"/>
    <w:rsid w:val="003F766D"/>
    <w:rsid w:val="004135EF"/>
    <w:rsid w:val="00421C0D"/>
    <w:rsid w:val="0042544F"/>
    <w:rsid w:val="004309A3"/>
    <w:rsid w:val="0043210A"/>
    <w:rsid w:val="004336A7"/>
    <w:rsid w:val="00450A74"/>
    <w:rsid w:val="00482CFE"/>
    <w:rsid w:val="004910F6"/>
    <w:rsid w:val="00497447"/>
    <w:rsid w:val="004A0AD0"/>
    <w:rsid w:val="004B0B99"/>
    <w:rsid w:val="004B6913"/>
    <w:rsid w:val="004C3D40"/>
    <w:rsid w:val="004C40AF"/>
    <w:rsid w:val="004D389B"/>
    <w:rsid w:val="004E6D4F"/>
    <w:rsid w:val="004F176A"/>
    <w:rsid w:val="00511652"/>
    <w:rsid w:val="00514C01"/>
    <w:rsid w:val="00517A49"/>
    <w:rsid w:val="00533A7C"/>
    <w:rsid w:val="00535F69"/>
    <w:rsid w:val="00537C05"/>
    <w:rsid w:val="00561E66"/>
    <w:rsid w:val="00581036"/>
    <w:rsid w:val="00583FF2"/>
    <w:rsid w:val="00590B60"/>
    <w:rsid w:val="005A0A59"/>
    <w:rsid w:val="005B3032"/>
    <w:rsid w:val="005D14D9"/>
    <w:rsid w:val="005D3F7F"/>
    <w:rsid w:val="005E0EDC"/>
    <w:rsid w:val="005E207D"/>
    <w:rsid w:val="005E274D"/>
    <w:rsid w:val="005F021F"/>
    <w:rsid w:val="005F3C58"/>
    <w:rsid w:val="005F7B94"/>
    <w:rsid w:val="0060022E"/>
    <w:rsid w:val="00603F16"/>
    <w:rsid w:val="006071AD"/>
    <w:rsid w:val="00630098"/>
    <w:rsid w:val="006302ED"/>
    <w:rsid w:val="006315F6"/>
    <w:rsid w:val="00633A78"/>
    <w:rsid w:val="00636564"/>
    <w:rsid w:val="00637A0D"/>
    <w:rsid w:val="00637A3E"/>
    <w:rsid w:val="00642D03"/>
    <w:rsid w:val="00647C2E"/>
    <w:rsid w:val="00654C99"/>
    <w:rsid w:val="0067027C"/>
    <w:rsid w:val="00671E59"/>
    <w:rsid w:val="00672AFF"/>
    <w:rsid w:val="00673788"/>
    <w:rsid w:val="006762E3"/>
    <w:rsid w:val="00677EFE"/>
    <w:rsid w:val="00680FBC"/>
    <w:rsid w:val="006A3B26"/>
    <w:rsid w:val="006A3B3E"/>
    <w:rsid w:val="006B2714"/>
    <w:rsid w:val="006B2AFD"/>
    <w:rsid w:val="006C553B"/>
    <w:rsid w:val="006C7C35"/>
    <w:rsid w:val="006D5D30"/>
    <w:rsid w:val="006E2A57"/>
    <w:rsid w:val="006F4F98"/>
    <w:rsid w:val="006F7056"/>
    <w:rsid w:val="00703885"/>
    <w:rsid w:val="00704699"/>
    <w:rsid w:val="00707C86"/>
    <w:rsid w:val="00710E51"/>
    <w:rsid w:val="00711071"/>
    <w:rsid w:val="00717371"/>
    <w:rsid w:val="00726B31"/>
    <w:rsid w:val="00734432"/>
    <w:rsid w:val="00736108"/>
    <w:rsid w:val="00752182"/>
    <w:rsid w:val="007658F0"/>
    <w:rsid w:val="00766B46"/>
    <w:rsid w:val="0077057E"/>
    <w:rsid w:val="00774296"/>
    <w:rsid w:val="00792A88"/>
    <w:rsid w:val="007A41F8"/>
    <w:rsid w:val="007A525E"/>
    <w:rsid w:val="007B2165"/>
    <w:rsid w:val="007B4C5E"/>
    <w:rsid w:val="007C1074"/>
    <w:rsid w:val="007D5691"/>
    <w:rsid w:val="007E0E7E"/>
    <w:rsid w:val="007E578D"/>
    <w:rsid w:val="008111A8"/>
    <w:rsid w:val="008119FA"/>
    <w:rsid w:val="00814899"/>
    <w:rsid w:val="00816971"/>
    <w:rsid w:val="00821670"/>
    <w:rsid w:val="00827AD4"/>
    <w:rsid w:val="00833C95"/>
    <w:rsid w:val="008569C2"/>
    <w:rsid w:val="00863C7B"/>
    <w:rsid w:val="008727F7"/>
    <w:rsid w:val="00875F21"/>
    <w:rsid w:val="00883D91"/>
    <w:rsid w:val="008904D0"/>
    <w:rsid w:val="008953C5"/>
    <w:rsid w:val="008E49E5"/>
    <w:rsid w:val="008F297F"/>
    <w:rsid w:val="00905460"/>
    <w:rsid w:val="00905F99"/>
    <w:rsid w:val="00910413"/>
    <w:rsid w:val="00916ABF"/>
    <w:rsid w:val="009364E3"/>
    <w:rsid w:val="0094752E"/>
    <w:rsid w:val="00955BD9"/>
    <w:rsid w:val="0096454D"/>
    <w:rsid w:val="0098044C"/>
    <w:rsid w:val="009A734C"/>
    <w:rsid w:val="009B5B21"/>
    <w:rsid w:val="009D459F"/>
    <w:rsid w:val="009D76DE"/>
    <w:rsid w:val="009E19D5"/>
    <w:rsid w:val="009E4F5F"/>
    <w:rsid w:val="009F48E5"/>
    <w:rsid w:val="009F7792"/>
    <w:rsid w:val="00A0097F"/>
    <w:rsid w:val="00A06CFC"/>
    <w:rsid w:val="00A16AF6"/>
    <w:rsid w:val="00A236BD"/>
    <w:rsid w:val="00A25637"/>
    <w:rsid w:val="00A25905"/>
    <w:rsid w:val="00A3559D"/>
    <w:rsid w:val="00A4360D"/>
    <w:rsid w:val="00A66FE1"/>
    <w:rsid w:val="00A72D69"/>
    <w:rsid w:val="00A73A4D"/>
    <w:rsid w:val="00A7534C"/>
    <w:rsid w:val="00A77DDC"/>
    <w:rsid w:val="00A84510"/>
    <w:rsid w:val="00AA0988"/>
    <w:rsid w:val="00AA4B1D"/>
    <w:rsid w:val="00AD1BA0"/>
    <w:rsid w:val="00AE67D1"/>
    <w:rsid w:val="00AE7972"/>
    <w:rsid w:val="00AF3927"/>
    <w:rsid w:val="00B11E3F"/>
    <w:rsid w:val="00B15809"/>
    <w:rsid w:val="00B226DE"/>
    <w:rsid w:val="00B42ED8"/>
    <w:rsid w:val="00B435BE"/>
    <w:rsid w:val="00B44CBB"/>
    <w:rsid w:val="00B534BA"/>
    <w:rsid w:val="00B559CC"/>
    <w:rsid w:val="00B57318"/>
    <w:rsid w:val="00B61F32"/>
    <w:rsid w:val="00B82D1B"/>
    <w:rsid w:val="00B861C8"/>
    <w:rsid w:val="00B863C1"/>
    <w:rsid w:val="00BA6427"/>
    <w:rsid w:val="00BB4F28"/>
    <w:rsid w:val="00BC450B"/>
    <w:rsid w:val="00BC6925"/>
    <w:rsid w:val="00BC7AC5"/>
    <w:rsid w:val="00BD3498"/>
    <w:rsid w:val="00BD6F15"/>
    <w:rsid w:val="00BE4951"/>
    <w:rsid w:val="00BE60DB"/>
    <w:rsid w:val="00BF6FFF"/>
    <w:rsid w:val="00C03A00"/>
    <w:rsid w:val="00C115E1"/>
    <w:rsid w:val="00C12766"/>
    <w:rsid w:val="00C12A1C"/>
    <w:rsid w:val="00C14D2F"/>
    <w:rsid w:val="00C17936"/>
    <w:rsid w:val="00C17E82"/>
    <w:rsid w:val="00C2194E"/>
    <w:rsid w:val="00C262D3"/>
    <w:rsid w:val="00C33633"/>
    <w:rsid w:val="00C378BF"/>
    <w:rsid w:val="00C432E8"/>
    <w:rsid w:val="00C449A6"/>
    <w:rsid w:val="00C44A72"/>
    <w:rsid w:val="00C509D0"/>
    <w:rsid w:val="00C613FE"/>
    <w:rsid w:val="00C6560D"/>
    <w:rsid w:val="00C7543C"/>
    <w:rsid w:val="00C80602"/>
    <w:rsid w:val="00C8110B"/>
    <w:rsid w:val="00C945BA"/>
    <w:rsid w:val="00C948A5"/>
    <w:rsid w:val="00CA3D9F"/>
    <w:rsid w:val="00CA7B90"/>
    <w:rsid w:val="00CB0215"/>
    <w:rsid w:val="00CB5560"/>
    <w:rsid w:val="00CB5ECF"/>
    <w:rsid w:val="00CB69C2"/>
    <w:rsid w:val="00CC02C5"/>
    <w:rsid w:val="00CD4143"/>
    <w:rsid w:val="00CD53E0"/>
    <w:rsid w:val="00CE00B5"/>
    <w:rsid w:val="00CE2E2D"/>
    <w:rsid w:val="00CE66F9"/>
    <w:rsid w:val="00D0152F"/>
    <w:rsid w:val="00D03852"/>
    <w:rsid w:val="00D05E9D"/>
    <w:rsid w:val="00D070B3"/>
    <w:rsid w:val="00D12E73"/>
    <w:rsid w:val="00D16E9D"/>
    <w:rsid w:val="00D22D0B"/>
    <w:rsid w:val="00D23781"/>
    <w:rsid w:val="00D24DCD"/>
    <w:rsid w:val="00D43208"/>
    <w:rsid w:val="00D4695D"/>
    <w:rsid w:val="00D57D97"/>
    <w:rsid w:val="00D638DE"/>
    <w:rsid w:val="00D63FB5"/>
    <w:rsid w:val="00D65A1B"/>
    <w:rsid w:val="00D66D75"/>
    <w:rsid w:val="00D75D96"/>
    <w:rsid w:val="00D80CA3"/>
    <w:rsid w:val="00D87DDB"/>
    <w:rsid w:val="00DA04E1"/>
    <w:rsid w:val="00DA6191"/>
    <w:rsid w:val="00DB0B22"/>
    <w:rsid w:val="00DC0379"/>
    <w:rsid w:val="00DC5E6E"/>
    <w:rsid w:val="00DD2828"/>
    <w:rsid w:val="00DD2997"/>
    <w:rsid w:val="00DE10CD"/>
    <w:rsid w:val="00DE40EA"/>
    <w:rsid w:val="00DF7BE7"/>
    <w:rsid w:val="00E14222"/>
    <w:rsid w:val="00E17139"/>
    <w:rsid w:val="00E27D9A"/>
    <w:rsid w:val="00E33259"/>
    <w:rsid w:val="00E407BA"/>
    <w:rsid w:val="00E50398"/>
    <w:rsid w:val="00E50532"/>
    <w:rsid w:val="00E51C25"/>
    <w:rsid w:val="00E7275E"/>
    <w:rsid w:val="00E7336A"/>
    <w:rsid w:val="00E867FD"/>
    <w:rsid w:val="00EA3F59"/>
    <w:rsid w:val="00EB041D"/>
    <w:rsid w:val="00EC352D"/>
    <w:rsid w:val="00EC55C6"/>
    <w:rsid w:val="00ED6FA7"/>
    <w:rsid w:val="00ED76BC"/>
    <w:rsid w:val="00EF1DC2"/>
    <w:rsid w:val="00F00F4F"/>
    <w:rsid w:val="00F05C38"/>
    <w:rsid w:val="00F06B4C"/>
    <w:rsid w:val="00F10FEF"/>
    <w:rsid w:val="00F15FCD"/>
    <w:rsid w:val="00F16C92"/>
    <w:rsid w:val="00F3114B"/>
    <w:rsid w:val="00F33CF2"/>
    <w:rsid w:val="00F368CE"/>
    <w:rsid w:val="00F57944"/>
    <w:rsid w:val="00F638A0"/>
    <w:rsid w:val="00F65020"/>
    <w:rsid w:val="00F77466"/>
    <w:rsid w:val="00FA16AB"/>
    <w:rsid w:val="00FB5A49"/>
    <w:rsid w:val="00FB6D9B"/>
    <w:rsid w:val="00FC5815"/>
    <w:rsid w:val="00FC5F63"/>
    <w:rsid w:val="00FD11E0"/>
    <w:rsid w:val="00FD376A"/>
    <w:rsid w:val="00FE18FF"/>
    <w:rsid w:val="13407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4">
    <w:name w:val="U_编号2"/>
    <w:basedOn w:val="1"/>
    <w:qFormat/>
    <w:uiPriority w:val="0"/>
    <w:pPr>
      <w:numPr>
        <w:ilvl w:val="0"/>
        <w:numId w:val="1"/>
      </w:numPr>
      <w:spacing w:beforeLines="10" w:afterLines="10" w:line="300" w:lineRule="auto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5">
    <w:name w:val="U_正文"/>
    <w:basedOn w:val="1"/>
    <w:link w:val="17"/>
    <w:qFormat/>
    <w:uiPriority w:val="0"/>
    <w:pPr>
      <w:spacing w:beforeLines="20" w:afterLines="20" w:line="30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6">
    <w:name w:val="U_正文2"/>
    <w:basedOn w:val="1"/>
    <w:link w:val="18"/>
    <w:qFormat/>
    <w:uiPriority w:val="0"/>
    <w:pPr>
      <w:spacing w:beforeLines="10" w:afterLines="10" w:line="300" w:lineRule="auto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7">
    <w:name w:val="U_正文 Char"/>
    <w:link w:val="15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8">
    <w:name w:val="U_正文2 Char"/>
    <w:link w:val="16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193</Words>
  <Characters>1101</Characters>
  <Lines>9</Lines>
  <Paragraphs>2</Paragraphs>
  <TotalTime>7</TotalTime>
  <ScaleCrop>false</ScaleCrop>
  <LinksUpToDate>false</LinksUpToDate>
  <CharactersWithSpaces>1292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2022-02-15T00:35:00Z</dcterms:created>
  <dc:creator>王滨</dc:creator>
  <cp:lastModifiedBy>胡瑞</cp:lastModifiedBy>
  <dcterms:modified xsi:type="dcterms:W3CDTF">2022-02-17T03:17:43Z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