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02117" w14:textId="105C25D0" w:rsidR="00C72B61" w:rsidRDefault="009B31F9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综合评分明细表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1154"/>
        <w:gridCol w:w="728"/>
        <w:gridCol w:w="4755"/>
        <w:gridCol w:w="1184"/>
      </w:tblGrid>
      <w:tr w:rsidR="00C72B61" w14:paraId="66114ED0" w14:textId="77777777" w:rsidTr="009B31F9">
        <w:tc>
          <w:tcPr>
            <w:tcW w:w="701" w:type="dxa"/>
            <w:vAlign w:val="center"/>
          </w:tcPr>
          <w:p w14:paraId="56D220BB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1154" w:type="dxa"/>
          </w:tcPr>
          <w:p w14:paraId="563E9AAC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评分因素</w:t>
            </w:r>
          </w:p>
        </w:tc>
        <w:tc>
          <w:tcPr>
            <w:tcW w:w="728" w:type="dxa"/>
          </w:tcPr>
          <w:p w14:paraId="3AC0922D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4755" w:type="dxa"/>
          </w:tcPr>
          <w:p w14:paraId="08B48C16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评分标准</w:t>
            </w:r>
          </w:p>
        </w:tc>
        <w:tc>
          <w:tcPr>
            <w:tcW w:w="1184" w:type="dxa"/>
          </w:tcPr>
          <w:p w14:paraId="116EE343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说明</w:t>
            </w:r>
          </w:p>
        </w:tc>
      </w:tr>
      <w:tr w:rsidR="00C72B61" w14:paraId="44D6AFE6" w14:textId="77777777" w:rsidTr="009B31F9">
        <w:tc>
          <w:tcPr>
            <w:tcW w:w="701" w:type="dxa"/>
            <w:vAlign w:val="center"/>
          </w:tcPr>
          <w:p w14:paraId="23B5DA09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154" w:type="dxa"/>
            <w:vAlign w:val="center"/>
          </w:tcPr>
          <w:p w14:paraId="7744715D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投标报价</w:t>
            </w:r>
          </w:p>
        </w:tc>
        <w:tc>
          <w:tcPr>
            <w:tcW w:w="728" w:type="dxa"/>
            <w:vAlign w:val="center"/>
          </w:tcPr>
          <w:p w14:paraId="70207653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  <w:tc>
          <w:tcPr>
            <w:tcW w:w="4755" w:type="dxa"/>
          </w:tcPr>
          <w:p w14:paraId="286845BD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以本次有效的最低投标报价为基准价，其价格分为满分。其他投标人的价格分统一按照下列公式计算：投标报价得分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=(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评标基准价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投标报价）×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  <w:tc>
          <w:tcPr>
            <w:tcW w:w="1184" w:type="dxa"/>
            <w:vAlign w:val="center"/>
          </w:tcPr>
          <w:p w14:paraId="4348399A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共同评分因素</w:t>
            </w:r>
          </w:p>
        </w:tc>
      </w:tr>
      <w:tr w:rsidR="00C72B61" w14:paraId="1536F005" w14:textId="77777777" w:rsidTr="009B31F9">
        <w:tc>
          <w:tcPr>
            <w:tcW w:w="701" w:type="dxa"/>
            <w:vAlign w:val="center"/>
          </w:tcPr>
          <w:p w14:paraId="1BA2248F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154" w:type="dxa"/>
            <w:vAlign w:val="center"/>
          </w:tcPr>
          <w:p w14:paraId="36614503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服务要求</w:t>
            </w:r>
          </w:p>
          <w:p w14:paraId="4CA14D5F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响应</w:t>
            </w:r>
          </w:p>
        </w:tc>
        <w:tc>
          <w:tcPr>
            <w:tcW w:w="728" w:type="dxa"/>
            <w:vAlign w:val="center"/>
          </w:tcPr>
          <w:p w14:paraId="2AA898E8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  <w:tc>
          <w:tcPr>
            <w:tcW w:w="4755" w:type="dxa"/>
          </w:tcPr>
          <w:p w14:paraId="20FEC470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服务标准及要求完全满足招标文件要求得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分，每有一项“▲”不满足或缺项的扣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分，每有一项非“▲”项不满足或缺项的扣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 w14:paraId="4B58D5D3" w14:textId="77777777" w:rsidR="009B31F9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技术类</w:t>
            </w:r>
          </w:p>
          <w:p w14:paraId="68C2D374" w14:textId="2A0FEC73" w:rsidR="00C72B61" w:rsidRDefault="009B31F9" w:rsidP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评审因素</w:t>
            </w:r>
          </w:p>
        </w:tc>
      </w:tr>
      <w:tr w:rsidR="00C72B61" w14:paraId="25C84CEB" w14:textId="77777777" w:rsidTr="009B31F9">
        <w:tc>
          <w:tcPr>
            <w:tcW w:w="701" w:type="dxa"/>
            <w:vAlign w:val="center"/>
          </w:tcPr>
          <w:p w14:paraId="77A2B25A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1154" w:type="dxa"/>
            <w:vAlign w:val="center"/>
          </w:tcPr>
          <w:p w14:paraId="753E4EFC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拍摄作品</w:t>
            </w:r>
          </w:p>
          <w:p w14:paraId="72690DE8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质量</w:t>
            </w:r>
          </w:p>
        </w:tc>
        <w:tc>
          <w:tcPr>
            <w:tcW w:w="728" w:type="dxa"/>
            <w:vAlign w:val="center"/>
          </w:tcPr>
          <w:p w14:paraId="12E1A81D" w14:textId="73612ABF" w:rsidR="00C72B61" w:rsidRDefault="009B31F9" w:rsidP="009B31F9">
            <w:pPr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  <w:tc>
          <w:tcPr>
            <w:tcW w:w="4755" w:type="dxa"/>
          </w:tcPr>
          <w:p w14:paraId="75FB0DDD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投标人提供本项目类似宣传片案例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个进行现场展示并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就拍摄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思路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进行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讲解说明，时长不短于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钟，根据案例展示质量（包括整体创意风格符合项目特点、主线内容清晰、画面代入感、片头片尾完整、字幕对白简练匹配度、配乐与情节配合度、音视频质量、影视特效感染力、拍摄技法成熟、案例对应的完整脚本文本材料）进行评价，每具有一项前述细化指标内容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分，最多得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分；每缺少一项内容扣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分，每有一处内容存在缺陷（缺陷是指：内容简略、内容与本项目实际需求不符、不符合相关规范及标准）扣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分，扣完为止。</w:t>
            </w:r>
          </w:p>
          <w:p w14:paraId="3B4FD35E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（投标人自行准备现场展示设备和内容，未提供不得分。）</w:t>
            </w:r>
          </w:p>
        </w:tc>
        <w:tc>
          <w:tcPr>
            <w:tcW w:w="1184" w:type="dxa"/>
            <w:vAlign w:val="center"/>
          </w:tcPr>
          <w:p w14:paraId="49ADC9A7" w14:textId="77777777" w:rsidR="009B31F9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技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术类</w:t>
            </w:r>
          </w:p>
          <w:p w14:paraId="21B7DDE5" w14:textId="2B1DF34C" w:rsidR="00C72B61" w:rsidRDefault="009B31F9" w:rsidP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评审因素</w:t>
            </w:r>
          </w:p>
        </w:tc>
      </w:tr>
      <w:tr w:rsidR="00C72B61" w14:paraId="62D257AA" w14:textId="77777777" w:rsidTr="009B31F9">
        <w:tc>
          <w:tcPr>
            <w:tcW w:w="701" w:type="dxa"/>
            <w:vAlign w:val="center"/>
          </w:tcPr>
          <w:p w14:paraId="60B31A9D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</w:p>
        </w:tc>
        <w:tc>
          <w:tcPr>
            <w:tcW w:w="1154" w:type="dxa"/>
            <w:vAlign w:val="center"/>
          </w:tcPr>
          <w:p w14:paraId="77AA3B30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务方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案</w:t>
            </w:r>
          </w:p>
        </w:tc>
        <w:tc>
          <w:tcPr>
            <w:tcW w:w="728" w:type="dxa"/>
            <w:vAlign w:val="center"/>
          </w:tcPr>
          <w:p w14:paraId="4DA1B19D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  <w:tc>
          <w:tcPr>
            <w:tcW w:w="4755" w:type="dxa"/>
          </w:tcPr>
          <w:p w14:paraId="4F27C507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投标人应结合本项目采购需求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自行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编制项目服务方案，根据投标人编制的服务方案进行评审，（包括设计思路、脚本创作、实地拍摄、影视特效包装、成片制作、技术团队、服务进度保证及措施、专业设备保障、应急预案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售后服务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）每具有一项前述细化指标内容得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分，最多得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分；每缺少一项内容扣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分，每有一处内容存在缺陷（缺陷是指：内容简略、内容与本项目实际需求不符、不符合相关规范及标准）扣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分，扣完为止。</w:t>
            </w:r>
          </w:p>
        </w:tc>
        <w:tc>
          <w:tcPr>
            <w:tcW w:w="1184" w:type="dxa"/>
            <w:vAlign w:val="center"/>
          </w:tcPr>
          <w:p w14:paraId="2EBF81A1" w14:textId="77777777" w:rsidR="009B31F9" w:rsidRDefault="009B31F9" w:rsidP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技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术类</w:t>
            </w:r>
          </w:p>
          <w:p w14:paraId="2C876FA2" w14:textId="26087D66" w:rsidR="00C72B61" w:rsidRDefault="009B31F9" w:rsidP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评审因素</w:t>
            </w:r>
          </w:p>
        </w:tc>
      </w:tr>
      <w:tr w:rsidR="00C72B61" w14:paraId="6B8F8488" w14:textId="77777777" w:rsidTr="009B31F9">
        <w:tc>
          <w:tcPr>
            <w:tcW w:w="701" w:type="dxa"/>
            <w:vAlign w:val="center"/>
          </w:tcPr>
          <w:p w14:paraId="04119A3A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</w:p>
        </w:tc>
        <w:tc>
          <w:tcPr>
            <w:tcW w:w="1154" w:type="dxa"/>
            <w:vAlign w:val="center"/>
          </w:tcPr>
          <w:p w14:paraId="03913E8D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约能力</w:t>
            </w:r>
          </w:p>
        </w:tc>
        <w:tc>
          <w:tcPr>
            <w:tcW w:w="728" w:type="dxa"/>
            <w:vAlign w:val="center"/>
          </w:tcPr>
          <w:p w14:paraId="379CB630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  <w:tc>
          <w:tcPr>
            <w:tcW w:w="4755" w:type="dxa"/>
          </w:tcPr>
          <w:p w14:paraId="12061952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根据投标人提供的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2019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日至今类似案例证明材料进行综合评定。为复旦版综合排行榜前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名医院提供类似服务的，每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个得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分；其余三甲医疗机构每个得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分，其他二级及以上医疗机构每个得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分，最高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分。</w:t>
            </w:r>
          </w:p>
          <w:p w14:paraId="0F061604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注：业绩证明材料以合同或中标（成交）通知书为准；提供虚假材料取消投标资格。</w:t>
            </w:r>
          </w:p>
          <w:p w14:paraId="778745E8" w14:textId="77777777" w:rsidR="00C72B61" w:rsidRDefault="009B31F9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投标人拟派本项目服务团队的人员中，具有新闻或影视相关专业的初级职称的得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分、中级职称的得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分、高级职称的得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分，最多得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分。提供证书复印件并加盖投标人公章。</w:t>
            </w:r>
          </w:p>
        </w:tc>
        <w:tc>
          <w:tcPr>
            <w:tcW w:w="1184" w:type="dxa"/>
            <w:vAlign w:val="center"/>
          </w:tcPr>
          <w:p w14:paraId="42846124" w14:textId="77777777" w:rsidR="00C72B61" w:rsidRDefault="009B31F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共同评分因素</w:t>
            </w:r>
          </w:p>
        </w:tc>
      </w:tr>
    </w:tbl>
    <w:p w14:paraId="7BDC492B" w14:textId="77777777" w:rsidR="00C72B61" w:rsidRDefault="009B31F9">
      <w:r>
        <w:rPr>
          <w:rFonts w:ascii="仿宋_GB2312" w:eastAsia="仿宋_GB2312" w:hAnsi="仿宋_GB2312" w:cs="仿宋_GB2312" w:hint="eastAsia"/>
          <w:szCs w:val="21"/>
        </w:rPr>
        <w:t>注：评分标准中要求提供证明材料的，均须加盖投标人公章；</w:t>
      </w:r>
    </w:p>
    <w:sectPr w:rsidR="00C72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B8B88" w14:textId="77777777" w:rsidR="009B31F9" w:rsidRDefault="009B31F9" w:rsidP="009B31F9">
      <w:r>
        <w:separator/>
      </w:r>
    </w:p>
  </w:endnote>
  <w:endnote w:type="continuationSeparator" w:id="0">
    <w:p w14:paraId="62BF3907" w14:textId="77777777" w:rsidR="009B31F9" w:rsidRDefault="009B31F9" w:rsidP="009B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E8E3" w14:textId="77777777" w:rsidR="009B31F9" w:rsidRDefault="009B31F9" w:rsidP="009B31F9">
      <w:r>
        <w:separator/>
      </w:r>
    </w:p>
  </w:footnote>
  <w:footnote w:type="continuationSeparator" w:id="0">
    <w:p w14:paraId="0EBE0FC1" w14:textId="77777777" w:rsidR="009B31F9" w:rsidRDefault="009B31F9" w:rsidP="009B3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B61"/>
    <w:rsid w:val="009B31F9"/>
    <w:rsid w:val="00C72B61"/>
    <w:rsid w:val="4FAA2231"/>
    <w:rsid w:val="58337F1B"/>
    <w:rsid w:val="790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2EF1B7"/>
  <w15:docId w15:val="{EE32568E-8839-4709-8A64-0038C467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31F9"/>
    <w:rPr>
      <w:kern w:val="2"/>
      <w:sz w:val="18"/>
      <w:szCs w:val="18"/>
    </w:rPr>
  </w:style>
  <w:style w:type="paragraph" w:styleId="a6">
    <w:name w:val="footer"/>
    <w:basedOn w:val="a"/>
    <w:link w:val="a7"/>
    <w:rsid w:val="009B3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B31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916096710@qq.com</cp:lastModifiedBy>
  <cp:revision>2</cp:revision>
  <dcterms:created xsi:type="dcterms:W3CDTF">2014-10-29T12:08:00Z</dcterms:created>
  <dcterms:modified xsi:type="dcterms:W3CDTF">2022-02-21T13:57:00Z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895CE5BD16114046871F38A8EEF6D7C4</vt:lpwstr>
  </property>
</Properties>
</file>