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993"/>
        <w:gridCol w:w="1843"/>
        <w:gridCol w:w="7229"/>
      </w:tblGrid>
      <w:tr w:rsidR="00550E49" w:rsidRPr="008E1E35" w:rsidTr="00B41D1A">
        <w:trPr>
          <w:trHeight w:val="496"/>
        </w:trPr>
        <w:tc>
          <w:tcPr>
            <w:tcW w:w="993" w:type="dxa"/>
            <w:vAlign w:val="center"/>
          </w:tcPr>
          <w:p w:rsidR="00550E49" w:rsidRPr="000537FC" w:rsidRDefault="00550E49" w:rsidP="002C20D0">
            <w:pPr>
              <w:jc w:val="center"/>
              <w:rPr>
                <w:rFonts w:asciiTheme="minorEastAsia" w:hAnsiTheme="minorEastAsia"/>
                <w:b/>
                <w:sz w:val="24"/>
                <w:szCs w:val="24"/>
              </w:rPr>
            </w:pPr>
            <w:r w:rsidRPr="000537FC">
              <w:rPr>
                <w:rFonts w:asciiTheme="minorEastAsia" w:hAnsiTheme="minorEastAsia" w:hint="eastAsia"/>
                <w:b/>
                <w:sz w:val="24"/>
                <w:szCs w:val="24"/>
              </w:rPr>
              <w:t>包号</w:t>
            </w:r>
          </w:p>
        </w:tc>
        <w:tc>
          <w:tcPr>
            <w:tcW w:w="1843" w:type="dxa"/>
            <w:vAlign w:val="center"/>
          </w:tcPr>
          <w:p w:rsidR="00550E49" w:rsidRPr="000537FC" w:rsidRDefault="00550E49" w:rsidP="002C20D0">
            <w:pPr>
              <w:wordWrap w:val="0"/>
              <w:jc w:val="center"/>
              <w:rPr>
                <w:rFonts w:asciiTheme="minorEastAsia" w:hAnsiTheme="minorEastAsia"/>
                <w:b/>
                <w:sz w:val="24"/>
                <w:szCs w:val="24"/>
              </w:rPr>
            </w:pPr>
            <w:r w:rsidRPr="000537FC">
              <w:rPr>
                <w:rFonts w:asciiTheme="minorEastAsia" w:hAnsiTheme="minorEastAsia" w:hint="eastAsia"/>
                <w:b/>
                <w:sz w:val="24"/>
                <w:szCs w:val="24"/>
              </w:rPr>
              <w:t>产品名称</w:t>
            </w:r>
          </w:p>
        </w:tc>
        <w:tc>
          <w:tcPr>
            <w:tcW w:w="7229" w:type="dxa"/>
            <w:vAlign w:val="center"/>
          </w:tcPr>
          <w:p w:rsidR="00550E49" w:rsidRPr="000537FC" w:rsidRDefault="00550E49" w:rsidP="002C20D0">
            <w:pPr>
              <w:wordWrap w:val="0"/>
              <w:jc w:val="center"/>
              <w:rPr>
                <w:rFonts w:asciiTheme="minorEastAsia" w:hAnsiTheme="minorEastAsia"/>
                <w:b/>
                <w:sz w:val="24"/>
                <w:szCs w:val="24"/>
              </w:rPr>
            </w:pPr>
            <w:r w:rsidRPr="000537FC">
              <w:rPr>
                <w:rFonts w:asciiTheme="minorEastAsia" w:hAnsiTheme="minorEastAsia" w:hint="eastAsia"/>
                <w:b/>
                <w:sz w:val="24"/>
                <w:szCs w:val="24"/>
              </w:rPr>
              <w:t>技术要求</w:t>
            </w:r>
          </w:p>
        </w:tc>
      </w:tr>
      <w:tr w:rsidR="00E3255E" w:rsidRPr="002A4A21" w:rsidTr="00B41D1A">
        <w:trPr>
          <w:trHeight w:val="575"/>
        </w:trPr>
        <w:tc>
          <w:tcPr>
            <w:tcW w:w="993" w:type="dxa"/>
            <w:vAlign w:val="center"/>
          </w:tcPr>
          <w:p w:rsidR="00E3255E" w:rsidRPr="004B7980" w:rsidRDefault="00E3255E" w:rsidP="00B3676A">
            <w:pPr>
              <w:spacing w:line="360" w:lineRule="auto"/>
              <w:jc w:val="center"/>
              <w:rPr>
                <w:rFonts w:ascii="仿宋" w:eastAsia="仿宋" w:hAnsi="仿宋"/>
                <w:sz w:val="28"/>
                <w:szCs w:val="28"/>
              </w:rPr>
            </w:pPr>
            <w:r w:rsidRPr="004B7980">
              <w:rPr>
                <w:rFonts w:ascii="仿宋" w:eastAsia="仿宋" w:hAnsi="仿宋" w:hint="eastAsia"/>
                <w:sz w:val="28"/>
                <w:szCs w:val="28"/>
              </w:rPr>
              <w:t>1</w:t>
            </w:r>
          </w:p>
        </w:tc>
        <w:tc>
          <w:tcPr>
            <w:tcW w:w="1843" w:type="dxa"/>
            <w:vAlign w:val="center"/>
          </w:tcPr>
          <w:p w:rsidR="00BE3B2B" w:rsidRPr="001B7C35" w:rsidRDefault="00BE3B2B" w:rsidP="00BE3B2B">
            <w:pPr>
              <w:pStyle w:val="a5"/>
              <w:spacing w:before="0" w:beforeAutospacing="0" w:after="0" w:afterAutospacing="0" w:line="480" w:lineRule="atLeast"/>
              <w:rPr>
                <w:rFonts w:ascii="仿宋" w:eastAsia="仿宋" w:hAnsi="仿宋"/>
                <w:sz w:val="28"/>
                <w:szCs w:val="28"/>
              </w:rPr>
            </w:pPr>
            <w:r w:rsidRPr="001B7C35">
              <w:rPr>
                <w:rFonts w:ascii="仿宋" w:eastAsia="仿宋" w:hAnsi="仿宋" w:hint="eastAsia"/>
                <w:b/>
                <w:bCs/>
                <w:sz w:val="28"/>
                <w:szCs w:val="28"/>
              </w:rPr>
              <w:t>医硅酮气雾剂技术参数</w:t>
            </w:r>
          </w:p>
          <w:p w:rsidR="00E3255E" w:rsidRPr="004B7980" w:rsidRDefault="00E3255E" w:rsidP="004B7980">
            <w:pPr>
              <w:widowControl/>
              <w:shd w:val="clear" w:color="auto" w:fill="FFFFFF"/>
              <w:spacing w:line="600" w:lineRule="exact"/>
              <w:jc w:val="center"/>
              <w:rPr>
                <w:rFonts w:ascii="仿宋" w:eastAsia="仿宋" w:hAnsi="仿宋"/>
                <w:sz w:val="28"/>
                <w:szCs w:val="28"/>
              </w:rPr>
            </w:pPr>
          </w:p>
        </w:tc>
        <w:tc>
          <w:tcPr>
            <w:tcW w:w="7229" w:type="dxa"/>
          </w:tcPr>
          <w:p w:rsidR="00BE3B2B" w:rsidRPr="001B7C35" w:rsidRDefault="00BE3B2B" w:rsidP="00BE3B2B">
            <w:pPr>
              <w:rPr>
                <w:rFonts w:ascii="仿宋" w:eastAsia="仿宋" w:hAnsi="仿宋" w:cs="宋体"/>
                <w:kern w:val="0"/>
                <w:sz w:val="28"/>
                <w:szCs w:val="28"/>
              </w:rPr>
            </w:pPr>
            <w:r w:rsidRPr="001B7C35">
              <w:rPr>
                <w:rFonts w:ascii="仿宋" w:eastAsia="仿宋" w:hAnsi="仿宋" w:cs="宋体" w:hint="eastAsia"/>
                <w:kern w:val="0"/>
                <w:sz w:val="28"/>
                <w:szCs w:val="28"/>
              </w:rPr>
              <w:t>1.适用范围：适用于浅度烧伤、创伤等创面的保护及抑制、减轻烧伤、外伤、手术等原因引起的增生性疤痕。</w:t>
            </w:r>
          </w:p>
          <w:p w:rsidR="00BE3B2B" w:rsidRPr="001B7C35" w:rsidRDefault="00BE3B2B" w:rsidP="00BE3B2B">
            <w:pPr>
              <w:rPr>
                <w:rFonts w:ascii="仿宋" w:eastAsia="仿宋" w:hAnsi="仿宋" w:cs="宋体"/>
                <w:kern w:val="0"/>
                <w:sz w:val="28"/>
                <w:szCs w:val="28"/>
              </w:rPr>
            </w:pPr>
            <w:r w:rsidRPr="001B7C35">
              <w:rPr>
                <w:rFonts w:ascii="仿宋" w:eastAsia="仿宋" w:hAnsi="仿宋" w:cs="宋体" w:hint="eastAsia"/>
                <w:kern w:val="0"/>
                <w:sz w:val="28"/>
                <w:szCs w:val="28"/>
              </w:rPr>
              <w:t>2.</w:t>
            </w:r>
            <w:r>
              <w:rPr>
                <w:rFonts w:ascii="仿宋" w:eastAsia="仿宋" w:hAnsi="仿宋" w:cs="宋体" w:hint="eastAsia"/>
                <w:kern w:val="0"/>
                <w:sz w:val="28"/>
                <w:szCs w:val="28"/>
              </w:rPr>
              <w:t>结构及组成：采用硅酮、有机硅抗菌剂为主要原料制备而成，</w:t>
            </w:r>
            <w:r w:rsidRPr="001B7C35">
              <w:rPr>
                <w:rFonts w:ascii="仿宋" w:eastAsia="仿宋" w:hAnsi="仿宋" w:cs="宋体" w:hint="eastAsia"/>
                <w:kern w:val="0"/>
                <w:sz w:val="28"/>
                <w:szCs w:val="28"/>
              </w:rPr>
              <w:t>装在铝制罐内。</w:t>
            </w:r>
          </w:p>
          <w:p w:rsidR="00381736" w:rsidRPr="00BE3B2B" w:rsidRDefault="00BE3B2B" w:rsidP="00BE3B2B">
            <w:pPr>
              <w:rPr>
                <w:rFonts w:ascii="仿宋" w:eastAsia="仿宋" w:hAnsi="仿宋" w:cs="宋体"/>
                <w:kern w:val="0"/>
                <w:sz w:val="28"/>
                <w:szCs w:val="28"/>
              </w:rPr>
            </w:pPr>
            <w:bookmarkStart w:id="0" w:name="_GoBack"/>
            <w:bookmarkEnd w:id="0"/>
            <w:r w:rsidRPr="001B7C35">
              <w:rPr>
                <w:rFonts w:ascii="仿宋" w:eastAsia="仿宋" w:hAnsi="仿宋" w:cs="宋体" w:hint="eastAsia"/>
                <w:kern w:val="0"/>
                <w:sz w:val="28"/>
                <w:szCs w:val="28"/>
              </w:rPr>
              <w:t>3.型号、规格：按照注册证标准</w:t>
            </w:r>
            <w:r>
              <w:rPr>
                <w:rFonts w:ascii="仿宋" w:eastAsia="仿宋" w:hAnsi="仿宋" w:cs="宋体" w:hint="eastAsia"/>
                <w:kern w:val="0"/>
                <w:sz w:val="28"/>
                <w:szCs w:val="28"/>
              </w:rPr>
              <w:t>。</w:t>
            </w:r>
          </w:p>
        </w:tc>
      </w:tr>
    </w:tbl>
    <w:p w:rsidR="0030217D" w:rsidRDefault="0030217D">
      <w:pPr>
        <w:widowControl/>
        <w:jc w:val="left"/>
        <w:rPr>
          <w:rFonts w:asciiTheme="minorEastAsia" w:hAnsiTheme="minorEastAsia" w:cs="Segoe UI"/>
          <w:b/>
          <w:bCs/>
          <w:color w:val="333333"/>
          <w:kern w:val="0"/>
          <w:sz w:val="24"/>
          <w:szCs w:val="24"/>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1" w:name="_Toc95295163"/>
      <w:bookmarkEnd w:id="1"/>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189" w:type="dxa"/>
        <w:tblInd w:w="-34" w:type="dxa"/>
        <w:shd w:val="clear" w:color="auto" w:fill="FFFFFF"/>
        <w:tblCellMar>
          <w:left w:w="0" w:type="dxa"/>
          <w:right w:w="0" w:type="dxa"/>
        </w:tblCellMar>
        <w:tblLook w:val="04A0"/>
      </w:tblPr>
      <w:tblGrid>
        <w:gridCol w:w="541"/>
        <w:gridCol w:w="942"/>
        <w:gridCol w:w="1261"/>
        <w:gridCol w:w="873"/>
        <w:gridCol w:w="1234"/>
        <w:gridCol w:w="753"/>
        <w:gridCol w:w="1148"/>
        <w:gridCol w:w="1234"/>
        <w:gridCol w:w="1203"/>
      </w:tblGrid>
      <w:tr w:rsidR="00BE3B2B" w:rsidRPr="008E1E35" w:rsidTr="00BE3B2B">
        <w:trPr>
          <w:trHeight w:val="739"/>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9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606C2A" w:rsidRDefault="00BE3B2B" w:rsidP="00BE3B2B">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r w:rsidRPr="00815BF8">
              <w:rPr>
                <w:rFonts w:ascii="微软雅黑" w:eastAsia="微软雅黑" w:hAnsi="微软雅黑" w:cs="宋体" w:hint="eastAsia"/>
                <w:color w:val="555555"/>
                <w:sz w:val="24"/>
                <w:szCs w:val="24"/>
              </w:rPr>
              <w:t>商品代码</w:t>
            </w:r>
          </w:p>
        </w:tc>
        <w:tc>
          <w:tcPr>
            <w:tcW w:w="1203" w:type="dxa"/>
            <w:tcBorders>
              <w:top w:val="single" w:sz="8" w:space="0" w:color="auto"/>
              <w:left w:val="nil"/>
              <w:bottom w:val="single" w:sz="8" w:space="0" w:color="auto"/>
              <w:right w:val="single" w:sz="8" w:space="0" w:color="auto"/>
            </w:tcBorders>
            <w:shd w:val="clear" w:color="auto" w:fill="FFFFFF"/>
            <w:vAlign w:val="center"/>
          </w:tcPr>
          <w:p w:rsidR="00BE3B2B" w:rsidRPr="00815BF8" w:rsidRDefault="00BE3B2B" w:rsidP="00BE3B2B">
            <w:pPr>
              <w:widowControl/>
              <w:wordWrap w:val="0"/>
              <w:jc w:val="center"/>
              <w:rPr>
                <w:rFonts w:ascii="微软雅黑" w:eastAsia="微软雅黑" w:hAnsi="微软雅黑" w:cs="宋体" w:hint="eastAsia"/>
                <w:color w:val="555555"/>
                <w:sz w:val="24"/>
                <w:szCs w:val="24"/>
              </w:rPr>
            </w:pPr>
            <w:r w:rsidRPr="00815BF8">
              <w:rPr>
                <w:rFonts w:ascii="微软雅黑" w:eastAsia="微软雅黑" w:hAnsi="微软雅黑" w:cs="宋体" w:hint="eastAsia"/>
                <w:color w:val="555555"/>
                <w:sz w:val="24"/>
                <w:szCs w:val="24"/>
              </w:rPr>
              <w:t>医保编码</w:t>
            </w:r>
          </w:p>
        </w:tc>
      </w:tr>
      <w:tr w:rsidR="00BE3B2B" w:rsidRPr="008E1E35" w:rsidTr="00BE3B2B">
        <w:trPr>
          <w:trHeight w:val="331"/>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jc w:val="center"/>
              <w:rPr>
                <w:rFonts w:ascii="微软雅黑" w:eastAsia="微软雅黑" w:hAnsi="微软雅黑"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r>
      <w:tr w:rsidR="00BE3B2B" w:rsidRPr="008E1E35" w:rsidTr="00BE3B2B">
        <w:trPr>
          <w:trHeight w:val="39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r>
      <w:tr w:rsidR="00BE3B2B" w:rsidRPr="008E1E35" w:rsidTr="00BE3B2B">
        <w:trPr>
          <w:trHeight w:val="302"/>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9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c>
          <w:tcPr>
            <w:tcW w:w="1203" w:type="dxa"/>
            <w:tcBorders>
              <w:top w:val="nil"/>
              <w:left w:val="nil"/>
              <w:bottom w:val="single" w:sz="8" w:space="0" w:color="auto"/>
              <w:right w:val="single" w:sz="8" w:space="0" w:color="auto"/>
            </w:tcBorders>
            <w:shd w:val="clear" w:color="auto" w:fill="FFFFFF"/>
            <w:vAlign w:val="center"/>
          </w:tcPr>
          <w:p w:rsidR="00BE3B2B" w:rsidRPr="008E1E35" w:rsidRDefault="00BE3B2B" w:rsidP="00BE3B2B">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734360" w:rsidRDefault="00734360">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5D0D2E"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5D0D2E" w:rsidRDefault="005D0D2E">
      <w:pPr>
        <w:widowControl/>
        <w:jc w:val="left"/>
        <w:rPr>
          <w:rFonts w:ascii="微软雅黑" w:eastAsia="微软雅黑" w:hAnsi="微软雅黑" w:cs="Segoe UI"/>
          <w:color w:val="000000"/>
          <w:kern w:val="0"/>
          <w:sz w:val="24"/>
          <w:szCs w:val="24"/>
        </w:rPr>
      </w:pPr>
      <w:r>
        <w:rPr>
          <w:rFonts w:ascii="微软雅黑" w:eastAsia="微软雅黑" w:hAnsi="微软雅黑" w:cs="Segoe UI"/>
          <w:color w:val="000000"/>
          <w:kern w:val="0"/>
          <w:sz w:val="24"/>
          <w:szCs w:val="24"/>
        </w:rPr>
        <w:br w:type="page"/>
      </w:r>
    </w:p>
    <w:p w:rsidR="006D2087" w:rsidRPr="003571ED" w:rsidRDefault="006D2087" w:rsidP="003571ED">
      <w:pPr>
        <w:tabs>
          <w:tab w:val="left" w:pos="2142"/>
        </w:tabs>
        <w:spacing w:line="360" w:lineRule="auto"/>
        <w:rPr>
          <w:rFonts w:ascii="微软雅黑" w:eastAsia="微软雅黑" w:hAnsi="微软雅黑" w:cs="Segoe UI"/>
          <w:color w:val="000000"/>
          <w:kern w:val="0"/>
          <w:sz w:val="24"/>
          <w:szCs w:val="24"/>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BE3B2B"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被</w:t>
      </w:r>
      <w:r w:rsidR="00DA7B43"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r w:rsidR="00B04D11">
        <w:rPr>
          <w:rFonts w:ascii="微软雅黑" w:eastAsia="微软雅黑" w:hAnsi="微软雅黑" w:cs="Segoe UI" w:hint="eastAsia"/>
          <w:color w:val="333333"/>
          <w:kern w:val="0"/>
          <w:sz w:val="24"/>
          <w:szCs w:val="24"/>
        </w:rPr>
        <w:t>投标文件</w:t>
      </w:r>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32F" w:rsidRDefault="0064032F" w:rsidP="009707C6">
      <w:r>
        <w:separator/>
      </w:r>
    </w:p>
  </w:endnote>
  <w:endnote w:type="continuationSeparator" w:id="1">
    <w:p w:rsidR="0064032F" w:rsidRDefault="0064032F"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32F" w:rsidRDefault="0064032F" w:rsidP="009707C6">
      <w:r>
        <w:separator/>
      </w:r>
    </w:p>
  </w:footnote>
  <w:footnote w:type="continuationSeparator" w:id="1">
    <w:p w:rsidR="0064032F" w:rsidRDefault="0064032F"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537FC"/>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65F"/>
    <w:rsid w:val="003F176C"/>
    <w:rsid w:val="00402291"/>
    <w:rsid w:val="00406001"/>
    <w:rsid w:val="00434647"/>
    <w:rsid w:val="004850A0"/>
    <w:rsid w:val="004A1DE7"/>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250B9"/>
    <w:rsid w:val="00630B35"/>
    <w:rsid w:val="0063492D"/>
    <w:rsid w:val="0064032F"/>
    <w:rsid w:val="00661D00"/>
    <w:rsid w:val="00665D29"/>
    <w:rsid w:val="00677EA0"/>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5C34"/>
    <w:rsid w:val="0086528E"/>
    <w:rsid w:val="00874646"/>
    <w:rsid w:val="008822B5"/>
    <w:rsid w:val="008901D0"/>
    <w:rsid w:val="00893B74"/>
    <w:rsid w:val="008B5574"/>
    <w:rsid w:val="008C5087"/>
    <w:rsid w:val="008D1D02"/>
    <w:rsid w:val="008D3189"/>
    <w:rsid w:val="008E10FB"/>
    <w:rsid w:val="008E1E35"/>
    <w:rsid w:val="008F1F97"/>
    <w:rsid w:val="008F33B5"/>
    <w:rsid w:val="0090737B"/>
    <w:rsid w:val="00957EA6"/>
    <w:rsid w:val="00961C51"/>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A3D43"/>
    <w:rsid w:val="00BB0CDF"/>
    <w:rsid w:val="00BB771E"/>
    <w:rsid w:val="00BD1C79"/>
    <w:rsid w:val="00BE3B2B"/>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C27A7"/>
    <w:rsid w:val="00DD1D05"/>
    <w:rsid w:val="00DE770F"/>
    <w:rsid w:val="00DF55ED"/>
    <w:rsid w:val="00E023C8"/>
    <w:rsid w:val="00E1317D"/>
    <w:rsid w:val="00E3255E"/>
    <w:rsid w:val="00E509B1"/>
    <w:rsid w:val="00E85AF3"/>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12</cp:revision>
  <cp:lastPrinted>2021-01-04T11:22:00Z</cp:lastPrinted>
  <dcterms:created xsi:type="dcterms:W3CDTF">2021-06-15T00:35:00Z</dcterms:created>
  <dcterms:modified xsi:type="dcterms:W3CDTF">2022-03-17T00:33:00Z</dcterms:modified>
</cp:coreProperties>
</file>