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26" w:rsidRDefault="00907B71">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w:t>
      </w:r>
      <w:r>
        <w:rPr>
          <w:rFonts w:ascii="黑体" w:eastAsia="黑体" w:hAnsi="黑体" w:cs="Segoe UI" w:hint="eastAsia"/>
          <w:color w:val="333333"/>
          <w:kern w:val="0"/>
          <w:sz w:val="32"/>
          <w:szCs w:val="32"/>
        </w:rPr>
        <w:t>1</w:t>
      </w:r>
      <w:r>
        <w:rPr>
          <w:rFonts w:ascii="黑体" w:eastAsia="黑体" w:hAnsi="黑体" w:cs="Segoe UI" w:hint="eastAsia"/>
          <w:color w:val="333333"/>
          <w:kern w:val="0"/>
          <w:sz w:val="32"/>
          <w:szCs w:val="32"/>
        </w:rPr>
        <w:t>：采购项目配置需求</w:t>
      </w:r>
    </w:p>
    <w:p w:rsidR="00742E26" w:rsidRDefault="00907B71">
      <w:pPr>
        <w:widowControl/>
        <w:shd w:val="clear" w:color="auto" w:fill="FFFFFF"/>
        <w:wordWrap w:val="0"/>
        <w:jc w:val="left"/>
        <w:rPr>
          <w:rFonts w:ascii="仿宋_GB2312" w:eastAsia="仿宋_GB2312" w:hAnsiTheme="minorEastAsia"/>
          <w:b/>
          <w:sz w:val="24"/>
          <w:szCs w:val="24"/>
          <w:u w:val="single"/>
        </w:rPr>
      </w:pPr>
      <w:r>
        <w:rPr>
          <w:rFonts w:ascii="仿宋_GB2312" w:eastAsia="仿宋_GB2312" w:hAnsiTheme="minorEastAsia" w:cs="Segoe UI" w:hint="eastAsia"/>
          <w:kern w:val="0"/>
          <w:sz w:val="24"/>
          <w:szCs w:val="24"/>
        </w:rPr>
        <w:t>1.</w:t>
      </w:r>
      <w:r>
        <w:rPr>
          <w:rFonts w:ascii="仿宋_GB2312" w:eastAsia="仿宋_GB2312" w:hAnsiTheme="minorEastAsia" w:cs="Segoe UI" w:hint="eastAsia"/>
          <w:kern w:val="0"/>
          <w:sz w:val="24"/>
          <w:szCs w:val="24"/>
        </w:rPr>
        <w:t>产品名称：</w:t>
      </w:r>
      <w:r w:rsidR="002A38D8">
        <w:rPr>
          <w:rFonts w:ascii="仿宋_GB2312" w:eastAsia="仿宋_GB2312" w:hAnsiTheme="minorEastAsia" w:hint="eastAsia"/>
          <w:b/>
          <w:sz w:val="24"/>
          <w:szCs w:val="24"/>
          <w:u w:val="single"/>
        </w:rPr>
        <w:t>手腕式电子血压计</w:t>
      </w:r>
    </w:p>
    <w:p w:rsidR="00742E26" w:rsidRDefault="00907B71">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2.</w:t>
      </w:r>
      <w:r>
        <w:rPr>
          <w:rFonts w:ascii="仿宋_GB2312" w:eastAsia="仿宋_GB2312" w:hAnsiTheme="minorEastAsia" w:cs="Segoe UI" w:hint="eastAsia"/>
          <w:kern w:val="0"/>
          <w:sz w:val="24"/>
          <w:szCs w:val="24"/>
        </w:rPr>
        <w:t>用途：</w:t>
      </w:r>
      <w:r w:rsidR="002A38D8" w:rsidRPr="002A38D8">
        <w:rPr>
          <w:rFonts w:ascii="仿宋_GB2312" w:eastAsia="仿宋_GB2312" w:hAnsiTheme="minorEastAsia" w:cs="Segoe UI" w:hint="eastAsia"/>
          <w:kern w:val="0"/>
          <w:sz w:val="24"/>
          <w:szCs w:val="24"/>
        </w:rPr>
        <w:t>用于测量血压及脉搏数</w:t>
      </w:r>
      <w:r>
        <w:rPr>
          <w:rFonts w:ascii="仿宋_GB2312" w:eastAsia="仿宋_GB2312" w:hAnsiTheme="minorEastAsia" w:cs="Segoe UI" w:hint="eastAsia"/>
          <w:kern w:val="0"/>
          <w:sz w:val="24"/>
          <w:szCs w:val="24"/>
        </w:rPr>
        <w:t>；</w:t>
      </w:r>
    </w:p>
    <w:p w:rsidR="00742E26" w:rsidRDefault="00907B71">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3.</w:t>
      </w:r>
      <w:r>
        <w:rPr>
          <w:rFonts w:ascii="仿宋_GB2312" w:eastAsia="仿宋_GB2312" w:hAnsiTheme="minorEastAsia" w:cs="Segoe UI" w:hint="eastAsia"/>
          <w:kern w:val="0"/>
          <w:sz w:val="24"/>
          <w:szCs w:val="24"/>
        </w:rPr>
        <w:t>技术要求</w:t>
      </w:r>
    </w:p>
    <w:tbl>
      <w:tblPr>
        <w:tblStyle w:val="a6"/>
        <w:tblpPr w:leftFromText="180" w:rightFromText="180" w:vertAnchor="text" w:horzAnchor="page" w:tblpX="1590" w:tblpY="132"/>
        <w:tblOverlap w:val="never"/>
        <w:tblW w:w="8613" w:type="dxa"/>
        <w:tblLook w:val="04A0"/>
      </w:tblPr>
      <w:tblGrid>
        <w:gridCol w:w="700"/>
        <w:gridCol w:w="1393"/>
        <w:gridCol w:w="850"/>
        <w:gridCol w:w="5670"/>
      </w:tblGrid>
      <w:tr w:rsidR="00742E26" w:rsidRPr="00D03D08" w:rsidTr="00D03D08">
        <w:trPr>
          <w:trHeight w:val="592"/>
        </w:trPr>
        <w:tc>
          <w:tcPr>
            <w:tcW w:w="700" w:type="dxa"/>
            <w:vAlign w:val="center"/>
          </w:tcPr>
          <w:p w:rsidR="00742E26" w:rsidRPr="00D03D08" w:rsidRDefault="00907B71" w:rsidP="00D03D08">
            <w:pPr>
              <w:jc w:val="center"/>
              <w:rPr>
                <w:rFonts w:ascii="仿宋" w:eastAsia="仿宋" w:hAnsi="仿宋" w:cs="宋体"/>
                <w:sz w:val="24"/>
                <w:szCs w:val="24"/>
              </w:rPr>
            </w:pPr>
            <w:r w:rsidRPr="00D03D08">
              <w:rPr>
                <w:rFonts w:ascii="仿宋" w:eastAsia="仿宋" w:hAnsi="仿宋" w:cs="宋体" w:hint="eastAsia"/>
                <w:sz w:val="24"/>
                <w:szCs w:val="24"/>
              </w:rPr>
              <w:t>序号</w:t>
            </w:r>
          </w:p>
        </w:tc>
        <w:tc>
          <w:tcPr>
            <w:tcW w:w="1393" w:type="dxa"/>
            <w:vAlign w:val="center"/>
          </w:tcPr>
          <w:p w:rsidR="00742E26" w:rsidRPr="00D03D08" w:rsidRDefault="00907B71" w:rsidP="00D03D08">
            <w:pPr>
              <w:wordWrap w:val="0"/>
              <w:jc w:val="center"/>
              <w:rPr>
                <w:rFonts w:ascii="仿宋" w:eastAsia="仿宋" w:hAnsi="仿宋" w:cs="宋体"/>
                <w:sz w:val="24"/>
                <w:szCs w:val="24"/>
              </w:rPr>
            </w:pPr>
            <w:r w:rsidRPr="00D03D08">
              <w:rPr>
                <w:rFonts w:ascii="仿宋" w:eastAsia="仿宋" w:hAnsi="仿宋" w:cs="宋体" w:hint="eastAsia"/>
                <w:sz w:val="24"/>
                <w:szCs w:val="24"/>
              </w:rPr>
              <w:t>产品名称</w:t>
            </w:r>
          </w:p>
        </w:tc>
        <w:tc>
          <w:tcPr>
            <w:tcW w:w="850" w:type="dxa"/>
            <w:vAlign w:val="center"/>
          </w:tcPr>
          <w:p w:rsidR="00742E26" w:rsidRPr="00D03D08" w:rsidRDefault="00907B71" w:rsidP="00D03D08">
            <w:pPr>
              <w:wordWrap w:val="0"/>
              <w:jc w:val="center"/>
              <w:rPr>
                <w:rFonts w:ascii="仿宋" w:eastAsia="仿宋" w:hAnsi="仿宋" w:cs="宋体"/>
                <w:sz w:val="24"/>
                <w:szCs w:val="24"/>
              </w:rPr>
            </w:pPr>
            <w:r w:rsidRPr="00D03D08">
              <w:rPr>
                <w:rFonts w:ascii="仿宋" w:eastAsia="仿宋" w:hAnsi="仿宋" w:cs="宋体" w:hint="eastAsia"/>
                <w:sz w:val="24"/>
                <w:szCs w:val="24"/>
              </w:rPr>
              <w:t>预估用量</w:t>
            </w:r>
          </w:p>
        </w:tc>
        <w:tc>
          <w:tcPr>
            <w:tcW w:w="5670" w:type="dxa"/>
            <w:vAlign w:val="center"/>
          </w:tcPr>
          <w:p w:rsidR="00742E26" w:rsidRPr="00D03D08" w:rsidRDefault="00907B71" w:rsidP="00D03D08">
            <w:pPr>
              <w:wordWrap w:val="0"/>
              <w:jc w:val="center"/>
              <w:rPr>
                <w:rFonts w:ascii="仿宋" w:eastAsia="仿宋" w:hAnsi="仿宋" w:cs="宋体"/>
                <w:sz w:val="24"/>
                <w:szCs w:val="24"/>
              </w:rPr>
            </w:pPr>
            <w:r w:rsidRPr="00D03D08">
              <w:rPr>
                <w:rFonts w:ascii="仿宋" w:eastAsia="仿宋" w:hAnsi="仿宋" w:cs="宋体" w:hint="eastAsia"/>
                <w:sz w:val="24"/>
                <w:szCs w:val="24"/>
              </w:rPr>
              <w:t>技术要求</w:t>
            </w:r>
          </w:p>
        </w:tc>
      </w:tr>
      <w:tr w:rsidR="00742E26" w:rsidRPr="00D03D08" w:rsidTr="00D03D08">
        <w:trPr>
          <w:trHeight w:val="1370"/>
        </w:trPr>
        <w:tc>
          <w:tcPr>
            <w:tcW w:w="700" w:type="dxa"/>
            <w:vAlign w:val="center"/>
          </w:tcPr>
          <w:p w:rsidR="00742E26" w:rsidRPr="00D03D08" w:rsidRDefault="00907B71" w:rsidP="00D03D08">
            <w:pPr>
              <w:spacing w:line="360" w:lineRule="auto"/>
              <w:jc w:val="center"/>
              <w:rPr>
                <w:rFonts w:ascii="仿宋" w:eastAsia="仿宋" w:hAnsi="仿宋" w:cs="宋体"/>
                <w:sz w:val="24"/>
                <w:szCs w:val="24"/>
              </w:rPr>
            </w:pPr>
            <w:r w:rsidRPr="00D03D08">
              <w:rPr>
                <w:rFonts w:ascii="仿宋" w:eastAsia="仿宋" w:hAnsi="仿宋" w:cs="宋体" w:hint="eastAsia"/>
                <w:sz w:val="24"/>
                <w:szCs w:val="24"/>
              </w:rPr>
              <w:t>1</w:t>
            </w:r>
          </w:p>
        </w:tc>
        <w:tc>
          <w:tcPr>
            <w:tcW w:w="1393" w:type="dxa"/>
            <w:vAlign w:val="center"/>
          </w:tcPr>
          <w:p w:rsidR="00742E26" w:rsidRPr="00D03D08" w:rsidRDefault="002A38D8" w:rsidP="00D03D08">
            <w:pPr>
              <w:spacing w:line="480" w:lineRule="exact"/>
              <w:jc w:val="center"/>
              <w:rPr>
                <w:rFonts w:ascii="仿宋" w:eastAsia="仿宋" w:hAnsi="仿宋" w:cs="宋体"/>
                <w:sz w:val="24"/>
                <w:szCs w:val="24"/>
              </w:rPr>
            </w:pPr>
            <w:r w:rsidRPr="00D03D08">
              <w:rPr>
                <w:rFonts w:ascii="仿宋" w:eastAsia="仿宋" w:hAnsi="仿宋" w:cs="宋体" w:hint="eastAsia"/>
                <w:sz w:val="24"/>
                <w:szCs w:val="24"/>
              </w:rPr>
              <w:t>手腕式电子血压计</w:t>
            </w:r>
          </w:p>
        </w:tc>
        <w:tc>
          <w:tcPr>
            <w:tcW w:w="850" w:type="dxa"/>
            <w:vAlign w:val="center"/>
          </w:tcPr>
          <w:p w:rsidR="00742E26" w:rsidRPr="00D03D08" w:rsidRDefault="002A38D8" w:rsidP="00D03D08">
            <w:pPr>
              <w:spacing w:line="480" w:lineRule="exact"/>
              <w:jc w:val="center"/>
              <w:rPr>
                <w:rFonts w:ascii="仿宋" w:eastAsia="仿宋" w:hAnsi="仿宋" w:cs="宋体"/>
                <w:sz w:val="24"/>
                <w:szCs w:val="24"/>
              </w:rPr>
            </w:pPr>
            <w:r w:rsidRPr="00D03D08">
              <w:rPr>
                <w:rFonts w:ascii="仿宋" w:eastAsia="仿宋" w:hAnsi="仿宋" w:cs="宋体" w:hint="eastAsia"/>
                <w:sz w:val="24"/>
                <w:szCs w:val="24"/>
              </w:rPr>
              <w:t>3</w:t>
            </w:r>
            <w:r w:rsidR="00907B71" w:rsidRPr="00D03D08">
              <w:rPr>
                <w:rFonts w:ascii="仿宋" w:eastAsia="仿宋" w:hAnsi="仿宋" w:cs="宋体" w:hint="eastAsia"/>
                <w:sz w:val="24"/>
                <w:szCs w:val="24"/>
              </w:rPr>
              <w:t>0</w:t>
            </w:r>
          </w:p>
        </w:tc>
        <w:tc>
          <w:tcPr>
            <w:tcW w:w="5670" w:type="dxa"/>
            <w:vAlign w:val="center"/>
          </w:tcPr>
          <w:p w:rsidR="002A38D8" w:rsidRDefault="002A38D8" w:rsidP="00D03D08">
            <w:pPr>
              <w:jc w:val="left"/>
              <w:rPr>
                <w:rFonts w:ascii="仿宋" w:eastAsia="仿宋" w:hAnsi="仿宋" w:cs="Segoe UI" w:hint="eastAsia"/>
                <w:color w:val="000000" w:themeColor="text1"/>
                <w:spacing w:val="8"/>
                <w:kern w:val="0"/>
                <w:sz w:val="24"/>
                <w:szCs w:val="24"/>
              </w:rPr>
            </w:pPr>
            <w:r w:rsidRPr="00D03D08">
              <w:rPr>
                <w:rFonts w:ascii="仿宋" w:eastAsia="仿宋" w:hAnsi="仿宋" w:cs="Segoe UI" w:hint="eastAsia"/>
                <w:color w:val="000000" w:themeColor="text1"/>
                <w:spacing w:val="8"/>
                <w:kern w:val="0"/>
                <w:sz w:val="24"/>
                <w:szCs w:val="24"/>
              </w:rPr>
              <w:t>1.腕式电子血压计，由主机和腕带组成。</w:t>
            </w:r>
          </w:p>
          <w:p w:rsidR="00F27A92" w:rsidRPr="00D03D08" w:rsidRDefault="00F27A92" w:rsidP="00D03D08">
            <w:pPr>
              <w:jc w:val="left"/>
              <w:rPr>
                <w:rFonts w:ascii="仿宋" w:eastAsia="仿宋" w:hAnsi="仿宋" w:cs="Segoe UI" w:hint="eastAsia"/>
                <w:color w:val="000000" w:themeColor="text1"/>
                <w:spacing w:val="8"/>
                <w:kern w:val="0"/>
                <w:sz w:val="24"/>
                <w:szCs w:val="24"/>
              </w:rPr>
            </w:pPr>
            <w:r>
              <w:rPr>
                <w:rFonts w:ascii="仿宋" w:eastAsia="仿宋" w:hAnsi="仿宋" w:cs="Segoe UI" w:hint="eastAsia"/>
                <w:color w:val="000000" w:themeColor="text1"/>
                <w:spacing w:val="8"/>
                <w:kern w:val="0"/>
                <w:sz w:val="24"/>
                <w:szCs w:val="24"/>
              </w:rPr>
              <w:t>2.测量结果显示方法：数字式显示。</w:t>
            </w:r>
          </w:p>
          <w:p w:rsidR="00103907" w:rsidRPr="00D03D08" w:rsidRDefault="00F27A92" w:rsidP="00D03D08">
            <w:pPr>
              <w:jc w:val="left"/>
              <w:rPr>
                <w:rFonts w:ascii="仿宋" w:eastAsia="仿宋" w:hAnsi="仿宋" w:cs="Segoe UI" w:hint="eastAsia"/>
                <w:color w:val="000000" w:themeColor="text1"/>
                <w:spacing w:val="8"/>
                <w:kern w:val="0"/>
                <w:sz w:val="24"/>
                <w:szCs w:val="24"/>
              </w:rPr>
            </w:pPr>
            <w:r>
              <w:rPr>
                <w:rFonts w:ascii="仿宋" w:eastAsia="仿宋" w:hAnsi="仿宋" w:cs="Segoe UI" w:hint="eastAsia"/>
                <w:color w:val="000000" w:themeColor="text1"/>
                <w:spacing w:val="8"/>
                <w:kern w:val="0"/>
                <w:sz w:val="24"/>
                <w:szCs w:val="24"/>
              </w:rPr>
              <w:t>3</w:t>
            </w:r>
            <w:r w:rsidR="00103907" w:rsidRPr="00D03D08">
              <w:rPr>
                <w:rFonts w:ascii="仿宋" w:eastAsia="仿宋" w:hAnsi="仿宋" w:cs="Segoe UI" w:hint="eastAsia"/>
                <w:color w:val="000000" w:themeColor="text1"/>
                <w:spacing w:val="8"/>
                <w:kern w:val="0"/>
                <w:sz w:val="24"/>
                <w:szCs w:val="24"/>
              </w:rPr>
              <w:t>.测量范围：血压0-299mmHg，脉搏数40-180次/分。</w:t>
            </w:r>
          </w:p>
          <w:p w:rsidR="00517D8E" w:rsidRPr="00D03D08" w:rsidRDefault="00D03D08" w:rsidP="00F27A92">
            <w:pPr>
              <w:jc w:val="left"/>
              <w:rPr>
                <w:rFonts w:ascii="仿宋" w:eastAsia="仿宋" w:hAnsi="仿宋" w:cs="Segoe UI"/>
                <w:color w:val="000000" w:themeColor="text1"/>
                <w:spacing w:val="8"/>
                <w:kern w:val="0"/>
                <w:sz w:val="24"/>
                <w:szCs w:val="24"/>
              </w:rPr>
            </w:pPr>
            <w:r w:rsidRPr="00D03D08">
              <w:rPr>
                <w:rFonts w:ascii="仿宋" w:eastAsia="仿宋" w:hAnsi="仿宋" w:cs="Segoe UI" w:hint="eastAsia"/>
                <w:color w:val="000000" w:themeColor="text1"/>
                <w:spacing w:val="8"/>
                <w:kern w:val="0"/>
                <w:sz w:val="24"/>
                <w:szCs w:val="24"/>
              </w:rPr>
              <w:t>▲</w:t>
            </w:r>
            <w:r w:rsidR="00F27A92">
              <w:rPr>
                <w:rFonts w:ascii="仿宋" w:eastAsia="仿宋" w:hAnsi="仿宋" w:cs="Segoe UI" w:hint="eastAsia"/>
                <w:color w:val="000000" w:themeColor="text1"/>
                <w:spacing w:val="8"/>
                <w:kern w:val="0"/>
                <w:sz w:val="24"/>
                <w:szCs w:val="24"/>
              </w:rPr>
              <w:t>4</w:t>
            </w:r>
            <w:r w:rsidR="00103907" w:rsidRPr="00D03D08">
              <w:rPr>
                <w:rFonts w:ascii="仿宋" w:eastAsia="仿宋" w:hAnsi="仿宋" w:cs="Segoe UI" w:hint="eastAsia"/>
                <w:color w:val="000000" w:themeColor="text1"/>
                <w:spacing w:val="8"/>
                <w:kern w:val="0"/>
                <w:sz w:val="24"/>
                <w:szCs w:val="24"/>
              </w:rPr>
              <w:t>.</w:t>
            </w:r>
            <w:r w:rsidR="00504EE6" w:rsidRPr="00D03D08">
              <w:rPr>
                <w:rFonts w:ascii="仿宋" w:eastAsia="仿宋" w:hAnsi="仿宋" w:cs="Segoe UI" w:hint="eastAsia"/>
                <w:color w:val="000000" w:themeColor="text1"/>
                <w:spacing w:val="8"/>
                <w:kern w:val="0"/>
                <w:sz w:val="24"/>
                <w:szCs w:val="24"/>
              </w:rPr>
              <w:t>测量精度：血压≤±3 mmHg，脉搏数≤±5%。</w:t>
            </w:r>
          </w:p>
        </w:tc>
      </w:tr>
    </w:tbl>
    <w:p w:rsidR="00D03D08" w:rsidRPr="00302184" w:rsidRDefault="00D03D08" w:rsidP="00D03D08">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备注：</w:t>
      </w:r>
      <w:r w:rsidRPr="00302184">
        <w:rPr>
          <w:rFonts w:ascii="仿宋_GB2312" w:eastAsia="仿宋_GB2312" w:hAnsi="Segoe UI" w:cs="Segoe UI" w:hint="eastAsia"/>
          <w:color w:val="000000" w:themeColor="text1"/>
          <w:spacing w:val="8"/>
          <w:kern w:val="0"/>
          <w:sz w:val="24"/>
          <w:szCs w:val="24"/>
        </w:rPr>
        <w:t>以上打▲号的</w:t>
      </w:r>
      <w:r>
        <w:rPr>
          <w:rFonts w:ascii="仿宋_GB2312" w:eastAsia="仿宋_GB2312" w:hAnsi="Segoe UI" w:cs="Segoe UI" w:hint="eastAsia"/>
          <w:color w:val="000000" w:themeColor="text1"/>
          <w:spacing w:val="8"/>
          <w:kern w:val="0"/>
          <w:sz w:val="24"/>
          <w:szCs w:val="24"/>
        </w:rPr>
        <w:t>技术要求</w:t>
      </w:r>
      <w:r w:rsidRPr="00302184">
        <w:rPr>
          <w:rFonts w:ascii="仿宋_GB2312" w:eastAsia="仿宋_GB2312" w:hAnsi="Segoe UI" w:cs="Segoe UI" w:hint="eastAsia"/>
          <w:color w:val="000000" w:themeColor="text1"/>
          <w:spacing w:val="8"/>
          <w:kern w:val="0"/>
          <w:sz w:val="24"/>
          <w:szCs w:val="24"/>
        </w:rPr>
        <w:t>为本次招标项目的实质性要求，不允许有负偏离。</w:t>
      </w:r>
      <w:r w:rsidR="00D946F0">
        <w:rPr>
          <w:rFonts w:ascii="仿宋_GB2312" w:eastAsia="仿宋_GB2312" w:hAnsi="Segoe UI" w:cs="Segoe UI" w:hint="eastAsia"/>
          <w:color w:val="000000" w:themeColor="text1"/>
          <w:spacing w:val="8"/>
          <w:kern w:val="0"/>
          <w:sz w:val="24"/>
          <w:szCs w:val="24"/>
        </w:rPr>
        <w:t>（</w:t>
      </w:r>
      <w:r w:rsidR="00D946F0" w:rsidRPr="00D946F0">
        <w:rPr>
          <w:rFonts w:ascii="仿宋_GB2312" w:eastAsia="仿宋_GB2312" w:hAnsi="Segoe UI" w:cs="Segoe UI" w:hint="eastAsia"/>
          <w:color w:val="000000" w:themeColor="text1"/>
          <w:spacing w:val="8"/>
          <w:kern w:val="0"/>
          <w:sz w:val="24"/>
          <w:szCs w:val="24"/>
        </w:rPr>
        <w:t>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r w:rsidR="00D946F0" w:rsidRPr="00D946F0">
        <w:rPr>
          <w:rFonts w:ascii="仿宋_GB2312" w:eastAsia="仿宋_GB2312" w:hAnsi="Segoe UI" w:cs="Segoe UI"/>
          <w:color w:val="000000" w:themeColor="text1"/>
          <w:spacing w:val="8"/>
          <w:kern w:val="0"/>
          <w:sz w:val="24"/>
          <w:szCs w:val="24"/>
        </w:rPr>
        <w:t>）</w:t>
      </w:r>
    </w:p>
    <w:p w:rsidR="00D03D08" w:rsidRPr="00D03D08" w:rsidRDefault="00D03D08" w:rsidP="00D03D08">
      <w:pPr>
        <w:widowControl/>
        <w:shd w:val="clear" w:color="auto" w:fill="FFFFFF"/>
        <w:tabs>
          <w:tab w:val="left" w:pos="312"/>
        </w:tabs>
        <w:wordWrap w:val="0"/>
        <w:jc w:val="left"/>
        <w:rPr>
          <w:rFonts w:ascii="仿宋_GB2312" w:eastAsia="仿宋_GB2312" w:hAnsiTheme="minorEastAsia" w:cs="Segoe UI" w:hint="eastAsia"/>
          <w:kern w:val="0"/>
          <w:sz w:val="24"/>
          <w:szCs w:val="24"/>
        </w:rPr>
      </w:pPr>
    </w:p>
    <w:p w:rsidR="00742E26" w:rsidRDefault="00D946F0" w:rsidP="00D03D08">
      <w:pPr>
        <w:widowControl/>
        <w:shd w:val="clear" w:color="auto" w:fill="FFFFFF"/>
        <w:tabs>
          <w:tab w:val="left" w:pos="312"/>
        </w:tabs>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4.</w:t>
      </w:r>
      <w:r w:rsidR="00907B71">
        <w:rPr>
          <w:rFonts w:ascii="仿宋_GB2312" w:eastAsia="仿宋_GB2312" w:hAnsiTheme="minorEastAsia" w:cs="Segoe UI" w:hint="eastAsia"/>
          <w:kern w:val="0"/>
          <w:sz w:val="24"/>
          <w:szCs w:val="24"/>
        </w:rPr>
        <w:t>商务要求：</w:t>
      </w:r>
      <w:r w:rsidRPr="00302184">
        <w:rPr>
          <w:rFonts w:ascii="仿宋_GB2312" w:eastAsia="仿宋_GB2312" w:hAnsi="Segoe UI" w:cs="Segoe UI" w:hint="eastAsia"/>
          <w:color w:val="000000" w:themeColor="text1"/>
          <w:spacing w:val="8"/>
          <w:kern w:val="0"/>
          <w:sz w:val="24"/>
          <w:szCs w:val="24"/>
        </w:rPr>
        <w:t>产品报价严格按照附件3格式填写，并根据预计年采购量（评分细则）计算报价总价。</w:t>
      </w:r>
    </w:p>
    <w:p w:rsidR="00742E26" w:rsidRDefault="00742E26">
      <w:pPr>
        <w:widowControl/>
        <w:jc w:val="left"/>
        <w:rPr>
          <w:rFonts w:ascii="仿宋_GB2312" w:eastAsia="仿宋_GB2312" w:hAnsiTheme="minorEastAsia" w:cs="Segoe UI"/>
          <w:kern w:val="0"/>
          <w:sz w:val="24"/>
          <w:szCs w:val="24"/>
        </w:rPr>
      </w:pPr>
    </w:p>
    <w:p w:rsidR="00742E26" w:rsidRPr="00D946F0" w:rsidRDefault="00742E26">
      <w:pPr>
        <w:widowControl/>
        <w:jc w:val="left"/>
        <w:rPr>
          <w:rFonts w:ascii="仿宋_GB2312" w:eastAsia="仿宋_GB2312" w:hAnsiTheme="minorEastAsia" w:cs="Segoe UI"/>
          <w:kern w:val="0"/>
          <w:sz w:val="24"/>
          <w:szCs w:val="24"/>
        </w:rPr>
      </w:pPr>
    </w:p>
    <w:p w:rsidR="00742E26" w:rsidRDefault="00907B71">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w:t>
      </w:r>
      <w:r>
        <w:rPr>
          <w:rFonts w:ascii="黑体" w:eastAsia="黑体" w:hAnsi="黑体" w:cs="Segoe UI" w:hint="eastAsia"/>
          <w:color w:val="333333"/>
          <w:kern w:val="0"/>
          <w:sz w:val="32"/>
          <w:szCs w:val="32"/>
        </w:rPr>
        <w:t>2</w:t>
      </w:r>
      <w:r>
        <w:rPr>
          <w:rFonts w:ascii="黑体" w:eastAsia="黑体" w:hAnsi="黑体" w:cs="Segoe UI" w:hint="eastAsia"/>
          <w:color w:val="333333"/>
          <w:kern w:val="0"/>
          <w:sz w:val="32"/>
          <w:szCs w:val="32"/>
        </w:rPr>
        <w:t>：</w:t>
      </w:r>
    </w:p>
    <w:p w:rsidR="00742E26" w:rsidRDefault="00907B71">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、封面（公司、项目、联系人、联系方式）</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、目录</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、品目及报价表（格式见附件</w:t>
      </w:r>
      <w:r>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、规格型号、配置及偏离表（格式见附件</w:t>
      </w:r>
      <w:r>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w:t>
      </w:r>
      <w:r>
        <w:rPr>
          <w:rFonts w:ascii="仿宋_GB2312" w:eastAsia="仿宋_GB2312" w:hAnsi="Segoe UI" w:cs="Segoe UI" w:hint="eastAsia"/>
          <w:color w:val="333333"/>
          <w:spacing w:val="8"/>
          <w:kern w:val="0"/>
          <w:sz w:val="24"/>
          <w:szCs w:val="24"/>
        </w:rPr>
        <w:t>、企业营业执照（复印件）</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kern w:val="0"/>
          <w:sz w:val="24"/>
          <w:szCs w:val="24"/>
        </w:rPr>
        <w:t>组织机构代码证、税务登记证（复印件）</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、法定代表人授权书（原件，格式见附件</w:t>
      </w: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）暨经办人授权书，法定代表人、经办人身份证（复印件）</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、生产厂家授权书（投标人不是生产厂家的）</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w:t>
      </w:r>
      <w:r>
        <w:rPr>
          <w:rFonts w:ascii="仿宋_GB2312" w:eastAsia="仿宋_GB2312" w:hAnsi="Segoe UI" w:cs="Segoe UI" w:hint="eastAsia"/>
          <w:color w:val="333333"/>
          <w:kern w:val="0"/>
          <w:sz w:val="24"/>
          <w:szCs w:val="24"/>
        </w:rPr>
        <w:t>、如是医疗器械，须提供“中华人民共和国医疗器械生产企业许可证”和“中华人民共和国医疗器械经营企业许可证”（复印件）</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w:t>
      </w:r>
      <w:r>
        <w:rPr>
          <w:rFonts w:ascii="仿宋_GB2312" w:eastAsia="仿宋_GB2312" w:hAnsi="Segoe UI" w:cs="Segoe UI" w:hint="eastAsia"/>
          <w:color w:val="333333"/>
          <w:kern w:val="0"/>
          <w:sz w:val="24"/>
          <w:szCs w:val="24"/>
        </w:rPr>
        <w:t>、如是医疗器械，须提供“医疗器械产品注册证和注册登记表”（复印件）</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w:t>
      </w:r>
      <w:r>
        <w:rPr>
          <w:rFonts w:ascii="仿宋_GB2312" w:eastAsia="仿宋_GB2312" w:hAnsi="Segoe UI" w:cs="Segoe UI" w:hint="eastAsia"/>
          <w:color w:val="333333"/>
          <w:kern w:val="0"/>
          <w:sz w:val="24"/>
          <w:szCs w:val="24"/>
        </w:rPr>
        <w:t>、如有产品质量和企业管理体系认证（考核），请提供的有效证明文件的复印或扫描件，质量管理体系认证包括</w:t>
      </w:r>
      <w:r>
        <w:rPr>
          <w:rFonts w:ascii="仿宋_GB2312" w:eastAsia="仿宋_GB2312" w:hAnsi="Segoe UI" w:cs="Segoe UI" w:hint="eastAsia"/>
          <w:color w:val="333333"/>
          <w:kern w:val="0"/>
          <w:sz w:val="24"/>
          <w:szCs w:val="24"/>
        </w:rPr>
        <w:t>FDA</w:t>
      </w:r>
      <w:r>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CE</w:t>
      </w:r>
      <w:r>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ISO</w:t>
      </w:r>
      <w:r>
        <w:rPr>
          <w:rFonts w:ascii="仿宋_GB2312" w:eastAsia="仿宋_GB2312" w:hAnsi="Segoe UI" w:cs="Segoe UI" w:hint="eastAsia"/>
          <w:color w:val="333333"/>
          <w:kern w:val="0"/>
          <w:sz w:val="24"/>
          <w:szCs w:val="24"/>
        </w:rPr>
        <w:t>等认证（提供中文翻译复印件）</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w:t>
      </w:r>
      <w:r>
        <w:rPr>
          <w:rFonts w:ascii="仿宋_GB2312" w:eastAsia="仿宋_GB2312" w:hAnsi="Segoe UI" w:cs="Segoe UI" w:hint="eastAsia"/>
          <w:color w:val="333333"/>
          <w:kern w:val="0"/>
          <w:sz w:val="24"/>
          <w:szCs w:val="24"/>
        </w:rPr>
        <w:t>、质量检测中心或法定机构出具</w:t>
      </w:r>
      <w:r>
        <w:rPr>
          <w:rFonts w:ascii="仿宋_GB2312" w:eastAsia="仿宋_GB2312" w:hAnsi="Segoe UI" w:cs="Segoe UI" w:hint="eastAsia"/>
          <w:color w:val="333333"/>
          <w:kern w:val="0"/>
          <w:sz w:val="24"/>
          <w:szCs w:val="24"/>
        </w:rPr>
        <w:t>的产品检测报告，性能自测报告，出厂检验报告的复印或扫描件</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w:t>
      </w:r>
      <w:r>
        <w:rPr>
          <w:rFonts w:ascii="仿宋_GB2312" w:eastAsia="仿宋_GB2312" w:hAnsi="Segoe UI" w:cs="Segoe UI" w:hint="eastAsia"/>
          <w:color w:val="333333"/>
          <w:kern w:val="0"/>
          <w:sz w:val="24"/>
          <w:szCs w:val="24"/>
        </w:rPr>
        <w:t>、如有其他证书：产品在技术、节能、安全、环保和自主创新方面获得的认证证书或制造厂家和产品所获国家级荣誉称号等复印或扫描件</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w:t>
      </w:r>
      <w:r>
        <w:rPr>
          <w:rFonts w:ascii="仿宋_GB2312" w:eastAsia="仿宋_GB2312" w:hAnsi="Segoe UI" w:cs="Segoe UI" w:hint="eastAsia"/>
          <w:color w:val="333333"/>
          <w:kern w:val="0"/>
          <w:sz w:val="24"/>
          <w:szCs w:val="24"/>
        </w:rPr>
        <w:t>、产品执行标准（提供产品注册标准：</w:t>
      </w:r>
      <w:r>
        <w:rPr>
          <w:rFonts w:ascii="仿宋_GB2312" w:eastAsia="仿宋_GB2312" w:hAnsi="Segoe UI" w:cs="Segoe UI" w:hint="eastAsia"/>
          <w:color w:val="333333"/>
          <w:kern w:val="0"/>
          <w:sz w:val="24"/>
          <w:szCs w:val="24"/>
        </w:rPr>
        <w:t>YZB</w:t>
      </w:r>
      <w:r>
        <w:rPr>
          <w:rFonts w:ascii="仿宋_GB2312" w:eastAsia="仿宋_GB2312" w:hAnsi="Segoe UI" w:cs="Segoe UI" w:hint="eastAsia"/>
          <w:color w:val="333333"/>
          <w:kern w:val="0"/>
          <w:sz w:val="24"/>
          <w:szCs w:val="24"/>
        </w:rPr>
        <w:t>等资料供评审）</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w:t>
      </w:r>
      <w:r>
        <w:rPr>
          <w:rFonts w:ascii="仿宋_GB2312" w:eastAsia="仿宋_GB2312" w:hAnsi="Segoe UI" w:cs="Segoe UI" w:hint="eastAsia"/>
          <w:color w:val="333333"/>
          <w:kern w:val="0"/>
          <w:sz w:val="24"/>
          <w:szCs w:val="24"/>
        </w:rPr>
        <w:t>、产品质量及货源保证书</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w:t>
      </w:r>
      <w:r>
        <w:rPr>
          <w:rFonts w:ascii="仿宋_GB2312" w:eastAsia="仿宋_GB2312" w:hAnsi="Segoe UI" w:cs="Segoe UI" w:hint="eastAsia"/>
          <w:color w:val="333333"/>
          <w:spacing w:val="8"/>
          <w:kern w:val="0"/>
          <w:sz w:val="24"/>
          <w:szCs w:val="24"/>
        </w:rPr>
        <w:t>、售后</w:t>
      </w:r>
      <w:r>
        <w:rPr>
          <w:rFonts w:ascii="仿宋_GB2312" w:eastAsia="仿宋_GB2312" w:hAnsi="Segoe UI" w:cs="Segoe UI" w:hint="eastAsia"/>
          <w:color w:val="333333"/>
          <w:kern w:val="0"/>
          <w:sz w:val="24"/>
          <w:szCs w:val="24"/>
        </w:rPr>
        <w:t>服务承诺书</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w:t>
      </w:r>
      <w:r>
        <w:rPr>
          <w:rFonts w:ascii="仿宋_GB2312" w:eastAsia="仿宋_GB2312" w:hAnsi="Segoe UI" w:cs="Segoe UI" w:hint="eastAsia"/>
          <w:color w:val="333333"/>
          <w:spacing w:val="8"/>
          <w:kern w:val="0"/>
          <w:sz w:val="24"/>
          <w:szCs w:val="24"/>
        </w:rPr>
        <w:t>、如有，提供进口原材料证明书或产品报关资料等</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w:t>
      </w:r>
      <w:r>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w:t>
      </w: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w:t>
      </w:r>
    </w:p>
    <w:p w:rsidR="00742E26" w:rsidRDefault="00907B71">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w:t>
      </w:r>
      <w:r>
        <w:rPr>
          <w:rFonts w:ascii="仿宋_GB2312" w:eastAsia="仿宋_GB2312" w:hAnsi="Segoe UI" w:cs="Segoe UI" w:hint="eastAsia"/>
          <w:color w:val="333333"/>
          <w:spacing w:val="8"/>
          <w:kern w:val="0"/>
          <w:sz w:val="24"/>
          <w:szCs w:val="24"/>
        </w:rPr>
        <w:t>、能满足采购人需求的配送及维保的证明文件。</w:t>
      </w:r>
      <w:r>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spacing w:val="8"/>
          <w:kern w:val="0"/>
          <w:sz w:val="24"/>
          <w:szCs w:val="24"/>
        </w:rPr>
        <w:t>封底</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742E26" w:rsidRDefault="00907B71">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w:t>
      </w:r>
      <w:r>
        <w:rPr>
          <w:rFonts w:ascii="黑体" w:eastAsia="黑体" w:hAnsi="黑体" w:cs="Segoe UI" w:hint="eastAsia"/>
          <w:color w:val="333333"/>
          <w:kern w:val="0"/>
          <w:sz w:val="32"/>
          <w:szCs w:val="32"/>
        </w:rPr>
        <w:t>3</w:t>
      </w:r>
      <w:r>
        <w:rPr>
          <w:rFonts w:ascii="黑体" w:eastAsia="黑体" w:hAnsi="黑体" w:cs="Segoe UI" w:hint="eastAsia"/>
          <w:color w:val="333333"/>
          <w:kern w:val="0"/>
          <w:sz w:val="32"/>
          <w:szCs w:val="32"/>
        </w:rPr>
        <w:t>：</w:t>
      </w:r>
    </w:p>
    <w:p w:rsidR="00742E26" w:rsidRDefault="00907B71">
      <w:pPr>
        <w:widowControl/>
        <w:shd w:val="clear" w:color="auto" w:fill="FFFFFF"/>
        <w:wordWrap w:val="0"/>
        <w:jc w:val="center"/>
        <w:rPr>
          <w:rFonts w:ascii="黑体" w:eastAsia="黑体" w:hAnsi="黑体" w:cs="Segoe UI"/>
          <w:color w:val="333333"/>
          <w:kern w:val="0"/>
          <w:sz w:val="32"/>
          <w:szCs w:val="32"/>
        </w:rPr>
      </w:pPr>
      <w:r>
        <w:rPr>
          <w:rFonts w:ascii="黑体" w:eastAsia="黑体" w:hAnsi="黑体" w:cs="Segoe UI" w:hint="eastAsia"/>
          <w:color w:val="333333"/>
          <w:kern w:val="0"/>
          <w:sz w:val="32"/>
          <w:szCs w:val="32"/>
        </w:rPr>
        <w:t>主要表格格式</w:t>
      </w:r>
    </w:p>
    <w:p w:rsidR="00742E26" w:rsidRDefault="00742E26">
      <w:pPr>
        <w:widowControl/>
        <w:shd w:val="clear" w:color="auto" w:fill="FFFFFF"/>
        <w:wordWrap w:val="0"/>
        <w:jc w:val="center"/>
        <w:rPr>
          <w:rFonts w:ascii="黑体" w:eastAsia="黑体" w:hAnsi="黑体" w:cs="Segoe UI"/>
          <w:color w:val="333333"/>
          <w:kern w:val="0"/>
          <w:sz w:val="32"/>
          <w:szCs w:val="32"/>
        </w:rPr>
      </w:pPr>
    </w:p>
    <w:tbl>
      <w:tblPr>
        <w:tblW w:w="9399" w:type="dxa"/>
        <w:tblInd w:w="-644" w:type="dxa"/>
        <w:shd w:val="clear" w:color="auto" w:fill="FFFFFF"/>
        <w:tblLayout w:type="fixed"/>
        <w:tblCellMar>
          <w:left w:w="0" w:type="dxa"/>
          <w:right w:w="0" w:type="dxa"/>
        </w:tblCellMar>
        <w:tblLook w:val="04A0"/>
      </w:tblPr>
      <w:tblGrid>
        <w:gridCol w:w="690"/>
        <w:gridCol w:w="1200"/>
        <w:gridCol w:w="900"/>
        <w:gridCol w:w="750"/>
        <w:gridCol w:w="765"/>
        <w:gridCol w:w="720"/>
        <w:gridCol w:w="1256"/>
        <w:gridCol w:w="1984"/>
        <w:gridCol w:w="1134"/>
      </w:tblGrid>
      <w:tr w:rsidR="002A38D8" w:rsidTr="002A38D8">
        <w:trPr>
          <w:trHeight w:val="2433"/>
        </w:trPr>
        <w:tc>
          <w:tcPr>
            <w:tcW w:w="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Pr="00C00395" w:rsidRDefault="002A38D8" w:rsidP="003935C8">
            <w:pPr>
              <w:widowControl/>
              <w:wordWrap w:val="0"/>
              <w:spacing w:line="234" w:lineRule="atLeast"/>
              <w:jc w:val="center"/>
              <w:rPr>
                <w:rFonts w:ascii="Segoe UI" w:hAnsi="Segoe UI" w:cs="Segoe UI"/>
                <w:color w:val="333333"/>
                <w:kern w:val="0"/>
                <w:sz w:val="18"/>
                <w:szCs w:val="18"/>
              </w:rPr>
            </w:pPr>
            <w:r w:rsidRPr="00C00395">
              <w:rPr>
                <w:rFonts w:ascii="仿宋_GB2312" w:eastAsia="仿宋_GB2312" w:hAnsi="Segoe UI" w:cs="Segoe UI" w:hint="eastAsia"/>
                <w:color w:val="333333"/>
                <w:kern w:val="0"/>
                <w:sz w:val="24"/>
                <w:szCs w:val="24"/>
              </w:rPr>
              <w:t>序号</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Pr="00C00395" w:rsidRDefault="002A38D8" w:rsidP="003935C8">
            <w:pPr>
              <w:widowControl/>
              <w:wordWrap w:val="0"/>
              <w:spacing w:line="234" w:lineRule="atLeast"/>
              <w:jc w:val="center"/>
              <w:rPr>
                <w:rFonts w:ascii="Segoe UI" w:hAnsi="Segoe UI" w:cs="Segoe UI"/>
                <w:color w:val="333333"/>
                <w:kern w:val="0"/>
                <w:sz w:val="18"/>
                <w:szCs w:val="18"/>
              </w:rPr>
            </w:pPr>
            <w:r w:rsidRPr="00C00395">
              <w:rPr>
                <w:rFonts w:ascii="仿宋_GB2312" w:eastAsia="仿宋_GB2312" w:hAnsi="Segoe UI" w:cs="Segoe UI" w:hint="eastAsia"/>
                <w:color w:val="333333"/>
                <w:kern w:val="0"/>
                <w:sz w:val="24"/>
                <w:szCs w:val="24"/>
              </w:rPr>
              <w:t>产品名称</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Pr="00C00395" w:rsidRDefault="002A38D8" w:rsidP="003935C8">
            <w:pPr>
              <w:widowControl/>
              <w:wordWrap w:val="0"/>
              <w:spacing w:line="234" w:lineRule="atLeast"/>
              <w:jc w:val="center"/>
              <w:rPr>
                <w:rFonts w:ascii="Segoe UI" w:hAnsi="Segoe UI" w:cs="Segoe UI"/>
                <w:color w:val="333333"/>
                <w:kern w:val="0"/>
                <w:sz w:val="18"/>
                <w:szCs w:val="18"/>
              </w:rPr>
            </w:pPr>
            <w:r w:rsidRPr="00C00395">
              <w:rPr>
                <w:rFonts w:ascii="仿宋_GB2312" w:eastAsia="仿宋_GB2312" w:hAnsi="Segoe UI" w:cs="Segoe UI" w:hint="eastAsia"/>
                <w:color w:val="333333"/>
                <w:kern w:val="0"/>
                <w:sz w:val="24"/>
                <w:szCs w:val="24"/>
              </w:rPr>
              <w:t>制造商名称</w:t>
            </w:r>
          </w:p>
        </w:tc>
        <w:tc>
          <w:tcPr>
            <w:tcW w:w="7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Pr="00C00395" w:rsidRDefault="002A38D8" w:rsidP="003935C8">
            <w:pPr>
              <w:widowControl/>
              <w:wordWrap w:val="0"/>
              <w:spacing w:line="234" w:lineRule="atLeast"/>
              <w:jc w:val="center"/>
              <w:rPr>
                <w:rFonts w:ascii="Segoe UI" w:hAnsi="Segoe UI" w:cs="Segoe UI"/>
                <w:color w:val="333333"/>
                <w:kern w:val="0"/>
                <w:sz w:val="18"/>
                <w:szCs w:val="18"/>
              </w:rPr>
            </w:pPr>
            <w:r w:rsidRPr="00C00395">
              <w:rPr>
                <w:rFonts w:ascii="仿宋_GB2312" w:eastAsia="仿宋_GB2312" w:hAnsi="Segoe UI" w:cs="Segoe UI" w:hint="eastAsia"/>
                <w:color w:val="333333"/>
                <w:kern w:val="0"/>
                <w:sz w:val="24"/>
                <w:szCs w:val="24"/>
              </w:rPr>
              <w:t>品牌</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Pr="00C00395" w:rsidRDefault="002A38D8" w:rsidP="003935C8">
            <w:pPr>
              <w:widowControl/>
              <w:wordWrap w:val="0"/>
              <w:spacing w:line="234" w:lineRule="atLeast"/>
              <w:jc w:val="center"/>
              <w:rPr>
                <w:rFonts w:ascii="Segoe UI" w:hAnsi="Segoe UI" w:cs="Segoe UI"/>
                <w:color w:val="333333"/>
                <w:kern w:val="0"/>
                <w:sz w:val="18"/>
                <w:szCs w:val="18"/>
              </w:rPr>
            </w:pPr>
            <w:r>
              <w:rPr>
                <w:rFonts w:ascii="仿宋_GB2312" w:eastAsia="仿宋_GB2312" w:hAnsi="Segoe UI" w:cs="Segoe UI" w:hint="eastAsia"/>
                <w:color w:val="333333"/>
                <w:kern w:val="0"/>
                <w:sz w:val="24"/>
                <w:szCs w:val="24"/>
              </w:rPr>
              <w:t>规格</w:t>
            </w:r>
            <w:r w:rsidRPr="00C00395">
              <w:rPr>
                <w:rFonts w:ascii="仿宋_GB2312" w:eastAsia="仿宋_GB2312" w:hAnsi="Segoe UI" w:cs="Segoe UI" w:hint="eastAsia"/>
                <w:color w:val="333333"/>
                <w:kern w:val="0"/>
                <w:sz w:val="24"/>
                <w:szCs w:val="24"/>
              </w:rPr>
              <w:t>型号</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Pr="00C00395" w:rsidRDefault="002A38D8" w:rsidP="003935C8">
            <w:pPr>
              <w:widowControl/>
              <w:wordWrap w:val="0"/>
              <w:spacing w:line="234" w:lineRule="atLeast"/>
              <w:jc w:val="center"/>
              <w:rPr>
                <w:rFonts w:ascii="Segoe UI" w:hAnsi="Segoe UI" w:cs="Segoe UI"/>
                <w:color w:val="333333"/>
                <w:kern w:val="0"/>
                <w:sz w:val="18"/>
                <w:szCs w:val="18"/>
              </w:rPr>
            </w:pPr>
            <w:r w:rsidRPr="00C00395">
              <w:rPr>
                <w:rFonts w:ascii="仿宋_GB2312" w:eastAsia="仿宋_GB2312" w:hAnsi="Segoe UI" w:cs="Segoe UI" w:hint="eastAsia"/>
                <w:color w:val="333333"/>
                <w:kern w:val="0"/>
                <w:sz w:val="24"/>
                <w:szCs w:val="24"/>
              </w:rPr>
              <w:t>单位</w:t>
            </w:r>
          </w:p>
        </w:tc>
        <w:tc>
          <w:tcPr>
            <w:tcW w:w="1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Pr="00C00395" w:rsidRDefault="002A38D8" w:rsidP="003935C8">
            <w:pPr>
              <w:widowControl/>
              <w:wordWrap w:val="0"/>
              <w:spacing w:line="234" w:lineRule="atLeast"/>
              <w:jc w:val="center"/>
              <w:rPr>
                <w:rFonts w:ascii="Segoe UI" w:hAnsi="Segoe UI" w:cs="Segoe UI"/>
                <w:color w:val="333333"/>
                <w:kern w:val="0"/>
                <w:sz w:val="18"/>
                <w:szCs w:val="18"/>
              </w:rPr>
            </w:pPr>
            <w:r w:rsidRPr="00C00395">
              <w:rPr>
                <w:rFonts w:ascii="仿宋_GB2312" w:eastAsia="仿宋_GB2312" w:hAnsi="Segoe UI" w:cs="Segoe UI" w:hint="eastAsia"/>
                <w:color w:val="333333"/>
                <w:kern w:val="0"/>
                <w:sz w:val="24"/>
                <w:szCs w:val="24"/>
              </w:rPr>
              <w:t>成交单价（元）</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Pr="00C00395" w:rsidRDefault="002A38D8" w:rsidP="003935C8">
            <w:pPr>
              <w:widowControl/>
              <w:wordWrap w:val="0"/>
              <w:spacing w:line="234" w:lineRule="atLeast"/>
              <w:jc w:val="center"/>
              <w:rPr>
                <w:rFonts w:ascii="Segoe UI" w:hAnsi="Segoe UI" w:cs="Segoe UI"/>
                <w:color w:val="333333"/>
                <w:kern w:val="0"/>
                <w:sz w:val="18"/>
                <w:szCs w:val="18"/>
              </w:rPr>
            </w:pPr>
            <w:r w:rsidRPr="00C00395">
              <w:rPr>
                <w:rFonts w:ascii="仿宋_GB2312" w:eastAsia="仿宋_GB2312" w:hAnsi="Segoe UI" w:cs="Segoe UI" w:hint="eastAsia"/>
                <w:color w:val="333333"/>
                <w:kern w:val="0"/>
                <w:sz w:val="24"/>
                <w:szCs w:val="24"/>
              </w:rPr>
              <w:t>成交总价（元）</w:t>
            </w:r>
            <w:r>
              <w:rPr>
                <w:rFonts w:ascii="仿宋_GB2312" w:eastAsia="仿宋_GB2312" w:hAnsi="Segoe UI" w:cs="Segoe UI" w:hint="eastAsia"/>
                <w:color w:val="333333"/>
                <w:kern w:val="0"/>
                <w:sz w:val="24"/>
                <w:szCs w:val="24"/>
              </w:rPr>
              <w:t>（单价*年预估用量）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Pr="00C00395" w:rsidRDefault="002A38D8" w:rsidP="003935C8">
            <w:pPr>
              <w:widowControl/>
              <w:wordWrap w:val="0"/>
              <w:spacing w:line="234" w:lineRule="atLeast"/>
              <w:jc w:val="center"/>
              <w:rPr>
                <w:rFonts w:ascii="Segoe UI" w:hAnsi="Segoe UI" w:cs="Segoe UI"/>
                <w:color w:val="333333"/>
                <w:kern w:val="0"/>
                <w:sz w:val="18"/>
                <w:szCs w:val="18"/>
              </w:rPr>
            </w:pPr>
            <w:r w:rsidRPr="00C00395">
              <w:rPr>
                <w:rFonts w:ascii="仿宋_GB2312" w:eastAsia="仿宋_GB2312" w:hAnsi="Segoe UI" w:cs="Segoe UI" w:hint="eastAsia"/>
                <w:color w:val="333333"/>
                <w:kern w:val="0"/>
                <w:sz w:val="24"/>
                <w:szCs w:val="24"/>
              </w:rPr>
              <w:t>备注</w:t>
            </w:r>
          </w:p>
        </w:tc>
      </w:tr>
      <w:tr w:rsidR="002A38D8" w:rsidTr="002A38D8">
        <w:trPr>
          <w:trHeight w:val="366"/>
        </w:trPr>
        <w:tc>
          <w:tcPr>
            <w:tcW w:w="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宋体" w:eastAsia="宋体" w:hAnsi="宋体" w:cs="Segoe UI"/>
                <w:color w:val="333333"/>
                <w:kern w:val="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r w:rsidR="002A38D8" w:rsidTr="002A38D8">
        <w:trPr>
          <w:trHeight w:val="425"/>
        </w:trPr>
        <w:tc>
          <w:tcPr>
            <w:tcW w:w="69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宋体" w:eastAsia="宋体" w:hAnsi="宋体" w:cs="Segoe UI"/>
                <w:color w:val="333333"/>
                <w:kern w:val="0"/>
                <w:sz w:val="24"/>
                <w:szCs w:val="24"/>
              </w:rPr>
            </w:pP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r w:rsidR="002A38D8" w:rsidTr="002A38D8">
        <w:trPr>
          <w:trHeight w:val="387"/>
        </w:trPr>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宋体" w:eastAsia="宋体" w:hAnsi="宋体" w:cs="Segoe UI"/>
                <w:color w:val="333333"/>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8D8" w:rsidRDefault="002A38D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bl>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w:t>
      </w: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报价应是最终用户验收合格后的总价，包括设备运输、保险、代理、安装调试、培训、税费、系统集成费用和采购文件规定的其它费用。</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“序号”，按照各产品技术参数对应的序号填写。</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“品目及报价表”为多页的，每页均需由法定代表人或授权代表签字并盖投标人印章。</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w:t>
      </w:r>
      <w:r>
        <w:rPr>
          <w:rFonts w:ascii="仿宋_GB2312" w:eastAsia="仿宋_GB2312" w:hAnsi="Segoe UI" w:cs="Segoe UI" w:hint="eastAsia"/>
          <w:color w:val="333333"/>
          <w:kern w:val="0"/>
          <w:sz w:val="24"/>
          <w:szCs w:val="24"/>
        </w:rPr>
        <w:t>“品目及报价表”需单独密封。</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w:t>
      </w:r>
      <w:r>
        <w:rPr>
          <w:rFonts w:ascii="仿宋_GB2312" w:eastAsia="仿宋_GB2312" w:hAnsi="Segoe UI" w:cs="Segoe UI" w:hint="eastAsia"/>
          <w:color w:val="333333"/>
          <w:kern w:val="0"/>
          <w:sz w:val="24"/>
          <w:szCs w:val="24"/>
        </w:rPr>
        <w:t>、如有配套耗材，请参照此表报价。</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w:t>
      </w:r>
      <w:r>
        <w:rPr>
          <w:rFonts w:ascii="仿宋_GB2312" w:eastAsia="仿宋_GB2312" w:hAnsi="Segoe UI" w:cs="Segoe UI" w:hint="eastAsia"/>
          <w:color w:val="333333"/>
          <w:kern w:val="0"/>
          <w:sz w:val="24"/>
          <w:szCs w:val="24"/>
        </w:rPr>
        <w:t>、如有多种规格，请按每种规格分别报价。</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907B71">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配置及偏离表</w:t>
      </w:r>
    </w:p>
    <w:tbl>
      <w:tblPr>
        <w:tblW w:w="0" w:type="auto"/>
        <w:jc w:val="center"/>
        <w:tblCellMar>
          <w:left w:w="0" w:type="dxa"/>
          <w:right w:w="0" w:type="dxa"/>
        </w:tblCellMar>
        <w:tblLook w:val="04A0"/>
      </w:tblPr>
      <w:tblGrid>
        <w:gridCol w:w="1056"/>
        <w:gridCol w:w="2299"/>
        <w:gridCol w:w="2299"/>
        <w:gridCol w:w="2868"/>
      </w:tblGrid>
      <w:tr w:rsidR="00742E26">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742E26">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742E26">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A38D8" w:rsidRDefault="00907B71">
      <w:pPr>
        <w:widowControl/>
        <w:shd w:val="clear" w:color="auto" w:fill="FFFFFF"/>
        <w:wordWrap w:val="0"/>
        <w:ind w:firstLine="48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注</w:t>
      </w:r>
      <w:r>
        <w:rPr>
          <w:rFonts w:ascii="仿宋_GB2312" w:eastAsia="仿宋_GB2312" w:hAnsi="Segoe UI" w:cs="Segoe UI" w:hint="eastAsia"/>
          <w:color w:val="333333"/>
          <w:kern w:val="0"/>
          <w:sz w:val="24"/>
          <w:szCs w:val="24"/>
        </w:rPr>
        <w:t>：</w:t>
      </w:r>
    </w:p>
    <w:p w:rsidR="002A38D8" w:rsidRDefault="00907B71">
      <w:pPr>
        <w:widowControl/>
        <w:shd w:val="clear" w:color="auto" w:fill="FFFFFF"/>
        <w:wordWrap w:val="0"/>
        <w:ind w:firstLine="48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、此表要求投标文件与招标文件要求一一对应、逐一列出；</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2A38D8" w:rsidRDefault="00907B71">
      <w:pPr>
        <w:widowControl/>
        <w:shd w:val="clear" w:color="auto" w:fill="FFFFFF"/>
        <w:wordWrap w:val="0"/>
        <w:ind w:firstLine="42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法定代表人或授权代表签字：</w:t>
      </w:r>
    </w:p>
    <w:p w:rsidR="00742E26" w:rsidRDefault="00907B71" w:rsidP="002A38D8">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color w:val="333333"/>
          <w:kern w:val="0"/>
          <w:sz w:val="24"/>
          <w:szCs w:val="24"/>
        </w:rPr>
        <w:t>:</w:t>
      </w:r>
    </w:p>
    <w:p w:rsidR="00742E26" w:rsidRDefault="00907B71">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742E26">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742E26">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42E26" w:rsidRDefault="00742E2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742E26">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42E26" w:rsidRDefault="00742E2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742E26">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742E26">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742E26" w:rsidRDefault="00742E2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742E26">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742E26" w:rsidRDefault="00742E2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742E26">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742E26">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742E26" w:rsidRDefault="00742E2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742E26">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742E26" w:rsidRDefault="00742E2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742E26" w:rsidRDefault="00907B71">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A38D8" w:rsidRDefault="00907B71">
      <w:pPr>
        <w:widowControl/>
        <w:shd w:val="clear" w:color="auto" w:fill="FFFFFF"/>
        <w:wordWrap w:val="0"/>
        <w:ind w:firstLine="48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说明：</w:t>
      </w:r>
    </w:p>
    <w:p w:rsidR="002A38D8" w:rsidRDefault="00907B71">
      <w:pPr>
        <w:widowControl/>
        <w:shd w:val="clear" w:color="auto" w:fill="FFFFFF"/>
        <w:wordWrap w:val="0"/>
        <w:ind w:firstLine="48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、表中产品为近三年销售，用户仍在使用的货物；</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、只填写本次投标产品型号或与本次投标产品相当的型号。</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r>
        <w:rPr>
          <w:rFonts w:ascii="宋体" w:eastAsia="宋体" w:hAnsi="宋体" w:cs="Segoe UI" w:hint="eastAsia"/>
          <w:color w:val="333333"/>
          <w:kern w:val="0"/>
          <w:sz w:val="24"/>
          <w:szCs w:val="24"/>
        </w:rPr>
        <w:t> </w:t>
      </w:r>
    </w:p>
    <w:p w:rsidR="00742E26" w:rsidRDefault="00907B71">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Pr>
          <w:rFonts w:ascii="黑体" w:eastAsia="黑体" w:hAnsi="黑体" w:cs="Segoe UI" w:hint="eastAsia"/>
          <w:b/>
          <w:bCs/>
          <w:color w:val="333333"/>
          <w:kern w:val="0"/>
          <w:sz w:val="32"/>
          <w:szCs w:val="32"/>
        </w:rPr>
        <w:t>法定代表人身份授权书</w:t>
      </w:r>
      <w:bookmarkEnd w:id="0"/>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742E26" w:rsidRDefault="00907B71">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w:t>
      </w:r>
      <w:r>
        <w:rPr>
          <w:rFonts w:ascii="仿宋_GB2312" w:eastAsia="仿宋_GB2312" w:hAnsi="Segoe UI" w:cs="Segoe UI" w:hint="eastAsia"/>
          <w:color w:val="333333"/>
          <w:kern w:val="0"/>
          <w:sz w:val="24"/>
          <w:szCs w:val="24"/>
        </w:rPr>
        <w:t>，以我方名义全权处理该项目有关投标、签订合同以及执行合同等一切事宜。</w:t>
      </w:r>
    </w:p>
    <w:p w:rsidR="00742E26" w:rsidRDefault="00907B71">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742E26" w:rsidRDefault="00907B71">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742E26" w:rsidRDefault="00907B71">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742E26" w:rsidRDefault="00907B71">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907B71">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w:t>
      </w:r>
      <w:r>
        <w:rPr>
          <w:rFonts w:ascii="黑体" w:eastAsia="黑体" w:hAnsi="黑体" w:cs="Segoe UI" w:hint="eastAsia"/>
          <w:color w:val="333333"/>
          <w:kern w:val="0"/>
          <w:sz w:val="32"/>
          <w:szCs w:val="32"/>
        </w:rPr>
        <w:t>4</w:t>
      </w:r>
      <w:r>
        <w:rPr>
          <w:rFonts w:ascii="黑体" w:eastAsia="黑体" w:hAnsi="黑体" w:cs="Segoe UI" w:hint="eastAsia"/>
          <w:color w:val="333333"/>
          <w:kern w:val="0"/>
          <w:sz w:val="32"/>
          <w:szCs w:val="32"/>
        </w:rPr>
        <w:t>：</w:t>
      </w:r>
    </w:p>
    <w:p w:rsidR="00742E26" w:rsidRDefault="00907B71">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、不与其他投标人相互串通投标报价，损害贵院的合法权益；</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、不与招标人串通投标，损害国家利益、社会公共利益或他人的合法权益；</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、不以向招标人或者评标委员会成员行</w:t>
      </w:r>
      <w:r>
        <w:rPr>
          <w:rFonts w:ascii="仿宋_GB2312" w:eastAsia="仿宋_GB2312" w:hAnsi="Segoe UI" w:cs="Segoe UI" w:hint="eastAsia"/>
          <w:color w:val="333333"/>
          <w:kern w:val="0"/>
          <w:sz w:val="24"/>
          <w:szCs w:val="24"/>
        </w:rPr>
        <w:t>贿的手段谋取中标；</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w:t>
      </w:r>
      <w:r>
        <w:rPr>
          <w:rFonts w:ascii="仿宋_GB2312" w:eastAsia="仿宋_GB2312" w:hAnsi="Segoe UI" w:cs="Segoe UI" w:hint="eastAsia"/>
          <w:color w:val="333333"/>
          <w:kern w:val="0"/>
          <w:sz w:val="24"/>
          <w:szCs w:val="24"/>
        </w:rPr>
        <w:t>、竞标报价不违反相关法律的规定，也不以他人名义投标或者以其他方式弄虚作假，骗取中标；</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w:t>
      </w:r>
      <w:r>
        <w:rPr>
          <w:rFonts w:ascii="仿宋_GB2312" w:eastAsia="仿宋_GB2312" w:hAnsi="Segoe UI" w:cs="Segoe UI" w:hint="eastAsia"/>
          <w:color w:val="333333"/>
          <w:kern w:val="0"/>
          <w:sz w:val="24"/>
          <w:szCs w:val="24"/>
        </w:rPr>
        <w:t>、保证不以其他任何方式扰乱贵院的招标工作；</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w:t>
      </w:r>
      <w:r>
        <w:rPr>
          <w:rFonts w:ascii="仿宋_GB2312" w:eastAsia="仿宋_GB2312" w:hAnsi="Segoe UI" w:cs="Segoe UI" w:hint="eastAsia"/>
          <w:color w:val="333333"/>
          <w:kern w:val="0"/>
          <w:sz w:val="24"/>
          <w:szCs w:val="24"/>
        </w:rPr>
        <w:t>、保证不在药品销售、医疗器械、设备、物资、基建工程竞标中采取账外暗中给予回扣的手段腐蚀、贿赂医护、药剂人员、干部等其他相关人员；</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、保证不让贵院临床科室、药剂部门以及有关人员登记、统计医生处方或为此提供方便，干扰贵院的正常工作秩序；</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w:t>
      </w:r>
      <w:r>
        <w:rPr>
          <w:rFonts w:ascii="仿宋_GB2312" w:eastAsia="仿宋_GB2312" w:hAnsi="Segoe UI" w:cs="Segoe UI" w:hint="eastAsia"/>
          <w:color w:val="333333"/>
          <w:kern w:val="0"/>
          <w:sz w:val="24"/>
          <w:szCs w:val="24"/>
        </w:rPr>
        <w:t>、保证不以其他任何不正当竞争手段推销药品、医疗器械、设备、物资。</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w:t>
      </w:r>
      <w:r>
        <w:rPr>
          <w:rFonts w:ascii="仿宋_GB2312" w:eastAsia="仿宋_GB2312" w:hAnsi="Segoe UI" w:cs="Segoe UI" w:hint="eastAsia"/>
          <w:color w:val="333333"/>
          <w:kern w:val="0"/>
          <w:sz w:val="24"/>
          <w:szCs w:val="24"/>
        </w:rPr>
        <w:t>商家、公司及本厂家、商家、公司工作人员采取以上手段竞标、促销等，干扰贵院正常工作秩序，损害贵院形象的，本厂家、商家、公司保证：</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、对本厂家、商家、公司相关工作人员作出严肃处理；</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r>
        <w:rPr>
          <w:rFonts w:ascii="仿宋_GB2312" w:eastAsia="仿宋_GB2312" w:hAnsi="Segoe UI" w:cs="Segoe UI" w:hint="eastAsia"/>
          <w:color w:val="333333"/>
          <w:kern w:val="0"/>
          <w:sz w:val="24"/>
          <w:szCs w:val="24"/>
        </w:rPr>
        <w:t>：</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907B71">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907B71">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907B71">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742E26" w:rsidRDefault="00907B71">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742E26" w:rsidRDefault="00907B71">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742E26" w:rsidRDefault="00742E26"/>
    <w:sectPr w:rsidR="00742E26" w:rsidSect="00742E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B71" w:rsidRDefault="00907B71" w:rsidP="002A38D8">
      <w:r>
        <w:separator/>
      </w:r>
    </w:p>
  </w:endnote>
  <w:endnote w:type="continuationSeparator" w:id="1">
    <w:p w:rsidR="00907B71" w:rsidRDefault="00907B71" w:rsidP="002A3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B71" w:rsidRDefault="00907B71" w:rsidP="002A38D8">
      <w:r>
        <w:separator/>
      </w:r>
    </w:p>
  </w:footnote>
  <w:footnote w:type="continuationSeparator" w:id="1">
    <w:p w:rsidR="00907B71" w:rsidRDefault="00907B71" w:rsidP="002A3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C683"/>
    <w:multiLevelType w:val="singleLevel"/>
    <w:tmpl w:val="1F55C683"/>
    <w:lvl w:ilvl="0">
      <w:start w:val="4"/>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76FFC"/>
    <w:rsid w:val="00080C40"/>
    <w:rsid w:val="00103907"/>
    <w:rsid w:val="00121D6F"/>
    <w:rsid w:val="001371D2"/>
    <w:rsid w:val="001931F2"/>
    <w:rsid w:val="00277086"/>
    <w:rsid w:val="002A38D8"/>
    <w:rsid w:val="002F0FB6"/>
    <w:rsid w:val="003323CD"/>
    <w:rsid w:val="0035116A"/>
    <w:rsid w:val="003F1242"/>
    <w:rsid w:val="004B734D"/>
    <w:rsid w:val="00504EE6"/>
    <w:rsid w:val="00517D8E"/>
    <w:rsid w:val="0067270F"/>
    <w:rsid w:val="006B0729"/>
    <w:rsid w:val="006C2B1B"/>
    <w:rsid w:val="00742E26"/>
    <w:rsid w:val="007477D8"/>
    <w:rsid w:val="007A3784"/>
    <w:rsid w:val="00821CEE"/>
    <w:rsid w:val="008E6C7C"/>
    <w:rsid w:val="00907B71"/>
    <w:rsid w:val="00991324"/>
    <w:rsid w:val="009B3CC5"/>
    <w:rsid w:val="00A3343D"/>
    <w:rsid w:val="00A41870"/>
    <w:rsid w:val="00AE739F"/>
    <w:rsid w:val="00AF16AE"/>
    <w:rsid w:val="00D03D08"/>
    <w:rsid w:val="00D11E4C"/>
    <w:rsid w:val="00D169F3"/>
    <w:rsid w:val="00D25A50"/>
    <w:rsid w:val="00D51242"/>
    <w:rsid w:val="00D52A20"/>
    <w:rsid w:val="00D946F0"/>
    <w:rsid w:val="00EB43BD"/>
    <w:rsid w:val="00EF14ED"/>
    <w:rsid w:val="00F27A92"/>
    <w:rsid w:val="00F81DDA"/>
    <w:rsid w:val="00F95593"/>
    <w:rsid w:val="0297033A"/>
    <w:rsid w:val="0BF25649"/>
    <w:rsid w:val="0CDF66A4"/>
    <w:rsid w:val="126E5199"/>
    <w:rsid w:val="17412D70"/>
    <w:rsid w:val="198155EA"/>
    <w:rsid w:val="1A9D0782"/>
    <w:rsid w:val="1ADB6CC8"/>
    <w:rsid w:val="1C961347"/>
    <w:rsid w:val="2066403F"/>
    <w:rsid w:val="222708D7"/>
    <w:rsid w:val="2EA40308"/>
    <w:rsid w:val="32546A03"/>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5624D3C"/>
    <w:rsid w:val="78645C08"/>
    <w:rsid w:val="7E5C1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2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42E2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42E2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742E26"/>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742E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742E26"/>
    <w:rPr>
      <w:sz w:val="18"/>
      <w:szCs w:val="18"/>
    </w:rPr>
  </w:style>
  <w:style w:type="character" w:customStyle="1" w:styleId="Char">
    <w:name w:val="页脚 Char"/>
    <w:basedOn w:val="a0"/>
    <w:link w:val="a3"/>
    <w:uiPriority w:val="99"/>
    <w:semiHidden/>
    <w:qFormat/>
    <w:rsid w:val="00742E26"/>
    <w:rPr>
      <w:sz w:val="18"/>
      <w:szCs w:val="18"/>
    </w:rPr>
  </w:style>
  <w:style w:type="paragraph" w:styleId="a7">
    <w:name w:val="List Paragraph"/>
    <w:basedOn w:val="a"/>
    <w:uiPriority w:val="34"/>
    <w:qFormat/>
    <w:rsid w:val="00742E2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11</cp:revision>
  <dcterms:created xsi:type="dcterms:W3CDTF">2021-08-09T01:50:00Z</dcterms:created>
  <dcterms:modified xsi:type="dcterms:W3CDTF">2022-03-29T01:59:00Z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