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5" w:rsidRDefault="00AC65F0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1E7D25" w:rsidRDefault="00AC65F0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1E7D25" w:rsidRDefault="001E7D2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48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7384"/>
      </w:tblGrid>
      <w:tr w:rsidR="00B31669" w:rsidTr="00B31669">
        <w:trPr>
          <w:trHeight w:val="525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>
            <w:pPr>
              <w:spacing w:line="276" w:lineRule="auto"/>
              <w:jc w:val="left"/>
            </w:pPr>
            <w:r w:rsidRPr="002F441C">
              <w:rPr>
                <w:rFonts w:ascii="宋体" w:hAnsi="宋体" w:cs="宋体" w:hint="eastAsia"/>
                <w:sz w:val="24"/>
              </w:rPr>
              <w:t>抗双链DNA（dsDNA）抗体检检测试剂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抗组蛋白（His）抗体检测试剂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抗核糖体（P0）蛋白抗体检测试剂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抗增殖细胞核抗原抗体（PCNA）检测试剂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抗PM-Scl抗体检测试剂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抗SS-B抗体检测试剂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抗Scl-70抗体检测试剂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抗线粒体抗体（AMA）检测试剂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抗着丝点抗体检测试剂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抗nRNP/Sm抗体检测试剂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抗RO-52抗体检测试剂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抗Jo-1抗体检测试剂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抗核小体抗体（ANuA）检测试剂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抗SS-A抗体检测试剂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抗Sm抗体检测试剂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抗核膜糖蛋白（Gp210）抗体检测试剂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抗肝细胞胞浆抗原1型抗体（LC－1）检测试剂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抗肝/肾微粒体抗体（LKM）检测试剂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抗可溶性肝抗原/肝-胰抗原抗体（SLA/LP）检测试剂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抗sp100抗体检测试剂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抗肾小球基底膜抗体检测试剂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抗MPO抗体检测试剂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抗PR3抗体检测试剂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抗心磷脂IgG抗体检测试剂（ACA）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抗心磷脂IgM抗体检测试剂（ACA）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抗心磷脂IgA抗体检测试剂（ACA）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抗β2糖蛋白1-IGG抗体检测试剂（ACA）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抗β2糖蛋白1-IGM抗体检测试剂（ACA）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抗β2糖蛋白1-IGA抗体检测试剂（ACA）</w:t>
            </w:r>
          </w:p>
        </w:tc>
      </w:tr>
      <w:tr w:rsidR="00B31669" w:rsidTr="00B31669">
        <w:trPr>
          <w:trHeight w:val="250"/>
        </w:trPr>
        <w:tc>
          <w:tcPr>
            <w:tcW w:w="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Pr="00B31669" w:rsidRDefault="00B31669" w:rsidP="00381B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1669">
              <w:rPr>
                <w:rFonts w:ascii="宋体" w:hAnsi="宋体" w:cs="宋体" w:hint="eastAsia"/>
                <w:kern w:val="0"/>
                <w:sz w:val="24"/>
              </w:rPr>
              <w:t>抗环瓜氨酸肽（CCP）抗体检测试剂</w:t>
            </w:r>
          </w:p>
        </w:tc>
      </w:tr>
    </w:tbl>
    <w:p w:rsidR="001B4DDA" w:rsidRDefault="001B4DDA">
      <w:pPr>
        <w:widowControl/>
        <w:spacing w:line="40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1B4DDA" w:rsidRDefault="001B4DDA">
      <w:pPr>
        <w:widowControl/>
        <w:spacing w:line="40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1B4DDA" w:rsidRPr="00B31669" w:rsidRDefault="001B4DDA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1B4DDA" w:rsidRPr="00B316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color w:val="000000"/>
          <w:kern w:val="0"/>
          <w:sz w:val="24"/>
        </w:rPr>
        <w:t>注：请提供配套检测设备相关资料</w:t>
      </w:r>
    </w:p>
    <w:p w:rsidR="001E7D25" w:rsidRDefault="00AC65F0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1E7D25" w:rsidRDefault="001E7D25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816" w:tblpY="137"/>
        <w:tblOverlap w:val="never"/>
        <w:tblW w:w="156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701"/>
        <w:gridCol w:w="1843"/>
        <w:gridCol w:w="1985"/>
        <w:gridCol w:w="1559"/>
        <w:gridCol w:w="992"/>
        <w:gridCol w:w="1276"/>
        <w:gridCol w:w="2268"/>
        <w:gridCol w:w="2268"/>
      </w:tblGrid>
      <w:tr w:rsidR="00B31669" w:rsidTr="00B31669">
        <w:trPr>
          <w:trHeight w:val="73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</w:t>
            </w:r>
          </w:p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B31669" w:rsidTr="00B31669">
        <w:trPr>
          <w:trHeight w:val="33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669" w:rsidTr="00B31669">
        <w:trPr>
          <w:trHeight w:val="39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669" w:rsidTr="00B31669">
        <w:trPr>
          <w:trHeight w:val="30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69" w:rsidRDefault="00B31669" w:rsidP="00B31669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1E7D25" w:rsidRDefault="00AC65F0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B31669" w:rsidRDefault="00AC65F0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B31669" w:rsidRDefault="00B31669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</w:p>
    <w:p w:rsidR="00EB501C" w:rsidRPr="00EB501C" w:rsidRDefault="00EB501C" w:rsidP="00EB501C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EB501C">
        <w:rPr>
          <w:rFonts w:ascii="宋体" w:hAnsi="宋体" w:cs="宋体" w:hint="eastAsia"/>
          <w:color w:val="000000"/>
          <w:kern w:val="0"/>
          <w:sz w:val="22"/>
        </w:rPr>
        <w:t>注：</w:t>
      </w:r>
    </w:p>
    <w:p w:rsidR="00EB501C" w:rsidRPr="00EB501C" w:rsidRDefault="00EB501C" w:rsidP="00EB501C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EB501C">
        <w:rPr>
          <w:rFonts w:ascii="宋体" w:hAnsi="宋体" w:cs="宋体" w:hint="eastAsia"/>
          <w:color w:val="000000"/>
          <w:kern w:val="0"/>
          <w:sz w:val="22"/>
        </w:rPr>
        <w:t xml:space="preserve">1. </w:t>
      </w:r>
      <w:r>
        <w:rPr>
          <w:rFonts w:ascii="宋体" w:hAnsi="宋体" w:cs="宋体" w:hint="eastAsia"/>
          <w:color w:val="000000"/>
          <w:kern w:val="0"/>
          <w:sz w:val="22"/>
        </w:rPr>
        <w:t>请按照调研项目“序号”填写本表序号</w:t>
      </w:r>
      <w:r w:rsidRPr="00EB501C">
        <w:rPr>
          <w:rFonts w:ascii="宋体" w:hAnsi="宋体" w:cs="宋体" w:hint="eastAsia"/>
          <w:color w:val="000000"/>
          <w:kern w:val="0"/>
          <w:sz w:val="22"/>
        </w:rPr>
        <w:t>；</w:t>
      </w:r>
    </w:p>
    <w:p w:rsidR="00EB501C" w:rsidRPr="00EB501C" w:rsidRDefault="00EB501C" w:rsidP="00EB501C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EB501C">
        <w:rPr>
          <w:rFonts w:ascii="宋体" w:hAnsi="宋体" w:cs="宋体" w:hint="eastAsia"/>
          <w:color w:val="000000"/>
          <w:kern w:val="0"/>
          <w:sz w:val="22"/>
        </w:rPr>
        <w:t>2.单品试剂或耗材若有多种品规，供应商需分项报价；</w:t>
      </w:r>
    </w:p>
    <w:p w:rsidR="00EB501C" w:rsidRPr="00EB501C" w:rsidRDefault="00EB501C" w:rsidP="00EB501C">
      <w:pPr>
        <w:widowControl/>
        <w:spacing w:line="400" w:lineRule="atLeast"/>
        <w:jc w:val="left"/>
        <w:rPr>
          <w:rFonts w:ascii="宋体" w:hAnsi="宋体" w:cs="宋体" w:hint="eastAsia"/>
          <w:color w:val="000000"/>
          <w:kern w:val="0"/>
          <w:sz w:val="22"/>
        </w:rPr>
      </w:pPr>
      <w:r w:rsidRPr="00EB501C">
        <w:rPr>
          <w:rFonts w:ascii="宋体" w:hAnsi="宋体" w:cs="宋体" w:hint="eastAsia"/>
          <w:color w:val="000000"/>
          <w:kern w:val="0"/>
          <w:sz w:val="22"/>
        </w:rPr>
        <w:t>3.若产品不属于医疗器械或不属于强制挂网产品则填“非医疗器械”或“非强制挂网产品”；</w:t>
      </w:r>
    </w:p>
    <w:p w:rsidR="001E7D25" w:rsidRDefault="00EB501C" w:rsidP="00EB501C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1E7D2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EB501C">
        <w:rPr>
          <w:rFonts w:ascii="宋体" w:hAnsi="宋体" w:cs="宋体" w:hint="eastAsia"/>
          <w:color w:val="000000"/>
          <w:kern w:val="0"/>
          <w:sz w:val="22"/>
        </w:rPr>
        <w:t>4.</w:t>
      </w:r>
      <w:r w:rsidRPr="00EB501C">
        <w:rPr>
          <w:rFonts w:hint="eastAsia"/>
        </w:rPr>
        <w:t xml:space="preserve"> </w:t>
      </w:r>
      <w:r w:rsidRPr="00EB501C">
        <w:rPr>
          <w:rFonts w:ascii="宋体" w:hAnsi="宋体" w:cs="宋体" w:hint="eastAsia"/>
          <w:color w:val="000000"/>
          <w:kern w:val="0"/>
          <w:sz w:val="22"/>
        </w:rPr>
        <w:t>供应商应明确各项检测需配备的耗材（包括但不限于样本质控品、校准品、清洗液等）并分项报价，若不提供则视为供应商配套免费提供；</w:t>
      </w:r>
      <w:r w:rsidR="00AC65F0"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1E7D25" w:rsidRDefault="00AC65F0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1E7D25" w:rsidRDefault="00AC65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1E7D25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25" w:rsidRDefault="00AC65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D25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25" w:rsidRDefault="001E7D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E7D25" w:rsidRDefault="00AC65F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1E7D25" w:rsidRDefault="00AC65F0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1E7D25" w:rsidRDefault="001E7D25"/>
    <w:sectPr w:rsidR="001E7D25" w:rsidSect="001E7D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2C" w:rsidRDefault="008A622C" w:rsidP="002B3037">
      <w:r>
        <w:separator/>
      </w:r>
    </w:p>
  </w:endnote>
  <w:endnote w:type="continuationSeparator" w:id="1">
    <w:p w:rsidR="008A622C" w:rsidRDefault="008A622C" w:rsidP="002B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2C" w:rsidRDefault="008A622C" w:rsidP="002B3037">
      <w:r>
        <w:separator/>
      </w:r>
    </w:p>
  </w:footnote>
  <w:footnote w:type="continuationSeparator" w:id="1">
    <w:p w:rsidR="008A622C" w:rsidRDefault="008A622C" w:rsidP="002B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1B4DDA"/>
    <w:rsid w:val="001E7D25"/>
    <w:rsid w:val="00207D2A"/>
    <w:rsid w:val="002150C8"/>
    <w:rsid w:val="00216000"/>
    <w:rsid w:val="002611C4"/>
    <w:rsid w:val="002B3037"/>
    <w:rsid w:val="002F441C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8A622C"/>
    <w:rsid w:val="00A537D8"/>
    <w:rsid w:val="00A53A21"/>
    <w:rsid w:val="00A569E9"/>
    <w:rsid w:val="00A84C03"/>
    <w:rsid w:val="00AC65F0"/>
    <w:rsid w:val="00AE3F34"/>
    <w:rsid w:val="00B1359C"/>
    <w:rsid w:val="00B31669"/>
    <w:rsid w:val="00B37AAC"/>
    <w:rsid w:val="00B94304"/>
    <w:rsid w:val="00BF21CA"/>
    <w:rsid w:val="00C822FB"/>
    <w:rsid w:val="00D10A90"/>
    <w:rsid w:val="00D45AE8"/>
    <w:rsid w:val="00D6478E"/>
    <w:rsid w:val="00E80C57"/>
    <w:rsid w:val="00EB501C"/>
    <w:rsid w:val="00F226FD"/>
    <w:rsid w:val="05194BA3"/>
    <w:rsid w:val="05937210"/>
    <w:rsid w:val="09076CFD"/>
    <w:rsid w:val="0BF0640A"/>
    <w:rsid w:val="0C4117CA"/>
    <w:rsid w:val="184474F2"/>
    <w:rsid w:val="1AB11A97"/>
    <w:rsid w:val="1F9313DC"/>
    <w:rsid w:val="23A4627B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D765AC4"/>
    <w:rsid w:val="525C6EC0"/>
    <w:rsid w:val="546C11D1"/>
    <w:rsid w:val="588E7995"/>
    <w:rsid w:val="5E7F3009"/>
    <w:rsid w:val="601B24D2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7D2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E7D2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1E7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27</cp:revision>
  <dcterms:created xsi:type="dcterms:W3CDTF">2014-10-29T12:08:00Z</dcterms:created>
  <dcterms:modified xsi:type="dcterms:W3CDTF">2022-04-11T06:55:00Z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