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C5D" w:rsidRDefault="00991324" w:rsidP="00C61584">
      <w:pPr>
        <w:widowControl/>
        <w:shd w:val="clear" w:color="auto" w:fill="FFFFFF"/>
        <w:spacing w:line="400" w:lineRule="exact"/>
        <w:jc w:val="left"/>
        <w:rPr>
          <w:rFonts w:ascii="黑体" w:eastAsia="黑体" w:hAnsi="黑体" w:cs="Segoe UI"/>
          <w:color w:val="333333"/>
          <w:kern w:val="0"/>
          <w:sz w:val="32"/>
          <w:szCs w:val="32"/>
        </w:rPr>
      </w:pPr>
      <w:r w:rsidRPr="00991324">
        <w:rPr>
          <w:rFonts w:ascii="黑体" w:eastAsia="黑体" w:hAnsi="黑体" w:cs="Segoe UI" w:hint="eastAsia"/>
          <w:color w:val="333333"/>
          <w:kern w:val="0"/>
          <w:sz w:val="32"/>
          <w:szCs w:val="32"/>
        </w:rPr>
        <w:t>附件1：</w:t>
      </w:r>
    </w:p>
    <w:p w:rsidR="00991324" w:rsidRPr="00827CFB" w:rsidRDefault="00975C5D" w:rsidP="00C61584">
      <w:pPr>
        <w:widowControl/>
        <w:shd w:val="clear" w:color="auto" w:fill="FFFFFF"/>
        <w:spacing w:line="400" w:lineRule="exact"/>
        <w:jc w:val="left"/>
        <w:rPr>
          <w:rFonts w:ascii="仿宋" w:eastAsia="仿宋" w:hAnsi="仿宋" w:cs="Segoe UI"/>
          <w:b/>
          <w:color w:val="333333"/>
          <w:spacing w:val="8"/>
          <w:kern w:val="0"/>
          <w:sz w:val="28"/>
          <w:szCs w:val="28"/>
        </w:rPr>
      </w:pPr>
      <w:r w:rsidRPr="00827CFB">
        <w:rPr>
          <w:rFonts w:ascii="仿宋" w:eastAsia="仿宋" w:hAnsi="仿宋" w:cs="Segoe UI" w:hint="eastAsia"/>
          <w:b/>
          <w:color w:val="333333"/>
          <w:spacing w:val="8"/>
          <w:kern w:val="0"/>
          <w:sz w:val="28"/>
          <w:szCs w:val="28"/>
        </w:rPr>
        <w:t>（一）</w:t>
      </w:r>
      <w:r w:rsidR="00991324" w:rsidRPr="00827CFB">
        <w:rPr>
          <w:rFonts w:ascii="仿宋" w:eastAsia="仿宋" w:hAnsi="仿宋" w:cs="Segoe UI" w:hint="eastAsia"/>
          <w:b/>
          <w:color w:val="333333"/>
          <w:spacing w:val="8"/>
          <w:kern w:val="0"/>
          <w:sz w:val="28"/>
          <w:szCs w:val="28"/>
        </w:rPr>
        <w:t>采购项目配置需求</w:t>
      </w:r>
    </w:p>
    <w:p w:rsidR="00F70913" w:rsidRPr="00F70913" w:rsidRDefault="00F70913" w:rsidP="00C61584">
      <w:pPr>
        <w:widowControl/>
        <w:shd w:val="clear" w:color="auto" w:fill="FFFFFF"/>
        <w:spacing w:line="400" w:lineRule="exact"/>
        <w:jc w:val="left"/>
        <w:rPr>
          <w:rFonts w:ascii="仿宋" w:eastAsia="仿宋" w:hAnsi="仿宋" w:cs="Segoe UI"/>
          <w:color w:val="333333"/>
          <w:spacing w:val="8"/>
          <w:kern w:val="0"/>
          <w:sz w:val="28"/>
          <w:szCs w:val="28"/>
        </w:rPr>
      </w:pPr>
      <w:r w:rsidRPr="00F70913">
        <w:rPr>
          <w:rFonts w:ascii="仿宋" w:eastAsia="仿宋" w:hAnsi="仿宋" w:cs="Segoe UI" w:hint="eastAsia"/>
          <w:b/>
          <w:color w:val="333333"/>
          <w:spacing w:val="8"/>
          <w:kern w:val="0"/>
          <w:sz w:val="28"/>
          <w:szCs w:val="28"/>
        </w:rPr>
        <w:t>1.项目名称：</w:t>
      </w:r>
      <w:r w:rsidRPr="00F70913">
        <w:rPr>
          <w:rFonts w:ascii="仿宋" w:eastAsia="仿宋" w:hAnsi="仿宋" w:cs="Segoe UI" w:hint="eastAsia"/>
          <w:color w:val="333333"/>
          <w:spacing w:val="8"/>
          <w:kern w:val="0"/>
          <w:sz w:val="28"/>
          <w:szCs w:val="28"/>
        </w:rPr>
        <w:t>甲型/乙型流感病毒抗原检测试剂</w:t>
      </w:r>
    </w:p>
    <w:p w:rsidR="00B40677" w:rsidRPr="00F70913" w:rsidRDefault="0074208F" w:rsidP="00C61584">
      <w:pPr>
        <w:spacing w:line="400" w:lineRule="exact"/>
        <w:rPr>
          <w:rFonts w:ascii="仿宋" w:eastAsia="仿宋" w:hAnsi="仿宋" w:cs="Segoe UI"/>
          <w:b/>
          <w:color w:val="333333"/>
          <w:spacing w:val="8"/>
          <w:kern w:val="0"/>
          <w:sz w:val="28"/>
          <w:szCs w:val="28"/>
        </w:rPr>
      </w:pPr>
      <w:r>
        <w:rPr>
          <w:rFonts w:ascii="仿宋" w:eastAsia="仿宋" w:hAnsi="仿宋" w:cs="Segoe UI" w:hint="eastAsia"/>
          <w:b/>
          <w:color w:val="333333"/>
          <w:spacing w:val="8"/>
          <w:kern w:val="0"/>
          <w:sz w:val="28"/>
          <w:szCs w:val="28"/>
        </w:rPr>
        <w:t>2</w:t>
      </w:r>
      <w:r w:rsidR="00F70913" w:rsidRPr="00F70913">
        <w:rPr>
          <w:rFonts w:ascii="仿宋" w:eastAsia="仿宋" w:hAnsi="仿宋" w:cs="Segoe UI" w:hint="eastAsia"/>
          <w:b/>
          <w:color w:val="333333"/>
          <w:spacing w:val="8"/>
          <w:kern w:val="0"/>
          <w:sz w:val="28"/>
          <w:szCs w:val="28"/>
        </w:rPr>
        <w:t>.技术参数</w:t>
      </w:r>
      <w:r>
        <w:rPr>
          <w:rFonts w:ascii="仿宋" w:eastAsia="仿宋" w:hAnsi="仿宋" w:cs="Segoe UI" w:hint="eastAsia"/>
          <w:b/>
          <w:color w:val="333333"/>
          <w:spacing w:val="8"/>
          <w:kern w:val="0"/>
          <w:sz w:val="28"/>
          <w:szCs w:val="28"/>
        </w:rPr>
        <w:t>:</w:t>
      </w:r>
    </w:p>
    <w:p w:rsidR="00F70913" w:rsidRPr="00F70913" w:rsidRDefault="0074208F" w:rsidP="00F70913">
      <w:pPr>
        <w:spacing w:line="500" w:lineRule="exact"/>
        <w:rPr>
          <w:rFonts w:ascii="仿宋" w:eastAsia="仿宋" w:hAnsi="仿宋" w:cs="Segoe UI"/>
          <w:color w:val="333333"/>
          <w:spacing w:val="8"/>
          <w:kern w:val="0"/>
          <w:sz w:val="28"/>
          <w:szCs w:val="28"/>
        </w:rPr>
      </w:pPr>
      <w:r>
        <w:rPr>
          <w:rFonts w:ascii="仿宋" w:eastAsia="仿宋" w:hAnsi="仿宋" w:cs="Segoe UI" w:hint="eastAsia"/>
          <w:color w:val="333333"/>
          <w:spacing w:val="8"/>
          <w:kern w:val="0"/>
          <w:sz w:val="28"/>
          <w:szCs w:val="28"/>
        </w:rPr>
        <w:t>2</w:t>
      </w:r>
      <w:r w:rsidR="00F70913" w:rsidRPr="00F70913">
        <w:rPr>
          <w:rFonts w:ascii="仿宋" w:eastAsia="仿宋" w:hAnsi="仿宋" w:cs="Segoe UI" w:hint="eastAsia"/>
          <w:color w:val="333333"/>
          <w:spacing w:val="8"/>
          <w:kern w:val="0"/>
          <w:sz w:val="28"/>
          <w:szCs w:val="28"/>
        </w:rPr>
        <w:t>.1定性快速检测甲型和乙型流感病毒抗原。</w:t>
      </w:r>
    </w:p>
    <w:p w:rsidR="00F70913" w:rsidRPr="00F70913" w:rsidRDefault="0074208F" w:rsidP="00F70913">
      <w:pPr>
        <w:spacing w:line="500" w:lineRule="exact"/>
        <w:rPr>
          <w:rFonts w:ascii="仿宋" w:eastAsia="仿宋" w:hAnsi="仿宋" w:cs="Segoe UI"/>
          <w:color w:val="333333"/>
          <w:spacing w:val="8"/>
          <w:kern w:val="0"/>
          <w:sz w:val="28"/>
          <w:szCs w:val="28"/>
        </w:rPr>
      </w:pPr>
      <w:r>
        <w:rPr>
          <w:rFonts w:ascii="仿宋" w:eastAsia="仿宋" w:hAnsi="仿宋" w:cs="Segoe UI" w:hint="eastAsia"/>
          <w:color w:val="333333"/>
          <w:spacing w:val="8"/>
          <w:kern w:val="0"/>
          <w:sz w:val="28"/>
          <w:szCs w:val="28"/>
        </w:rPr>
        <w:t>2</w:t>
      </w:r>
      <w:r w:rsidR="00F70913" w:rsidRPr="00F70913">
        <w:rPr>
          <w:rFonts w:ascii="仿宋" w:eastAsia="仿宋" w:hAnsi="仿宋" w:cs="Segoe UI" w:hint="eastAsia"/>
          <w:color w:val="333333"/>
          <w:spacing w:val="8"/>
          <w:kern w:val="0"/>
          <w:sz w:val="28"/>
          <w:szCs w:val="28"/>
        </w:rPr>
        <w:t>.2甲型流感包括H1N1、H3N2、H5N1、H9N2、H7N3等病毒亚型；乙型流感包括Bright、B/R5、HongKong/5/72、Russia/69、Lee/40等病毒亚型。</w:t>
      </w:r>
    </w:p>
    <w:p w:rsidR="00F70913" w:rsidRPr="00F70913" w:rsidRDefault="0074208F" w:rsidP="00F70913">
      <w:pPr>
        <w:spacing w:line="500" w:lineRule="exact"/>
        <w:rPr>
          <w:rFonts w:ascii="仿宋" w:eastAsia="仿宋" w:hAnsi="仿宋" w:cs="Segoe UI"/>
          <w:color w:val="333333"/>
          <w:spacing w:val="8"/>
          <w:kern w:val="0"/>
          <w:sz w:val="28"/>
          <w:szCs w:val="28"/>
        </w:rPr>
      </w:pPr>
      <w:r>
        <w:rPr>
          <w:rFonts w:ascii="仿宋" w:eastAsia="仿宋" w:hAnsi="仿宋" w:cs="Segoe UI" w:hint="eastAsia"/>
          <w:color w:val="333333"/>
          <w:spacing w:val="8"/>
          <w:kern w:val="0"/>
          <w:sz w:val="28"/>
          <w:szCs w:val="28"/>
        </w:rPr>
        <w:t>2</w:t>
      </w:r>
      <w:r w:rsidR="00F70913" w:rsidRPr="00F70913">
        <w:rPr>
          <w:rFonts w:ascii="仿宋" w:eastAsia="仿宋" w:hAnsi="仿宋" w:cs="Segoe UI" w:hint="eastAsia"/>
          <w:color w:val="333333"/>
          <w:spacing w:val="8"/>
          <w:kern w:val="0"/>
          <w:sz w:val="28"/>
          <w:szCs w:val="28"/>
        </w:rPr>
        <w:t>.3</w:t>
      </w:r>
      <w:r w:rsidRPr="0074208F">
        <w:rPr>
          <w:rFonts w:ascii="仿宋" w:eastAsia="仿宋" w:hAnsi="仿宋" w:cs="Segoe UI" w:hint="eastAsia"/>
          <w:color w:val="333333"/>
          <w:spacing w:val="8"/>
          <w:kern w:val="0"/>
          <w:sz w:val="28"/>
          <w:szCs w:val="28"/>
        </w:rPr>
        <w:t>检测灵敏度：甲型流感≤1.25×10</w:t>
      </w:r>
      <w:r w:rsidRPr="0074208F">
        <w:rPr>
          <w:rFonts w:ascii="仿宋" w:eastAsia="仿宋" w:hAnsi="仿宋" w:cs="Segoe UI"/>
          <w:color w:val="333333"/>
          <w:spacing w:val="8"/>
          <w:kern w:val="0"/>
          <w:sz w:val="28"/>
          <w:szCs w:val="28"/>
        </w:rPr>
        <w:t>3</w:t>
      </w:r>
      <w:r w:rsidRPr="0074208F">
        <w:rPr>
          <w:rFonts w:ascii="仿宋" w:eastAsia="仿宋" w:hAnsi="仿宋" w:cs="Segoe UI" w:hint="eastAsia"/>
          <w:color w:val="333333"/>
          <w:spacing w:val="8"/>
          <w:kern w:val="0"/>
          <w:sz w:val="28"/>
          <w:szCs w:val="28"/>
        </w:rPr>
        <w:t>CEID50/测试或3.0×10</w:t>
      </w:r>
      <w:r w:rsidRPr="0074208F">
        <w:rPr>
          <w:rFonts w:ascii="仿宋" w:eastAsia="仿宋" w:hAnsi="仿宋" w:cs="Segoe UI"/>
          <w:color w:val="333333"/>
          <w:spacing w:val="8"/>
          <w:kern w:val="0"/>
          <w:sz w:val="28"/>
          <w:szCs w:val="28"/>
        </w:rPr>
        <w:t>3</w:t>
      </w:r>
      <w:r w:rsidRPr="0074208F">
        <w:rPr>
          <w:rFonts w:ascii="仿宋" w:eastAsia="仿宋" w:hAnsi="仿宋" w:cs="Segoe UI" w:hint="eastAsia"/>
          <w:color w:val="333333"/>
          <w:spacing w:val="8"/>
          <w:kern w:val="0"/>
          <w:sz w:val="28"/>
          <w:szCs w:val="28"/>
        </w:rPr>
        <w:t>TCID50/测试，乙型流感≤0.5×102CEID50/测试或1.5×104TCID50/测试。</w:t>
      </w:r>
    </w:p>
    <w:p w:rsidR="00F70913" w:rsidRPr="00F70913" w:rsidRDefault="0074208F" w:rsidP="00F70913">
      <w:pPr>
        <w:spacing w:line="500" w:lineRule="exact"/>
        <w:rPr>
          <w:rFonts w:ascii="仿宋" w:eastAsia="仿宋" w:hAnsi="仿宋" w:cs="Segoe UI"/>
          <w:color w:val="333333"/>
          <w:spacing w:val="8"/>
          <w:kern w:val="0"/>
          <w:sz w:val="28"/>
          <w:szCs w:val="28"/>
        </w:rPr>
      </w:pPr>
      <w:r>
        <w:rPr>
          <w:rFonts w:ascii="仿宋" w:eastAsia="仿宋" w:hAnsi="仿宋" w:cs="Segoe UI" w:hint="eastAsia"/>
          <w:color w:val="333333"/>
          <w:spacing w:val="8"/>
          <w:kern w:val="0"/>
          <w:sz w:val="28"/>
          <w:szCs w:val="28"/>
        </w:rPr>
        <w:t>2</w:t>
      </w:r>
      <w:r w:rsidR="00F70913" w:rsidRPr="00F70913">
        <w:rPr>
          <w:rFonts w:ascii="仿宋" w:eastAsia="仿宋" w:hAnsi="仿宋" w:cs="Segoe UI" w:hint="eastAsia"/>
          <w:color w:val="333333"/>
          <w:spacing w:val="8"/>
          <w:kern w:val="0"/>
          <w:sz w:val="28"/>
          <w:szCs w:val="28"/>
        </w:rPr>
        <w:t>.4样本类型包括鼻腔抽吸液、鼻腔分泌物或咽喉分泌物等呼吸道标本。</w:t>
      </w:r>
    </w:p>
    <w:p w:rsidR="00F70913" w:rsidRPr="00F70913" w:rsidRDefault="0074208F" w:rsidP="00F70913">
      <w:pPr>
        <w:spacing w:line="500" w:lineRule="exact"/>
        <w:rPr>
          <w:rFonts w:ascii="仿宋" w:eastAsia="仿宋" w:hAnsi="仿宋" w:cs="Segoe UI"/>
          <w:color w:val="333333"/>
          <w:spacing w:val="8"/>
          <w:kern w:val="0"/>
          <w:sz w:val="28"/>
          <w:szCs w:val="28"/>
        </w:rPr>
      </w:pPr>
      <w:r>
        <w:rPr>
          <w:rFonts w:ascii="仿宋" w:eastAsia="仿宋" w:hAnsi="仿宋" w:cs="Segoe UI" w:hint="eastAsia"/>
          <w:color w:val="333333"/>
          <w:spacing w:val="8"/>
          <w:kern w:val="0"/>
          <w:sz w:val="28"/>
          <w:szCs w:val="28"/>
        </w:rPr>
        <w:t>2</w:t>
      </w:r>
      <w:r w:rsidR="00F70913" w:rsidRPr="00F70913">
        <w:rPr>
          <w:rFonts w:ascii="仿宋" w:eastAsia="仿宋" w:hAnsi="仿宋" w:cs="Segoe UI" w:hint="eastAsia"/>
          <w:color w:val="333333"/>
          <w:spacing w:val="8"/>
          <w:kern w:val="0"/>
          <w:sz w:val="28"/>
          <w:szCs w:val="28"/>
        </w:rPr>
        <w:t>.5可人工肉眼判读结果。</w:t>
      </w:r>
    </w:p>
    <w:p w:rsidR="00F70913" w:rsidRPr="00F70913" w:rsidRDefault="0074208F" w:rsidP="00F70913">
      <w:pPr>
        <w:spacing w:line="500" w:lineRule="exact"/>
        <w:rPr>
          <w:rFonts w:ascii="仿宋" w:eastAsia="仿宋" w:hAnsi="仿宋" w:cs="Segoe UI"/>
          <w:color w:val="333333"/>
          <w:spacing w:val="8"/>
          <w:kern w:val="0"/>
          <w:sz w:val="28"/>
          <w:szCs w:val="28"/>
        </w:rPr>
      </w:pPr>
      <w:r>
        <w:rPr>
          <w:rFonts w:ascii="仿宋" w:eastAsia="仿宋" w:hAnsi="仿宋" w:cs="Segoe UI" w:hint="eastAsia"/>
          <w:color w:val="333333"/>
          <w:spacing w:val="8"/>
          <w:kern w:val="0"/>
          <w:sz w:val="28"/>
          <w:szCs w:val="28"/>
        </w:rPr>
        <w:t>2</w:t>
      </w:r>
      <w:r w:rsidR="00F70913" w:rsidRPr="00F70913">
        <w:rPr>
          <w:rFonts w:ascii="仿宋" w:eastAsia="仿宋" w:hAnsi="仿宋" w:cs="Segoe UI" w:hint="eastAsia"/>
          <w:color w:val="333333"/>
          <w:spacing w:val="8"/>
          <w:kern w:val="0"/>
          <w:sz w:val="28"/>
          <w:szCs w:val="28"/>
        </w:rPr>
        <w:t>.6反应时间≤15分钟。</w:t>
      </w:r>
    </w:p>
    <w:p w:rsidR="00F70913" w:rsidRPr="00F70913" w:rsidRDefault="0074208F" w:rsidP="00F70913">
      <w:pPr>
        <w:spacing w:line="500" w:lineRule="exact"/>
        <w:rPr>
          <w:rFonts w:ascii="仿宋" w:eastAsia="仿宋" w:hAnsi="仿宋" w:cs="Segoe UI"/>
          <w:color w:val="333333"/>
          <w:spacing w:val="8"/>
          <w:kern w:val="0"/>
          <w:sz w:val="28"/>
          <w:szCs w:val="28"/>
        </w:rPr>
      </w:pPr>
      <w:r>
        <w:rPr>
          <w:rFonts w:ascii="仿宋" w:eastAsia="仿宋" w:hAnsi="仿宋" w:cs="Segoe UI" w:hint="eastAsia"/>
          <w:color w:val="333333"/>
          <w:spacing w:val="8"/>
          <w:kern w:val="0"/>
          <w:sz w:val="28"/>
          <w:szCs w:val="28"/>
        </w:rPr>
        <w:t>2</w:t>
      </w:r>
      <w:r w:rsidR="00F70913" w:rsidRPr="00F70913">
        <w:rPr>
          <w:rFonts w:ascii="仿宋" w:eastAsia="仿宋" w:hAnsi="仿宋" w:cs="Segoe UI" w:hint="eastAsia"/>
          <w:color w:val="333333"/>
          <w:spacing w:val="8"/>
          <w:kern w:val="0"/>
          <w:sz w:val="28"/>
          <w:szCs w:val="28"/>
        </w:rPr>
        <w:t>.7单人份独立包装。</w:t>
      </w:r>
    </w:p>
    <w:p w:rsidR="00F70913" w:rsidRPr="00F70913" w:rsidRDefault="0074208F" w:rsidP="00F70913">
      <w:pPr>
        <w:widowControl/>
        <w:shd w:val="clear" w:color="auto" w:fill="FFFFFF"/>
        <w:spacing w:line="400" w:lineRule="exact"/>
        <w:jc w:val="left"/>
        <w:rPr>
          <w:rFonts w:ascii="仿宋" w:eastAsia="仿宋" w:hAnsi="仿宋" w:cs="Segoe UI"/>
          <w:color w:val="333333"/>
          <w:spacing w:val="8"/>
          <w:kern w:val="0"/>
          <w:sz w:val="28"/>
          <w:szCs w:val="28"/>
        </w:rPr>
      </w:pPr>
      <w:r>
        <w:rPr>
          <w:rFonts w:ascii="仿宋" w:eastAsia="仿宋" w:hAnsi="仿宋" w:cs="Segoe UI" w:hint="eastAsia"/>
          <w:color w:val="333333"/>
          <w:spacing w:val="8"/>
          <w:kern w:val="0"/>
          <w:sz w:val="28"/>
          <w:szCs w:val="28"/>
        </w:rPr>
        <w:t>2</w:t>
      </w:r>
      <w:r w:rsidR="00F70913" w:rsidRPr="00F70913">
        <w:rPr>
          <w:rFonts w:ascii="仿宋" w:eastAsia="仿宋" w:hAnsi="仿宋" w:cs="Segoe UI" w:hint="eastAsia"/>
          <w:color w:val="333333"/>
          <w:spacing w:val="8"/>
          <w:kern w:val="0"/>
          <w:sz w:val="28"/>
          <w:szCs w:val="28"/>
        </w:rPr>
        <w:t>.8室温保存，有效期≥12月。</w:t>
      </w:r>
    </w:p>
    <w:p w:rsidR="00F70913" w:rsidRPr="00BC6B17" w:rsidRDefault="00975C5D" w:rsidP="00F70913">
      <w:pPr>
        <w:widowControl/>
        <w:shd w:val="clear" w:color="auto" w:fill="FFFFFF"/>
        <w:spacing w:line="400" w:lineRule="exact"/>
        <w:jc w:val="left"/>
        <w:rPr>
          <w:rFonts w:ascii="仿宋" w:eastAsia="仿宋" w:hAnsi="仿宋" w:cs="Segoe UI"/>
          <w:b/>
          <w:color w:val="333333"/>
          <w:spacing w:val="8"/>
          <w:kern w:val="0"/>
          <w:sz w:val="28"/>
          <w:szCs w:val="28"/>
        </w:rPr>
      </w:pPr>
      <w:r>
        <w:rPr>
          <w:rFonts w:ascii="仿宋" w:eastAsia="仿宋" w:hAnsi="仿宋" w:cs="Segoe UI" w:hint="eastAsia"/>
          <w:b/>
          <w:color w:val="333333"/>
          <w:spacing w:val="8"/>
          <w:kern w:val="0"/>
          <w:sz w:val="28"/>
          <w:szCs w:val="28"/>
        </w:rPr>
        <w:t>（二）</w:t>
      </w:r>
      <w:r w:rsidR="00DF23C8" w:rsidRPr="00BC6B17">
        <w:rPr>
          <w:rFonts w:ascii="仿宋" w:eastAsia="仿宋" w:hAnsi="仿宋" w:cs="Segoe UI" w:hint="eastAsia"/>
          <w:b/>
          <w:color w:val="333333"/>
          <w:spacing w:val="8"/>
          <w:kern w:val="0"/>
          <w:sz w:val="28"/>
          <w:szCs w:val="28"/>
        </w:rPr>
        <w:t>商务要求：</w:t>
      </w:r>
      <w:r w:rsidR="00F70913" w:rsidRPr="00BC6B17">
        <w:rPr>
          <w:rFonts w:ascii="仿宋" w:eastAsia="仿宋" w:hAnsi="仿宋" w:cs="Segoe UI"/>
          <w:b/>
          <w:color w:val="333333"/>
          <w:spacing w:val="8"/>
          <w:kern w:val="0"/>
          <w:sz w:val="28"/>
          <w:szCs w:val="28"/>
        </w:rPr>
        <w:t xml:space="preserve"> </w:t>
      </w:r>
    </w:p>
    <w:p w:rsidR="00F70913" w:rsidRPr="00661373" w:rsidRDefault="00DF23C8" w:rsidP="00F70913">
      <w:pPr>
        <w:widowControl/>
        <w:shd w:val="clear" w:color="auto" w:fill="FFFFFF"/>
        <w:wordWrap w:val="0"/>
        <w:spacing w:line="500" w:lineRule="exact"/>
        <w:jc w:val="left"/>
        <w:rPr>
          <w:rFonts w:ascii="仿宋" w:eastAsia="仿宋" w:hAnsi="仿宋" w:cs="Segoe UI"/>
          <w:color w:val="333333"/>
          <w:spacing w:val="8"/>
          <w:kern w:val="0"/>
          <w:sz w:val="28"/>
          <w:szCs w:val="28"/>
        </w:rPr>
      </w:pPr>
      <w:r w:rsidRPr="00EE40D3">
        <w:rPr>
          <w:rFonts w:ascii="仿宋" w:eastAsia="仿宋" w:hAnsi="仿宋" w:cs="Segoe UI" w:hint="eastAsia"/>
          <w:color w:val="333333"/>
          <w:spacing w:val="8"/>
          <w:kern w:val="0"/>
          <w:sz w:val="28"/>
          <w:szCs w:val="28"/>
        </w:rPr>
        <w:t>▲</w:t>
      </w:r>
      <w:r w:rsidR="00975C5D">
        <w:rPr>
          <w:rFonts w:ascii="仿宋" w:eastAsia="仿宋" w:hAnsi="仿宋" w:cs="Segoe UI" w:hint="eastAsia"/>
          <w:color w:val="333333"/>
          <w:spacing w:val="8"/>
          <w:kern w:val="0"/>
          <w:sz w:val="28"/>
          <w:szCs w:val="28"/>
        </w:rPr>
        <w:t>1</w:t>
      </w:r>
      <w:r w:rsidRPr="00EE40D3">
        <w:rPr>
          <w:rFonts w:ascii="仿宋" w:eastAsia="仿宋" w:hAnsi="仿宋" w:cs="Segoe UI" w:hint="eastAsia"/>
          <w:color w:val="333333"/>
          <w:spacing w:val="8"/>
          <w:kern w:val="0"/>
          <w:sz w:val="28"/>
          <w:szCs w:val="28"/>
        </w:rPr>
        <w:t>.</w:t>
      </w:r>
      <w:r w:rsidR="00F70913" w:rsidRPr="00661373">
        <w:rPr>
          <w:rFonts w:ascii="仿宋" w:eastAsia="仿宋" w:hAnsi="仿宋" w:cs="Segoe UI" w:hint="eastAsia"/>
          <w:color w:val="333333"/>
          <w:spacing w:val="8"/>
          <w:kern w:val="0"/>
          <w:sz w:val="28"/>
          <w:szCs w:val="28"/>
        </w:rPr>
        <w:t>若产品有多种规格型号且价格不同，供应商应将所有型号分项报价，价格评分细则详见附件2；</w:t>
      </w:r>
    </w:p>
    <w:p w:rsidR="00F70913" w:rsidRDefault="00DF23C8" w:rsidP="00C61584">
      <w:pPr>
        <w:spacing w:line="400" w:lineRule="exact"/>
        <w:jc w:val="left"/>
        <w:rPr>
          <w:rFonts w:ascii="仿宋" w:eastAsia="仿宋" w:hAnsi="仿宋" w:cs="Segoe UI"/>
          <w:color w:val="333333"/>
          <w:spacing w:val="8"/>
          <w:sz w:val="28"/>
          <w:szCs w:val="28"/>
        </w:rPr>
      </w:pPr>
      <w:r w:rsidRPr="00EE40D3">
        <w:rPr>
          <w:rFonts w:ascii="仿宋" w:eastAsia="仿宋" w:hAnsi="仿宋" w:cs="Segoe UI" w:hint="eastAsia"/>
          <w:color w:val="333333"/>
          <w:spacing w:val="8"/>
          <w:kern w:val="0"/>
          <w:sz w:val="28"/>
          <w:szCs w:val="28"/>
        </w:rPr>
        <w:t>▲2.</w:t>
      </w:r>
      <w:r w:rsidR="00F70913" w:rsidRPr="00720AB2">
        <w:rPr>
          <w:rFonts w:ascii="仿宋" w:eastAsia="仿宋" w:hAnsi="仿宋" w:cs="Segoe UI" w:hint="eastAsia"/>
          <w:color w:val="333333"/>
          <w:spacing w:val="8"/>
          <w:sz w:val="28"/>
          <w:szCs w:val="28"/>
        </w:rPr>
        <w:t>供应商投标体外诊断试剂必须具备医疗器械注册证或医疗器械备案凭证,且必须为四川省药械集中采购及价格监管平台挂网公示产品,</w:t>
      </w:r>
      <w:r w:rsidR="00F70913">
        <w:rPr>
          <w:rFonts w:ascii="仿宋" w:eastAsia="仿宋" w:hAnsi="仿宋" w:cs="Segoe UI" w:hint="eastAsia"/>
          <w:color w:val="333333"/>
          <w:spacing w:val="8"/>
          <w:sz w:val="28"/>
          <w:szCs w:val="28"/>
        </w:rPr>
        <w:t>提供产品挂网商品代码。</w:t>
      </w:r>
    </w:p>
    <w:p w:rsidR="00BC6B17" w:rsidRPr="00BC6B17" w:rsidRDefault="00975C5D" w:rsidP="00C61584">
      <w:pPr>
        <w:spacing w:line="400" w:lineRule="exact"/>
        <w:jc w:val="left"/>
        <w:rPr>
          <w:rFonts w:ascii="仿宋" w:eastAsia="仿宋" w:hAnsi="仿宋" w:cs="Segoe UI"/>
          <w:b/>
          <w:color w:val="333333"/>
          <w:spacing w:val="8"/>
          <w:kern w:val="0"/>
          <w:sz w:val="28"/>
          <w:szCs w:val="28"/>
        </w:rPr>
      </w:pPr>
      <w:r>
        <w:rPr>
          <w:rFonts w:ascii="仿宋" w:eastAsia="仿宋" w:hAnsi="仿宋" w:cs="Segoe UI" w:hint="eastAsia"/>
          <w:b/>
          <w:color w:val="333333"/>
          <w:spacing w:val="8"/>
          <w:kern w:val="0"/>
          <w:sz w:val="28"/>
          <w:szCs w:val="28"/>
        </w:rPr>
        <w:t>（三）</w:t>
      </w:r>
      <w:r w:rsidR="00DF23C8" w:rsidRPr="00BC6B17">
        <w:rPr>
          <w:rFonts w:ascii="仿宋" w:eastAsia="仿宋" w:hAnsi="仿宋" w:cs="Segoe UI" w:hint="eastAsia"/>
          <w:b/>
          <w:color w:val="333333"/>
          <w:spacing w:val="8"/>
          <w:kern w:val="0"/>
          <w:sz w:val="28"/>
          <w:szCs w:val="28"/>
        </w:rPr>
        <w:t xml:space="preserve">备注: </w:t>
      </w:r>
    </w:p>
    <w:p w:rsidR="00BC6B17" w:rsidRPr="0074208F" w:rsidRDefault="00975C5D" w:rsidP="0074208F">
      <w:pPr>
        <w:spacing w:line="400" w:lineRule="exact"/>
        <w:jc w:val="left"/>
        <w:rPr>
          <w:rFonts w:ascii="仿宋" w:eastAsia="仿宋" w:hAnsi="仿宋" w:cs="Segoe UI"/>
          <w:color w:val="333333"/>
          <w:spacing w:val="8"/>
          <w:kern w:val="0"/>
          <w:sz w:val="28"/>
          <w:szCs w:val="28"/>
        </w:rPr>
      </w:pPr>
      <w:r>
        <w:rPr>
          <w:rFonts w:ascii="仿宋" w:eastAsia="仿宋" w:hAnsi="仿宋" w:cs="Segoe UI" w:hint="eastAsia"/>
          <w:color w:val="333333"/>
          <w:spacing w:val="8"/>
          <w:kern w:val="0"/>
          <w:sz w:val="28"/>
          <w:szCs w:val="28"/>
        </w:rPr>
        <w:t>1.</w:t>
      </w:r>
      <w:r w:rsidR="00DF23C8" w:rsidRPr="00EE40D3">
        <w:rPr>
          <w:rFonts w:ascii="仿宋" w:eastAsia="仿宋" w:hAnsi="仿宋" w:cs="Segoe UI" w:hint="eastAsia"/>
          <w:color w:val="333333"/>
          <w:spacing w:val="8"/>
          <w:kern w:val="0"/>
          <w:sz w:val="28"/>
          <w:szCs w:val="28"/>
        </w:rPr>
        <w:t>以上打▲号的参数为本次招标项目的实质性要求，不允许有负偏离。</w:t>
      </w:r>
    </w:p>
    <w:p w:rsidR="00424DEB" w:rsidRDefault="00424DEB">
      <w:pPr>
        <w:widowControl/>
        <w:jc w:val="left"/>
        <w:rPr>
          <w:rFonts w:ascii="宋体" w:eastAsia="宋体" w:hAnsi="宋体" w:cs="Segoe UI"/>
          <w:b/>
          <w:bCs/>
          <w:color w:val="333333"/>
          <w:kern w:val="0"/>
          <w:sz w:val="28"/>
          <w:szCs w:val="28"/>
        </w:rPr>
      </w:pPr>
      <w:r>
        <w:rPr>
          <w:rFonts w:ascii="宋体" w:eastAsia="宋体" w:hAnsi="宋体" w:cs="Segoe UI"/>
          <w:b/>
          <w:bCs/>
          <w:color w:val="333333"/>
          <w:kern w:val="0"/>
          <w:sz w:val="28"/>
          <w:szCs w:val="28"/>
        </w:rPr>
        <w:br w:type="page"/>
      </w:r>
    </w:p>
    <w:p w:rsidR="00F14C35" w:rsidRDefault="00F14C35" w:rsidP="00597D06">
      <w:pPr>
        <w:widowControl/>
        <w:shd w:val="clear" w:color="auto" w:fill="FFFFFF"/>
        <w:wordWrap w:val="0"/>
        <w:jc w:val="left"/>
        <w:rPr>
          <w:rFonts w:ascii="宋体" w:eastAsia="宋体" w:hAnsi="宋体" w:cs="Segoe UI"/>
          <w:b/>
          <w:bCs/>
          <w:color w:val="333333"/>
          <w:kern w:val="0"/>
          <w:sz w:val="28"/>
          <w:szCs w:val="28"/>
        </w:rPr>
      </w:pPr>
      <w:r w:rsidRPr="00C27987">
        <w:rPr>
          <w:rFonts w:ascii="宋体" w:eastAsia="宋体" w:hAnsi="宋体" w:cs="Segoe UI" w:hint="eastAsia"/>
          <w:b/>
          <w:bCs/>
          <w:color w:val="333333"/>
          <w:kern w:val="0"/>
          <w:sz w:val="28"/>
          <w:szCs w:val="28"/>
        </w:rPr>
        <w:lastRenderedPageBreak/>
        <w:t>附件</w:t>
      </w:r>
      <w:r w:rsidRPr="00C27987">
        <w:rPr>
          <w:rFonts w:ascii="Segoe UI" w:eastAsia="宋体" w:hAnsi="Segoe UI" w:cs="Segoe UI"/>
          <w:b/>
          <w:bCs/>
          <w:color w:val="333333"/>
          <w:kern w:val="0"/>
          <w:sz w:val="28"/>
          <w:szCs w:val="28"/>
        </w:rPr>
        <w:t>2</w:t>
      </w:r>
      <w:r w:rsidRPr="00C27987">
        <w:rPr>
          <w:rFonts w:ascii="宋体" w:eastAsia="宋体" w:hAnsi="宋体" w:cs="Segoe UI" w:hint="eastAsia"/>
          <w:b/>
          <w:bCs/>
          <w:color w:val="333333"/>
          <w:kern w:val="0"/>
          <w:sz w:val="28"/>
          <w:szCs w:val="28"/>
        </w:rPr>
        <w:t>：评审办法（综合评分明细表）</w:t>
      </w:r>
    </w:p>
    <w:tbl>
      <w:tblPr>
        <w:tblW w:w="10116" w:type="dxa"/>
        <w:tblInd w:w="-743" w:type="dxa"/>
        <w:shd w:val="clear" w:color="auto" w:fill="FFFFFF"/>
        <w:tblCellMar>
          <w:left w:w="0" w:type="dxa"/>
          <w:right w:w="0" w:type="dxa"/>
        </w:tblCellMar>
        <w:tblLook w:val="04A0"/>
      </w:tblPr>
      <w:tblGrid>
        <w:gridCol w:w="650"/>
        <w:gridCol w:w="1170"/>
        <w:gridCol w:w="520"/>
        <w:gridCol w:w="4607"/>
        <w:gridCol w:w="3169"/>
      </w:tblGrid>
      <w:tr w:rsidR="00F70913" w:rsidTr="00E6269D">
        <w:trPr>
          <w:trHeight w:val="723"/>
        </w:trPr>
        <w:tc>
          <w:tcPr>
            <w:tcW w:w="6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70913" w:rsidRPr="008C140A" w:rsidRDefault="00F70913" w:rsidP="00BF467F">
            <w:pPr>
              <w:widowControl/>
              <w:wordWrap w:val="0"/>
              <w:spacing w:line="240" w:lineRule="atLeast"/>
              <w:jc w:val="center"/>
              <w:rPr>
                <w:rFonts w:ascii="仿宋" w:eastAsia="仿宋" w:hAnsi="仿宋" w:cs="Segoe UI"/>
                <w:b/>
                <w:color w:val="333333"/>
                <w:kern w:val="0"/>
                <w:szCs w:val="21"/>
              </w:rPr>
            </w:pPr>
            <w:r w:rsidRPr="008C140A">
              <w:rPr>
                <w:rFonts w:ascii="仿宋" w:eastAsia="仿宋" w:hAnsi="仿宋" w:cs="Segoe UI" w:hint="eastAsia"/>
                <w:b/>
                <w:color w:val="333333"/>
                <w:kern w:val="0"/>
                <w:szCs w:val="21"/>
              </w:rPr>
              <w:t>序号</w:t>
            </w:r>
          </w:p>
        </w:tc>
        <w:tc>
          <w:tcPr>
            <w:tcW w:w="117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70913" w:rsidRPr="008C140A" w:rsidRDefault="00F70913" w:rsidP="00BF467F">
            <w:pPr>
              <w:widowControl/>
              <w:spacing w:line="240" w:lineRule="atLeast"/>
              <w:jc w:val="center"/>
              <w:rPr>
                <w:rFonts w:ascii="仿宋" w:eastAsia="仿宋" w:hAnsi="仿宋" w:cs="Segoe UI"/>
                <w:b/>
                <w:color w:val="333333"/>
                <w:kern w:val="0"/>
                <w:szCs w:val="21"/>
              </w:rPr>
            </w:pPr>
            <w:r w:rsidRPr="008C140A">
              <w:rPr>
                <w:rFonts w:ascii="仿宋" w:eastAsia="仿宋" w:hAnsi="仿宋" w:cs="Segoe UI" w:hint="eastAsia"/>
                <w:b/>
                <w:color w:val="333333"/>
                <w:kern w:val="0"/>
                <w:szCs w:val="21"/>
              </w:rPr>
              <w:t>评分因素</w:t>
            </w:r>
          </w:p>
        </w:tc>
        <w:tc>
          <w:tcPr>
            <w:tcW w:w="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70913" w:rsidRPr="008C140A" w:rsidRDefault="00F70913" w:rsidP="00BF467F">
            <w:pPr>
              <w:widowControl/>
              <w:wordWrap w:val="0"/>
              <w:spacing w:line="240" w:lineRule="atLeast"/>
              <w:jc w:val="center"/>
              <w:rPr>
                <w:rFonts w:ascii="仿宋" w:eastAsia="仿宋" w:hAnsi="仿宋" w:cs="Segoe UI"/>
                <w:b/>
                <w:color w:val="333333"/>
                <w:kern w:val="0"/>
                <w:szCs w:val="21"/>
              </w:rPr>
            </w:pPr>
            <w:r w:rsidRPr="008C140A">
              <w:rPr>
                <w:rFonts w:ascii="仿宋" w:eastAsia="仿宋" w:hAnsi="仿宋" w:cs="Segoe UI" w:hint="eastAsia"/>
                <w:b/>
                <w:color w:val="333333"/>
                <w:kern w:val="0"/>
                <w:szCs w:val="21"/>
              </w:rPr>
              <w:t>分值</w:t>
            </w:r>
          </w:p>
        </w:tc>
        <w:tc>
          <w:tcPr>
            <w:tcW w:w="460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70913" w:rsidRPr="008C140A" w:rsidRDefault="00F70913" w:rsidP="00BF467F">
            <w:pPr>
              <w:widowControl/>
              <w:wordWrap w:val="0"/>
              <w:spacing w:line="240" w:lineRule="atLeast"/>
              <w:jc w:val="center"/>
              <w:rPr>
                <w:rFonts w:ascii="仿宋" w:eastAsia="仿宋" w:hAnsi="仿宋" w:cs="Segoe UI"/>
                <w:b/>
                <w:color w:val="333333"/>
                <w:kern w:val="0"/>
                <w:szCs w:val="21"/>
              </w:rPr>
            </w:pPr>
            <w:r w:rsidRPr="008C140A">
              <w:rPr>
                <w:rFonts w:ascii="仿宋" w:eastAsia="仿宋" w:hAnsi="仿宋" w:cs="Segoe UI" w:hint="eastAsia"/>
                <w:b/>
                <w:color w:val="333333"/>
                <w:kern w:val="0"/>
                <w:szCs w:val="21"/>
              </w:rPr>
              <w:t>评分标准</w:t>
            </w:r>
          </w:p>
        </w:tc>
        <w:tc>
          <w:tcPr>
            <w:tcW w:w="3169"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F70913" w:rsidRPr="008C140A" w:rsidRDefault="00F70913" w:rsidP="00BF467F">
            <w:pPr>
              <w:widowControl/>
              <w:wordWrap w:val="0"/>
              <w:spacing w:line="240" w:lineRule="atLeast"/>
              <w:jc w:val="center"/>
              <w:rPr>
                <w:rFonts w:ascii="仿宋" w:eastAsia="仿宋" w:hAnsi="仿宋" w:cs="Segoe UI"/>
                <w:b/>
                <w:color w:val="333333"/>
                <w:kern w:val="0"/>
                <w:szCs w:val="21"/>
              </w:rPr>
            </w:pPr>
            <w:r w:rsidRPr="008C140A">
              <w:rPr>
                <w:rFonts w:ascii="仿宋" w:eastAsia="仿宋" w:hAnsi="仿宋" w:cs="Segoe UI" w:hint="eastAsia"/>
                <w:b/>
                <w:color w:val="333333"/>
                <w:kern w:val="0"/>
                <w:szCs w:val="21"/>
              </w:rPr>
              <w:t>说明</w:t>
            </w:r>
          </w:p>
        </w:tc>
      </w:tr>
      <w:tr w:rsidR="00F70913" w:rsidRPr="00B20822" w:rsidTr="00E6269D">
        <w:trPr>
          <w:trHeight w:val="924"/>
        </w:trPr>
        <w:tc>
          <w:tcPr>
            <w:tcW w:w="6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70913" w:rsidRPr="008C140A" w:rsidRDefault="00F70913" w:rsidP="00BF467F">
            <w:pPr>
              <w:widowControl/>
              <w:wordWrap w:val="0"/>
              <w:spacing w:line="270" w:lineRule="atLeast"/>
              <w:jc w:val="center"/>
              <w:rPr>
                <w:rFonts w:ascii="仿宋" w:eastAsia="仿宋" w:hAnsi="仿宋" w:cs="Segoe UI"/>
                <w:color w:val="333333"/>
                <w:kern w:val="0"/>
                <w:sz w:val="22"/>
                <w:szCs w:val="24"/>
              </w:rPr>
            </w:pPr>
            <w:r w:rsidRPr="008C140A">
              <w:rPr>
                <w:rFonts w:ascii="仿宋" w:eastAsia="仿宋" w:hAnsi="仿宋" w:cs="Segoe UI" w:hint="eastAsia"/>
                <w:color w:val="000000"/>
                <w:kern w:val="0"/>
                <w:sz w:val="22"/>
                <w:szCs w:val="24"/>
              </w:rPr>
              <w:t>1</w:t>
            </w:r>
          </w:p>
        </w:tc>
        <w:tc>
          <w:tcPr>
            <w:tcW w:w="117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70913" w:rsidRPr="008C140A" w:rsidRDefault="00F70913" w:rsidP="00BF467F">
            <w:pPr>
              <w:widowControl/>
              <w:wordWrap w:val="0"/>
              <w:spacing w:line="270" w:lineRule="atLeast"/>
              <w:jc w:val="center"/>
              <w:rPr>
                <w:rFonts w:ascii="仿宋" w:eastAsia="仿宋" w:hAnsi="仿宋" w:cs="Segoe UI"/>
                <w:color w:val="000000"/>
                <w:kern w:val="0"/>
                <w:sz w:val="22"/>
                <w:szCs w:val="24"/>
              </w:rPr>
            </w:pPr>
            <w:r w:rsidRPr="008C140A">
              <w:rPr>
                <w:rFonts w:ascii="仿宋" w:eastAsia="仿宋" w:hAnsi="仿宋" w:cs="Segoe UI" w:hint="eastAsia"/>
                <w:color w:val="000000"/>
                <w:kern w:val="0"/>
                <w:sz w:val="22"/>
                <w:szCs w:val="24"/>
              </w:rPr>
              <w:t>投标报价</w:t>
            </w:r>
          </w:p>
          <w:p w:rsidR="00F70913" w:rsidRPr="008C140A" w:rsidRDefault="00F70913" w:rsidP="00BF467F">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40</w:t>
            </w:r>
            <w:r w:rsidRPr="008C140A">
              <w:rPr>
                <w:rFonts w:ascii="仿宋" w:eastAsia="仿宋" w:hAnsi="仿宋" w:cs="Segoe UI" w:hint="eastAsia"/>
                <w:color w:val="000000"/>
                <w:kern w:val="0"/>
                <w:sz w:val="22"/>
                <w:szCs w:val="24"/>
              </w:rPr>
              <w:t>%</w:t>
            </w:r>
          </w:p>
        </w:tc>
        <w:tc>
          <w:tcPr>
            <w:tcW w:w="520"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F70913" w:rsidRPr="008C140A" w:rsidRDefault="00F70913" w:rsidP="00BF467F">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40</w:t>
            </w:r>
          </w:p>
        </w:tc>
        <w:tc>
          <w:tcPr>
            <w:tcW w:w="4607" w:type="dxa"/>
            <w:tcBorders>
              <w:top w:val="nil"/>
              <w:left w:val="nil"/>
              <w:right w:val="single" w:sz="4" w:space="0" w:color="auto"/>
            </w:tcBorders>
            <w:shd w:val="clear" w:color="auto" w:fill="FFFFFF"/>
            <w:tcMar>
              <w:top w:w="0" w:type="dxa"/>
              <w:left w:w="108" w:type="dxa"/>
              <w:bottom w:w="0" w:type="dxa"/>
              <w:right w:w="108" w:type="dxa"/>
            </w:tcMar>
            <w:vAlign w:val="center"/>
          </w:tcPr>
          <w:p w:rsidR="00F70913" w:rsidRPr="008C140A" w:rsidRDefault="00F70913" w:rsidP="00BF467F">
            <w:pPr>
              <w:widowControl/>
              <w:wordWrap w:val="0"/>
              <w:spacing w:line="270" w:lineRule="atLeast"/>
              <w:jc w:val="left"/>
              <w:rPr>
                <w:rFonts w:ascii="仿宋" w:eastAsia="仿宋" w:hAnsi="仿宋" w:cs="Segoe UI"/>
                <w:b/>
                <w:kern w:val="0"/>
                <w:sz w:val="22"/>
                <w:szCs w:val="24"/>
              </w:rPr>
            </w:pPr>
            <w:r w:rsidRPr="008C140A">
              <w:rPr>
                <w:rFonts w:ascii="仿宋" w:eastAsia="仿宋" w:hAnsi="仿宋" w:cs="Segoe UI" w:hint="eastAsia"/>
                <w:b/>
                <w:kern w:val="0"/>
                <w:sz w:val="22"/>
                <w:szCs w:val="24"/>
              </w:rPr>
              <w:t>1.价格分：</w:t>
            </w:r>
          </w:p>
          <w:p w:rsidR="00F70913" w:rsidRPr="008C140A" w:rsidRDefault="00F70913" w:rsidP="00BF467F">
            <w:pPr>
              <w:widowControl/>
              <w:wordWrap w:val="0"/>
              <w:spacing w:line="270" w:lineRule="atLeast"/>
              <w:jc w:val="left"/>
              <w:rPr>
                <w:rFonts w:ascii="仿宋" w:eastAsia="仿宋" w:hAnsi="仿宋" w:cs="Segoe UI"/>
                <w:kern w:val="0"/>
                <w:sz w:val="22"/>
                <w:szCs w:val="24"/>
              </w:rPr>
            </w:pPr>
            <w:r w:rsidRPr="008C140A">
              <w:rPr>
                <w:rFonts w:ascii="仿宋" w:eastAsia="仿宋" w:hAnsi="仿宋" w:cs="Segoe UI" w:hint="eastAsia"/>
                <w:kern w:val="0"/>
                <w:sz w:val="22"/>
                <w:szCs w:val="24"/>
              </w:rPr>
              <w:t>投标材料满足招标文件要求且以</w:t>
            </w:r>
            <w:r w:rsidRPr="008C140A">
              <w:rPr>
                <w:rFonts w:ascii="仿宋" w:eastAsia="仿宋" w:hAnsi="仿宋" w:cs="Segoe UI" w:hint="eastAsia"/>
                <w:b/>
                <w:kern w:val="0"/>
                <w:sz w:val="22"/>
                <w:szCs w:val="24"/>
              </w:rPr>
              <w:t>投标总价</w:t>
            </w:r>
            <w:r w:rsidRPr="008C140A">
              <w:rPr>
                <w:rFonts w:ascii="仿宋" w:eastAsia="仿宋" w:hAnsi="仿宋" w:cs="Segoe UI" w:hint="eastAsia"/>
                <w:kern w:val="0"/>
                <w:sz w:val="22"/>
                <w:szCs w:val="24"/>
              </w:rPr>
              <w:t>最低的为</w:t>
            </w:r>
            <w:r w:rsidRPr="008C140A">
              <w:rPr>
                <w:rFonts w:ascii="仿宋" w:eastAsia="仿宋" w:hAnsi="仿宋" w:cs="Segoe UI" w:hint="eastAsia"/>
                <w:b/>
                <w:kern w:val="0"/>
                <w:sz w:val="22"/>
                <w:szCs w:val="24"/>
              </w:rPr>
              <w:t>评标基准价</w:t>
            </w:r>
            <w:r w:rsidRPr="008C140A">
              <w:rPr>
                <w:rFonts w:ascii="仿宋" w:eastAsia="仿宋" w:hAnsi="仿宋" w:cs="Segoe UI" w:hint="eastAsia"/>
                <w:kern w:val="0"/>
                <w:sz w:val="22"/>
                <w:szCs w:val="24"/>
              </w:rPr>
              <w:t>，其价格分为</w:t>
            </w:r>
            <w:r>
              <w:rPr>
                <w:rFonts w:ascii="仿宋" w:eastAsia="仿宋" w:hAnsi="仿宋" w:cs="Segoe UI" w:hint="eastAsia"/>
                <w:kern w:val="0"/>
                <w:sz w:val="22"/>
                <w:szCs w:val="24"/>
              </w:rPr>
              <w:t>40</w:t>
            </w:r>
            <w:r w:rsidRPr="008C140A">
              <w:rPr>
                <w:rFonts w:ascii="仿宋" w:eastAsia="仿宋" w:hAnsi="仿宋" w:cs="Segoe UI" w:hint="eastAsia"/>
                <w:kern w:val="0"/>
                <w:sz w:val="22"/>
                <w:szCs w:val="24"/>
              </w:rPr>
              <w:t>分。其他投标单位的价格分统一按照以下</w:t>
            </w:r>
            <w:r>
              <w:rPr>
                <w:rFonts w:ascii="仿宋" w:eastAsia="仿宋" w:hAnsi="仿宋" w:cs="Segoe UI" w:hint="eastAsia"/>
                <w:kern w:val="0"/>
                <w:sz w:val="22"/>
                <w:szCs w:val="24"/>
              </w:rPr>
              <w:t xml:space="preserve"> </w:t>
            </w:r>
            <w:r w:rsidRPr="008C140A">
              <w:rPr>
                <w:rFonts w:ascii="仿宋" w:eastAsia="仿宋" w:hAnsi="仿宋" w:cs="Segoe UI" w:hint="eastAsia"/>
                <w:kern w:val="0"/>
                <w:sz w:val="22"/>
                <w:szCs w:val="24"/>
              </w:rPr>
              <w:t>公式计算：价格分=(</w:t>
            </w:r>
            <w:r w:rsidRPr="008C140A">
              <w:rPr>
                <w:rFonts w:ascii="仿宋" w:eastAsia="仿宋" w:hAnsi="仿宋" w:cs="Segoe UI" w:hint="eastAsia"/>
                <w:b/>
                <w:kern w:val="0"/>
                <w:sz w:val="22"/>
                <w:szCs w:val="24"/>
              </w:rPr>
              <w:t>评标基准价</w:t>
            </w:r>
            <w:r w:rsidRPr="008C140A">
              <w:rPr>
                <w:rFonts w:ascii="仿宋" w:eastAsia="仿宋" w:hAnsi="仿宋" w:cs="Segoe UI" w:hint="eastAsia"/>
                <w:kern w:val="0"/>
                <w:sz w:val="22"/>
                <w:szCs w:val="24"/>
              </w:rPr>
              <w:t>／投标报价)×</w:t>
            </w:r>
            <w:r>
              <w:rPr>
                <w:rFonts w:ascii="仿宋" w:eastAsia="仿宋" w:hAnsi="仿宋" w:cs="Segoe UI" w:hint="eastAsia"/>
                <w:kern w:val="0"/>
                <w:sz w:val="22"/>
                <w:szCs w:val="24"/>
              </w:rPr>
              <w:t>40</w:t>
            </w:r>
          </w:p>
          <w:p w:rsidR="00F70913" w:rsidRPr="00E9491C" w:rsidRDefault="00F70913" w:rsidP="00F70913">
            <w:pPr>
              <w:widowControl/>
              <w:wordWrap w:val="0"/>
              <w:spacing w:line="270" w:lineRule="atLeast"/>
              <w:jc w:val="left"/>
              <w:rPr>
                <w:rFonts w:ascii="仿宋" w:eastAsia="仿宋" w:hAnsi="仿宋" w:cs="Segoe UI"/>
                <w:color w:val="000000" w:themeColor="text1"/>
                <w:kern w:val="0"/>
                <w:sz w:val="22"/>
                <w:szCs w:val="24"/>
              </w:rPr>
            </w:pPr>
          </w:p>
        </w:tc>
        <w:tc>
          <w:tcPr>
            <w:tcW w:w="3169" w:type="dxa"/>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F70913" w:rsidRPr="008E540E" w:rsidRDefault="00F70913" w:rsidP="00BF467F">
            <w:pPr>
              <w:wordWrap w:val="0"/>
              <w:spacing w:line="270" w:lineRule="atLeast"/>
              <w:jc w:val="left"/>
              <w:rPr>
                <w:rFonts w:ascii="仿宋" w:eastAsia="仿宋" w:hAnsi="仿宋" w:cs="Segoe UI"/>
                <w:kern w:val="0"/>
                <w:sz w:val="24"/>
                <w:szCs w:val="24"/>
              </w:rPr>
            </w:pPr>
            <w:r w:rsidRPr="00BD3FB8">
              <w:rPr>
                <w:rFonts w:ascii="仿宋" w:eastAsia="仿宋" w:hAnsi="仿宋" w:cs="Segoe UI" w:hint="eastAsia"/>
                <w:kern w:val="0"/>
                <w:sz w:val="24"/>
                <w:szCs w:val="24"/>
              </w:rPr>
              <w:t>若同种产品有多种规格型号且涉及不同挂网流水号和挂网价格，则供应商分项报价，材料的最终计算单价以不同规格报价的均价为准。</w:t>
            </w:r>
          </w:p>
        </w:tc>
      </w:tr>
      <w:tr w:rsidR="00F70913" w:rsidTr="00E6269D">
        <w:trPr>
          <w:trHeight w:val="1763"/>
        </w:trPr>
        <w:tc>
          <w:tcPr>
            <w:tcW w:w="650"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F70913" w:rsidRPr="008C140A" w:rsidRDefault="00F70913" w:rsidP="00BF467F">
            <w:pPr>
              <w:widowControl/>
              <w:wordWrap w:val="0"/>
              <w:spacing w:line="270" w:lineRule="atLeast"/>
              <w:jc w:val="center"/>
              <w:rPr>
                <w:rFonts w:ascii="仿宋" w:eastAsia="仿宋" w:hAnsi="仿宋" w:cs="Segoe UI"/>
                <w:color w:val="333333"/>
                <w:kern w:val="0"/>
                <w:sz w:val="22"/>
                <w:szCs w:val="24"/>
              </w:rPr>
            </w:pPr>
            <w:r w:rsidRPr="008C140A">
              <w:rPr>
                <w:rFonts w:ascii="仿宋" w:eastAsia="仿宋" w:hAnsi="仿宋" w:cs="Segoe UI" w:hint="eastAsia"/>
                <w:color w:val="000000"/>
                <w:kern w:val="0"/>
                <w:sz w:val="22"/>
                <w:szCs w:val="24"/>
              </w:rPr>
              <w:t>2</w:t>
            </w:r>
          </w:p>
        </w:tc>
        <w:tc>
          <w:tcPr>
            <w:tcW w:w="1170"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F70913" w:rsidRPr="008C140A" w:rsidRDefault="00F70913" w:rsidP="00BF467F">
            <w:pPr>
              <w:widowControl/>
              <w:wordWrap w:val="0"/>
              <w:spacing w:line="270" w:lineRule="atLeast"/>
              <w:jc w:val="center"/>
              <w:rPr>
                <w:rFonts w:ascii="仿宋" w:eastAsia="仿宋" w:hAnsi="仿宋" w:cs="Segoe UI"/>
                <w:color w:val="000000"/>
                <w:kern w:val="0"/>
                <w:sz w:val="22"/>
                <w:szCs w:val="24"/>
              </w:rPr>
            </w:pPr>
            <w:r w:rsidRPr="008C140A">
              <w:rPr>
                <w:rFonts w:ascii="仿宋" w:eastAsia="仿宋" w:hAnsi="仿宋" w:cs="Segoe UI" w:hint="eastAsia"/>
                <w:color w:val="000000"/>
                <w:kern w:val="0"/>
                <w:sz w:val="22"/>
                <w:szCs w:val="24"/>
              </w:rPr>
              <w:t>技术指标</w:t>
            </w:r>
          </w:p>
          <w:p w:rsidR="00F70913" w:rsidRPr="008C140A" w:rsidRDefault="00F70913" w:rsidP="00BF467F">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32</w:t>
            </w:r>
            <w:r w:rsidRPr="008C140A">
              <w:rPr>
                <w:rFonts w:ascii="仿宋" w:eastAsia="仿宋" w:hAnsi="仿宋" w:cs="Segoe UI" w:hint="eastAsia"/>
                <w:color w:val="000000"/>
                <w:kern w:val="0"/>
                <w:sz w:val="22"/>
                <w:szCs w:val="24"/>
              </w:rPr>
              <w:t>%</w:t>
            </w:r>
          </w:p>
        </w:tc>
        <w:tc>
          <w:tcPr>
            <w:tcW w:w="520"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F70913" w:rsidRPr="008C140A" w:rsidRDefault="00F70913" w:rsidP="00BF467F">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32</w:t>
            </w:r>
          </w:p>
        </w:tc>
        <w:tc>
          <w:tcPr>
            <w:tcW w:w="4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70913" w:rsidRPr="008C140A" w:rsidRDefault="00F70913" w:rsidP="00BF467F">
            <w:pPr>
              <w:widowControl/>
              <w:wordWrap w:val="0"/>
              <w:spacing w:line="270" w:lineRule="atLeast"/>
              <w:jc w:val="left"/>
              <w:rPr>
                <w:rFonts w:ascii="仿宋" w:eastAsia="仿宋" w:hAnsi="仿宋" w:cs="Segoe UI"/>
                <w:kern w:val="0"/>
                <w:sz w:val="22"/>
                <w:szCs w:val="24"/>
              </w:rPr>
            </w:pPr>
            <w:r w:rsidRPr="008C140A">
              <w:rPr>
                <w:rFonts w:ascii="仿宋" w:eastAsia="仿宋" w:hAnsi="仿宋" w:cs="Segoe UI" w:hint="eastAsia"/>
                <w:kern w:val="0"/>
                <w:sz w:val="22"/>
                <w:szCs w:val="24"/>
              </w:rPr>
              <w:t>投标人提供的产品技术参数完全符合招标文件要求，没有负偏离得</w:t>
            </w:r>
            <w:r>
              <w:rPr>
                <w:rFonts w:ascii="仿宋" w:eastAsia="仿宋" w:hAnsi="仿宋" w:cs="Segoe UI" w:hint="eastAsia"/>
                <w:kern w:val="0"/>
                <w:sz w:val="22"/>
                <w:szCs w:val="24"/>
              </w:rPr>
              <w:t>32</w:t>
            </w:r>
            <w:r w:rsidRPr="008C140A">
              <w:rPr>
                <w:rFonts w:ascii="仿宋" w:eastAsia="仿宋" w:hAnsi="仿宋" w:cs="Segoe UI" w:hint="eastAsia"/>
                <w:kern w:val="0"/>
                <w:sz w:val="22"/>
                <w:szCs w:val="24"/>
              </w:rPr>
              <w:t>分；技术参数与招标文件要求有负偏离的，一项扣</w:t>
            </w:r>
            <w:r>
              <w:rPr>
                <w:rFonts w:ascii="仿宋" w:eastAsia="仿宋" w:hAnsi="仿宋" w:cs="Segoe UI" w:hint="eastAsia"/>
                <w:kern w:val="0"/>
                <w:sz w:val="22"/>
                <w:szCs w:val="24"/>
              </w:rPr>
              <w:t>4</w:t>
            </w:r>
            <w:r w:rsidRPr="008C140A">
              <w:rPr>
                <w:rFonts w:ascii="仿宋" w:eastAsia="仿宋" w:hAnsi="仿宋" w:cs="Segoe UI" w:hint="eastAsia"/>
                <w:kern w:val="0"/>
                <w:sz w:val="22"/>
                <w:szCs w:val="24"/>
              </w:rPr>
              <w:t>分；扣完为止。</w:t>
            </w:r>
          </w:p>
        </w:tc>
        <w:tc>
          <w:tcPr>
            <w:tcW w:w="31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70913" w:rsidRPr="0023700C" w:rsidRDefault="00F70913" w:rsidP="00BF467F">
            <w:pPr>
              <w:widowControl/>
              <w:wordWrap w:val="0"/>
              <w:spacing w:line="270" w:lineRule="atLeast"/>
              <w:jc w:val="left"/>
              <w:rPr>
                <w:rFonts w:ascii="仿宋" w:eastAsia="仿宋" w:hAnsi="仿宋" w:cs="Segoe UI"/>
                <w:kern w:val="0"/>
                <w:sz w:val="24"/>
                <w:szCs w:val="24"/>
              </w:rPr>
            </w:pPr>
          </w:p>
        </w:tc>
      </w:tr>
      <w:tr w:rsidR="00F70913" w:rsidTr="00E6269D">
        <w:trPr>
          <w:trHeight w:val="2067"/>
        </w:trPr>
        <w:tc>
          <w:tcPr>
            <w:tcW w:w="650" w:type="dxa"/>
            <w:vMerge w:val="restart"/>
            <w:tcBorders>
              <w:top w:val="single" w:sz="4" w:space="0" w:color="auto"/>
              <w:left w:val="single" w:sz="8" w:space="0" w:color="auto"/>
              <w:right w:val="single" w:sz="8" w:space="0" w:color="auto"/>
            </w:tcBorders>
            <w:shd w:val="clear" w:color="auto" w:fill="FFFFFF"/>
            <w:tcMar>
              <w:top w:w="0" w:type="dxa"/>
              <w:left w:w="108" w:type="dxa"/>
              <w:bottom w:w="0" w:type="dxa"/>
              <w:right w:w="108" w:type="dxa"/>
            </w:tcMar>
            <w:vAlign w:val="center"/>
          </w:tcPr>
          <w:p w:rsidR="00F70913" w:rsidRPr="008C140A" w:rsidRDefault="00F70913" w:rsidP="00BF467F">
            <w:pPr>
              <w:widowControl/>
              <w:wordWrap w:val="0"/>
              <w:spacing w:line="270" w:lineRule="atLeast"/>
              <w:jc w:val="center"/>
              <w:rPr>
                <w:rFonts w:ascii="仿宋" w:eastAsia="仿宋" w:hAnsi="仿宋" w:cs="Segoe UI"/>
                <w:color w:val="333333"/>
                <w:kern w:val="0"/>
                <w:sz w:val="22"/>
                <w:szCs w:val="24"/>
              </w:rPr>
            </w:pPr>
            <w:r w:rsidRPr="008C140A">
              <w:rPr>
                <w:rFonts w:ascii="仿宋" w:eastAsia="仿宋" w:hAnsi="仿宋" w:cs="Segoe UI" w:hint="eastAsia"/>
                <w:color w:val="000000"/>
                <w:kern w:val="0"/>
                <w:sz w:val="22"/>
                <w:szCs w:val="24"/>
              </w:rPr>
              <w:t>4</w:t>
            </w:r>
          </w:p>
        </w:tc>
        <w:tc>
          <w:tcPr>
            <w:tcW w:w="1170" w:type="dxa"/>
            <w:vMerge w:val="restart"/>
            <w:tcBorders>
              <w:top w:val="single" w:sz="4" w:space="0" w:color="auto"/>
              <w:left w:val="nil"/>
              <w:right w:val="single" w:sz="8" w:space="0" w:color="auto"/>
            </w:tcBorders>
            <w:shd w:val="clear" w:color="auto" w:fill="FFFFFF"/>
            <w:tcMar>
              <w:top w:w="0" w:type="dxa"/>
              <w:left w:w="108" w:type="dxa"/>
              <w:bottom w:w="0" w:type="dxa"/>
              <w:right w:w="108" w:type="dxa"/>
            </w:tcMar>
            <w:vAlign w:val="center"/>
          </w:tcPr>
          <w:p w:rsidR="00F70913" w:rsidRPr="008C140A" w:rsidRDefault="00F70913" w:rsidP="00BF467F">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投标人 能力14</w:t>
            </w:r>
            <w:r w:rsidRPr="008C140A">
              <w:rPr>
                <w:rFonts w:ascii="仿宋" w:eastAsia="仿宋" w:hAnsi="仿宋" w:cs="Segoe UI" w:hint="eastAsia"/>
                <w:color w:val="000000"/>
                <w:kern w:val="0"/>
                <w:sz w:val="22"/>
                <w:szCs w:val="24"/>
              </w:rPr>
              <w:t>%</w:t>
            </w:r>
          </w:p>
        </w:tc>
        <w:tc>
          <w:tcPr>
            <w:tcW w:w="520"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F70913" w:rsidRPr="008C140A" w:rsidRDefault="00F70913" w:rsidP="00BF467F">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4</w:t>
            </w:r>
          </w:p>
        </w:tc>
        <w:tc>
          <w:tcPr>
            <w:tcW w:w="460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F70913" w:rsidRPr="008C140A" w:rsidRDefault="00F70913" w:rsidP="00BF467F">
            <w:pPr>
              <w:wordWrap w:val="0"/>
              <w:spacing w:line="270" w:lineRule="atLeast"/>
              <w:jc w:val="left"/>
              <w:rPr>
                <w:rFonts w:ascii="仿宋" w:eastAsia="仿宋" w:hAnsi="仿宋" w:cs="Segoe UI"/>
                <w:color w:val="333333"/>
                <w:kern w:val="0"/>
                <w:sz w:val="22"/>
                <w:szCs w:val="24"/>
              </w:rPr>
            </w:pPr>
            <w:r w:rsidRPr="005F37B4">
              <w:rPr>
                <w:rFonts w:ascii="仿宋" w:eastAsia="仿宋" w:hAnsi="仿宋" w:cs="Segoe UI" w:hint="eastAsia"/>
                <w:color w:val="000000"/>
                <w:kern w:val="0"/>
                <w:sz w:val="22"/>
                <w:szCs w:val="24"/>
              </w:rPr>
              <w:t>1.投标人需提供经办人的社保缴纳证明、商业信誉和健全的财务会计制度承诺函、履行合同所必须的设备和专业技术能力承诺函、报价承诺函，每提供1个资料得</w:t>
            </w:r>
            <w:r>
              <w:rPr>
                <w:rFonts w:ascii="仿宋" w:eastAsia="仿宋" w:hAnsi="仿宋" w:cs="Segoe UI" w:hint="eastAsia"/>
                <w:color w:val="000000"/>
                <w:kern w:val="0"/>
                <w:sz w:val="22"/>
                <w:szCs w:val="24"/>
              </w:rPr>
              <w:t>1</w:t>
            </w:r>
            <w:r w:rsidRPr="005F37B4">
              <w:rPr>
                <w:rFonts w:ascii="仿宋" w:eastAsia="仿宋" w:hAnsi="仿宋" w:cs="Segoe UI" w:hint="eastAsia"/>
                <w:color w:val="000000"/>
                <w:kern w:val="0"/>
                <w:sz w:val="22"/>
                <w:szCs w:val="24"/>
              </w:rPr>
              <w:t>分，最多得</w:t>
            </w:r>
            <w:r>
              <w:rPr>
                <w:rFonts w:ascii="仿宋" w:eastAsia="仿宋" w:hAnsi="仿宋" w:cs="Segoe UI" w:hint="eastAsia"/>
                <w:color w:val="000000"/>
                <w:kern w:val="0"/>
                <w:sz w:val="22"/>
                <w:szCs w:val="24"/>
              </w:rPr>
              <w:t>4</w:t>
            </w:r>
            <w:r w:rsidRPr="005F37B4">
              <w:rPr>
                <w:rFonts w:ascii="仿宋" w:eastAsia="仿宋" w:hAnsi="仿宋" w:cs="Segoe UI" w:hint="eastAsia"/>
                <w:color w:val="000000"/>
                <w:kern w:val="0"/>
                <w:sz w:val="22"/>
                <w:szCs w:val="24"/>
              </w:rPr>
              <w:t>分。</w:t>
            </w:r>
            <w:r>
              <w:rPr>
                <w:rFonts w:ascii="仿宋" w:eastAsia="仿宋" w:hAnsi="仿宋" w:cs="Segoe UI" w:hint="eastAsia"/>
                <w:color w:val="000000"/>
                <w:kern w:val="0"/>
                <w:sz w:val="22"/>
                <w:szCs w:val="24"/>
              </w:rPr>
              <w:t xml:space="preserve">     </w:t>
            </w:r>
          </w:p>
        </w:tc>
        <w:tc>
          <w:tcPr>
            <w:tcW w:w="3169"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F70913" w:rsidRPr="0023700C" w:rsidRDefault="00F70913" w:rsidP="00BF467F">
            <w:pPr>
              <w:widowControl/>
              <w:wordWrap w:val="0"/>
              <w:spacing w:line="270" w:lineRule="atLeast"/>
              <w:jc w:val="left"/>
              <w:rPr>
                <w:rFonts w:ascii="仿宋" w:eastAsia="仿宋" w:hAnsi="仿宋" w:cs="Segoe UI"/>
                <w:color w:val="000000"/>
                <w:kern w:val="0"/>
                <w:sz w:val="24"/>
                <w:szCs w:val="24"/>
              </w:rPr>
            </w:pPr>
          </w:p>
        </w:tc>
      </w:tr>
      <w:tr w:rsidR="00F70913" w:rsidTr="00E6269D">
        <w:trPr>
          <w:trHeight w:val="1384"/>
        </w:trPr>
        <w:tc>
          <w:tcPr>
            <w:tcW w:w="650" w:type="dxa"/>
            <w:vMerge/>
            <w:tcBorders>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F70913" w:rsidRPr="008C140A" w:rsidRDefault="00F70913" w:rsidP="00BF467F">
            <w:pPr>
              <w:widowControl/>
              <w:wordWrap w:val="0"/>
              <w:spacing w:line="270" w:lineRule="atLeast"/>
              <w:jc w:val="center"/>
              <w:rPr>
                <w:rFonts w:ascii="仿宋" w:eastAsia="仿宋" w:hAnsi="仿宋" w:cs="Segoe UI"/>
                <w:color w:val="000000"/>
                <w:kern w:val="0"/>
                <w:sz w:val="22"/>
                <w:szCs w:val="24"/>
              </w:rPr>
            </w:pPr>
          </w:p>
        </w:tc>
        <w:tc>
          <w:tcPr>
            <w:tcW w:w="1170" w:type="dxa"/>
            <w:vMerge/>
            <w:tcBorders>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F70913" w:rsidRDefault="00F70913" w:rsidP="00BF467F">
            <w:pPr>
              <w:widowControl/>
              <w:wordWrap w:val="0"/>
              <w:spacing w:line="270" w:lineRule="atLeast"/>
              <w:jc w:val="center"/>
              <w:rPr>
                <w:rFonts w:ascii="仿宋" w:eastAsia="仿宋" w:hAnsi="仿宋" w:cs="Segoe UI"/>
                <w:color w:val="000000"/>
                <w:kern w:val="0"/>
                <w:sz w:val="22"/>
                <w:szCs w:val="24"/>
              </w:rPr>
            </w:pPr>
          </w:p>
        </w:tc>
        <w:tc>
          <w:tcPr>
            <w:tcW w:w="520"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F70913" w:rsidRDefault="00F70913" w:rsidP="00BF467F">
            <w:pPr>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10</w:t>
            </w:r>
          </w:p>
        </w:tc>
        <w:tc>
          <w:tcPr>
            <w:tcW w:w="460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F70913" w:rsidRPr="003E7676" w:rsidRDefault="00F70913" w:rsidP="00BF467F">
            <w:pPr>
              <w:wordWrap w:val="0"/>
              <w:spacing w:line="270" w:lineRule="atLeast"/>
              <w:jc w:val="left"/>
              <w:rPr>
                <w:rFonts w:ascii="仿宋" w:eastAsia="仿宋" w:hAnsi="仿宋" w:cs="Segoe UI"/>
                <w:color w:val="000000"/>
                <w:kern w:val="0"/>
                <w:sz w:val="22"/>
                <w:szCs w:val="24"/>
                <w:highlight w:val="yellow"/>
              </w:rPr>
            </w:pPr>
            <w:r>
              <w:rPr>
                <w:rFonts w:ascii="仿宋" w:eastAsia="仿宋" w:hAnsi="仿宋" w:cs="Segoe UI" w:hint="eastAsia"/>
                <w:color w:val="000000"/>
                <w:kern w:val="0"/>
                <w:sz w:val="22"/>
                <w:szCs w:val="24"/>
              </w:rPr>
              <w:t>2.</w:t>
            </w:r>
            <w:r w:rsidRPr="008C140A">
              <w:rPr>
                <w:rFonts w:ascii="仿宋" w:eastAsia="仿宋" w:hAnsi="仿宋" w:cs="Segoe UI" w:hint="eastAsia"/>
                <w:color w:val="000000"/>
                <w:kern w:val="0"/>
                <w:sz w:val="22"/>
                <w:szCs w:val="24"/>
              </w:rPr>
              <w:t>投标人需提供该产品20</w:t>
            </w:r>
            <w:r>
              <w:rPr>
                <w:rFonts w:ascii="仿宋" w:eastAsia="仿宋" w:hAnsi="仿宋" w:cs="Segoe UI" w:hint="eastAsia"/>
                <w:color w:val="000000"/>
                <w:kern w:val="0"/>
                <w:sz w:val="22"/>
                <w:szCs w:val="24"/>
              </w:rPr>
              <w:t>19</w:t>
            </w:r>
            <w:r w:rsidRPr="008C140A">
              <w:rPr>
                <w:rFonts w:ascii="仿宋" w:eastAsia="仿宋" w:hAnsi="仿宋" w:cs="Segoe UI" w:hint="eastAsia"/>
                <w:color w:val="000000"/>
                <w:kern w:val="0"/>
                <w:sz w:val="22"/>
                <w:szCs w:val="24"/>
              </w:rPr>
              <w:t>年以来</w:t>
            </w:r>
            <w:r>
              <w:rPr>
                <w:rFonts w:ascii="仿宋" w:eastAsia="仿宋" w:hAnsi="仿宋" w:cs="Segoe UI" w:hint="eastAsia"/>
                <w:color w:val="000000"/>
                <w:kern w:val="0"/>
                <w:sz w:val="22"/>
                <w:szCs w:val="24"/>
              </w:rPr>
              <w:t>省内</w:t>
            </w:r>
            <w:r w:rsidRPr="008C140A">
              <w:rPr>
                <w:rFonts w:ascii="仿宋" w:eastAsia="仿宋" w:hAnsi="仿宋" w:cs="Segoe UI" w:hint="eastAsia"/>
                <w:color w:val="000000"/>
                <w:kern w:val="0"/>
                <w:sz w:val="22"/>
                <w:szCs w:val="24"/>
              </w:rPr>
              <w:t>三甲医疗机构客户名单，每提供1家三甲医院得</w:t>
            </w:r>
            <w:r>
              <w:rPr>
                <w:rFonts w:ascii="仿宋" w:eastAsia="仿宋" w:hAnsi="仿宋" w:cs="Segoe UI" w:hint="eastAsia"/>
                <w:color w:val="000000"/>
                <w:kern w:val="0"/>
                <w:sz w:val="22"/>
                <w:szCs w:val="24"/>
              </w:rPr>
              <w:t>2</w:t>
            </w:r>
            <w:r w:rsidRPr="008C140A">
              <w:rPr>
                <w:rFonts w:ascii="仿宋" w:eastAsia="仿宋" w:hAnsi="仿宋" w:cs="Segoe UI" w:hint="eastAsia"/>
                <w:color w:val="000000"/>
                <w:kern w:val="0"/>
                <w:sz w:val="22"/>
                <w:szCs w:val="24"/>
              </w:rPr>
              <w:t>分，最多得</w:t>
            </w:r>
            <w:r>
              <w:rPr>
                <w:rFonts w:ascii="仿宋" w:eastAsia="仿宋" w:hAnsi="仿宋" w:cs="Segoe UI" w:hint="eastAsia"/>
                <w:color w:val="000000"/>
                <w:kern w:val="0"/>
                <w:sz w:val="22"/>
                <w:szCs w:val="24"/>
              </w:rPr>
              <w:t>10</w:t>
            </w:r>
            <w:r w:rsidRPr="008C140A">
              <w:rPr>
                <w:rFonts w:ascii="仿宋" w:eastAsia="仿宋" w:hAnsi="仿宋" w:cs="Segoe UI" w:hint="eastAsia"/>
                <w:color w:val="000000"/>
                <w:kern w:val="0"/>
                <w:sz w:val="22"/>
                <w:szCs w:val="24"/>
              </w:rPr>
              <w:t>分。</w:t>
            </w:r>
          </w:p>
        </w:tc>
        <w:tc>
          <w:tcPr>
            <w:tcW w:w="3169"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F70913" w:rsidRPr="0023700C" w:rsidRDefault="00F70913" w:rsidP="00BF467F">
            <w:pPr>
              <w:wordWrap w:val="0"/>
              <w:spacing w:line="270" w:lineRule="atLeast"/>
              <w:jc w:val="left"/>
              <w:rPr>
                <w:rFonts w:ascii="仿宋" w:eastAsia="仿宋" w:hAnsi="仿宋" w:cs="Segoe UI"/>
                <w:color w:val="000000"/>
                <w:kern w:val="0"/>
                <w:sz w:val="24"/>
                <w:szCs w:val="24"/>
              </w:rPr>
            </w:pPr>
            <w:r w:rsidRPr="0023700C">
              <w:rPr>
                <w:rFonts w:ascii="仿宋" w:eastAsia="仿宋" w:hAnsi="仿宋" w:cs="Segoe UI" w:hint="eastAsia"/>
                <w:color w:val="000000"/>
                <w:kern w:val="0"/>
                <w:sz w:val="24"/>
                <w:szCs w:val="24"/>
              </w:rPr>
              <w:t>需提供中标通知书或送货发票或合同复印件作为得分依据</w:t>
            </w:r>
            <w:r>
              <w:rPr>
                <w:rFonts w:ascii="仿宋" w:eastAsia="仿宋" w:hAnsi="仿宋" w:cs="Segoe UI" w:hint="eastAsia"/>
                <w:color w:val="000000"/>
                <w:kern w:val="0"/>
                <w:sz w:val="24"/>
                <w:szCs w:val="24"/>
              </w:rPr>
              <w:t>。</w:t>
            </w:r>
          </w:p>
        </w:tc>
      </w:tr>
      <w:tr w:rsidR="00F70913" w:rsidTr="00E6269D">
        <w:trPr>
          <w:trHeight w:val="935"/>
        </w:trPr>
        <w:tc>
          <w:tcPr>
            <w:tcW w:w="650"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F70913" w:rsidRPr="008C140A" w:rsidRDefault="00F70913" w:rsidP="00BF467F">
            <w:pPr>
              <w:widowControl/>
              <w:wordWrap w:val="0"/>
              <w:spacing w:line="270" w:lineRule="atLeast"/>
              <w:jc w:val="center"/>
              <w:rPr>
                <w:rFonts w:ascii="仿宋" w:eastAsia="仿宋" w:hAnsi="仿宋" w:cs="Segoe UI"/>
                <w:color w:val="333333"/>
                <w:kern w:val="0"/>
                <w:sz w:val="22"/>
                <w:szCs w:val="24"/>
              </w:rPr>
            </w:pPr>
            <w:r w:rsidRPr="008C140A">
              <w:rPr>
                <w:rFonts w:ascii="仿宋" w:eastAsia="仿宋" w:hAnsi="仿宋" w:cs="Segoe UI" w:hint="eastAsia"/>
                <w:color w:val="000000"/>
                <w:kern w:val="0"/>
                <w:sz w:val="22"/>
                <w:szCs w:val="24"/>
              </w:rPr>
              <w:t>5</w:t>
            </w:r>
          </w:p>
        </w:tc>
        <w:tc>
          <w:tcPr>
            <w:tcW w:w="1170"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F70913" w:rsidRDefault="00F70913" w:rsidP="00BF467F">
            <w:pPr>
              <w:widowControl/>
              <w:wordWrap w:val="0"/>
              <w:spacing w:line="270" w:lineRule="atLeast"/>
              <w:rPr>
                <w:rFonts w:ascii="仿宋" w:eastAsia="仿宋" w:hAnsi="仿宋" w:cs="Segoe UI"/>
                <w:color w:val="000000"/>
                <w:kern w:val="0"/>
                <w:sz w:val="22"/>
                <w:szCs w:val="24"/>
              </w:rPr>
            </w:pPr>
            <w:r w:rsidRPr="008C140A">
              <w:rPr>
                <w:rFonts w:ascii="仿宋" w:eastAsia="仿宋" w:hAnsi="仿宋" w:cs="Segoe UI" w:hint="eastAsia"/>
                <w:color w:val="000000"/>
                <w:kern w:val="0"/>
                <w:sz w:val="22"/>
                <w:szCs w:val="24"/>
              </w:rPr>
              <w:t>售后服务</w:t>
            </w:r>
          </w:p>
          <w:p w:rsidR="00F70913" w:rsidRPr="008C140A" w:rsidRDefault="00F70913" w:rsidP="00BF467F">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14</w:t>
            </w:r>
            <w:r w:rsidRPr="008C140A">
              <w:rPr>
                <w:rFonts w:ascii="仿宋" w:eastAsia="仿宋" w:hAnsi="仿宋" w:cs="Segoe UI" w:hint="eastAsia"/>
                <w:color w:val="000000"/>
                <w:kern w:val="0"/>
                <w:sz w:val="22"/>
                <w:szCs w:val="24"/>
              </w:rPr>
              <w:t>%</w:t>
            </w:r>
          </w:p>
        </w:tc>
        <w:tc>
          <w:tcPr>
            <w:tcW w:w="5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70913" w:rsidRPr="008C140A" w:rsidRDefault="00F70913" w:rsidP="00BF467F">
            <w:pPr>
              <w:widowControl/>
              <w:spacing w:line="320" w:lineRule="atLeast"/>
              <w:ind w:left="-105" w:right="-107"/>
              <w:jc w:val="center"/>
              <w:rPr>
                <w:rFonts w:ascii="仿宋" w:eastAsia="仿宋" w:hAnsi="仿宋" w:cs="Segoe UI"/>
                <w:color w:val="333333"/>
                <w:kern w:val="0"/>
                <w:sz w:val="22"/>
                <w:szCs w:val="24"/>
              </w:rPr>
            </w:pPr>
            <w:r>
              <w:rPr>
                <w:rFonts w:ascii="仿宋" w:eastAsia="仿宋" w:hAnsi="仿宋" w:cs="Segoe UI" w:hint="eastAsia"/>
                <w:color w:val="333333"/>
                <w:kern w:val="0"/>
                <w:sz w:val="22"/>
                <w:szCs w:val="24"/>
              </w:rPr>
              <w:t>12</w:t>
            </w:r>
          </w:p>
        </w:tc>
        <w:tc>
          <w:tcPr>
            <w:tcW w:w="4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70913" w:rsidRPr="008C140A" w:rsidRDefault="00F70913" w:rsidP="00BF467F">
            <w:pPr>
              <w:widowControl/>
              <w:wordWrap w:val="0"/>
              <w:spacing w:line="270" w:lineRule="atLeast"/>
              <w:rPr>
                <w:rFonts w:ascii="仿宋" w:eastAsia="仿宋" w:hAnsi="仿宋" w:cs="Segoe UI"/>
                <w:color w:val="000000"/>
                <w:kern w:val="0"/>
                <w:sz w:val="22"/>
                <w:szCs w:val="24"/>
              </w:rPr>
            </w:pPr>
            <w:r w:rsidRPr="00EF0372">
              <w:rPr>
                <w:rFonts w:ascii="仿宋" w:eastAsia="仿宋" w:hAnsi="仿宋" w:cs="Segoe UI" w:hint="eastAsia"/>
                <w:color w:val="000000"/>
                <w:kern w:val="0"/>
                <w:sz w:val="22"/>
                <w:szCs w:val="24"/>
              </w:rPr>
              <w:t>1.根据投标人提供的售后服务方案，包含售后服务</w:t>
            </w:r>
            <w:r>
              <w:rPr>
                <w:rFonts w:ascii="仿宋" w:eastAsia="仿宋" w:hAnsi="仿宋" w:cs="Segoe UI" w:hint="eastAsia"/>
                <w:color w:val="000000"/>
                <w:kern w:val="0"/>
                <w:sz w:val="22"/>
                <w:szCs w:val="24"/>
              </w:rPr>
              <w:t>承诺、</w:t>
            </w:r>
            <w:r w:rsidRPr="00EF0372">
              <w:rPr>
                <w:rFonts w:ascii="仿宋" w:eastAsia="仿宋" w:hAnsi="仿宋" w:cs="Segoe UI" w:hint="eastAsia"/>
                <w:color w:val="000000"/>
                <w:kern w:val="0"/>
                <w:sz w:val="22"/>
                <w:szCs w:val="24"/>
              </w:rPr>
              <w:t>技术支持</w:t>
            </w:r>
            <w:r>
              <w:rPr>
                <w:rFonts w:ascii="仿宋" w:eastAsia="仿宋" w:hAnsi="仿宋" w:cs="Segoe UI" w:hint="eastAsia"/>
                <w:color w:val="000000"/>
                <w:kern w:val="0"/>
                <w:sz w:val="22"/>
                <w:szCs w:val="24"/>
              </w:rPr>
              <w:t>、缺货</w:t>
            </w:r>
            <w:r w:rsidRPr="00EF0372">
              <w:rPr>
                <w:rFonts w:ascii="仿宋" w:eastAsia="仿宋" w:hAnsi="仿宋" w:cs="Segoe UI" w:hint="eastAsia"/>
                <w:color w:val="000000"/>
                <w:kern w:val="0"/>
                <w:sz w:val="22"/>
                <w:szCs w:val="24"/>
              </w:rPr>
              <w:t>应急方案</w:t>
            </w:r>
            <w:r>
              <w:rPr>
                <w:rFonts w:ascii="仿宋" w:eastAsia="仿宋" w:hAnsi="仿宋" w:cs="Segoe UI" w:hint="eastAsia"/>
                <w:color w:val="000000"/>
                <w:kern w:val="0"/>
                <w:sz w:val="22"/>
                <w:szCs w:val="24"/>
              </w:rPr>
              <w:t>、</w:t>
            </w:r>
            <w:r w:rsidRPr="00EF0372">
              <w:rPr>
                <w:rFonts w:ascii="仿宋" w:eastAsia="仿宋" w:hAnsi="仿宋" w:cs="Segoe UI" w:hint="eastAsia"/>
                <w:color w:val="000000"/>
                <w:kern w:val="0"/>
                <w:sz w:val="22"/>
                <w:szCs w:val="24"/>
              </w:rPr>
              <w:t>服务响应</w:t>
            </w:r>
            <w:r>
              <w:rPr>
                <w:rFonts w:ascii="仿宋" w:eastAsia="仿宋" w:hAnsi="仿宋" w:cs="Segoe UI" w:hint="eastAsia"/>
                <w:color w:val="000000"/>
                <w:kern w:val="0"/>
                <w:sz w:val="22"/>
                <w:szCs w:val="24"/>
              </w:rPr>
              <w:t>等内容进行评审；描述详细，符合本项目实际情况，</w:t>
            </w:r>
            <w:r w:rsidRPr="00EF0372">
              <w:rPr>
                <w:rFonts w:ascii="仿宋" w:eastAsia="仿宋" w:hAnsi="仿宋" w:cs="Segoe UI" w:hint="eastAsia"/>
                <w:color w:val="000000"/>
                <w:kern w:val="0"/>
                <w:sz w:val="22"/>
                <w:szCs w:val="24"/>
              </w:rPr>
              <w:t>利于项目实施</w:t>
            </w:r>
            <w:r>
              <w:rPr>
                <w:rFonts w:ascii="仿宋" w:eastAsia="仿宋" w:hAnsi="仿宋" w:cs="Segoe UI" w:hint="eastAsia"/>
                <w:color w:val="000000"/>
                <w:kern w:val="0"/>
                <w:sz w:val="22"/>
                <w:szCs w:val="24"/>
              </w:rPr>
              <w:t>，优得9-12分，良得5-8分，一般得1-4分，差不得</w:t>
            </w:r>
            <w:r w:rsidRPr="00EF0372">
              <w:rPr>
                <w:rFonts w:ascii="仿宋" w:eastAsia="仿宋" w:hAnsi="仿宋" w:cs="Segoe UI" w:hint="eastAsia"/>
                <w:color w:val="000000"/>
                <w:kern w:val="0"/>
                <w:sz w:val="22"/>
                <w:szCs w:val="24"/>
              </w:rPr>
              <w:t>分。</w:t>
            </w:r>
          </w:p>
        </w:tc>
        <w:tc>
          <w:tcPr>
            <w:tcW w:w="31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70913" w:rsidRPr="0023700C" w:rsidRDefault="00F70913" w:rsidP="00BF467F">
            <w:pPr>
              <w:widowControl/>
              <w:wordWrap w:val="0"/>
              <w:jc w:val="left"/>
              <w:rPr>
                <w:rFonts w:ascii="仿宋" w:eastAsia="仿宋" w:hAnsi="仿宋" w:cs="Segoe UI"/>
                <w:color w:val="000000"/>
                <w:kern w:val="0"/>
                <w:sz w:val="24"/>
                <w:szCs w:val="24"/>
              </w:rPr>
            </w:pPr>
          </w:p>
        </w:tc>
      </w:tr>
      <w:tr w:rsidR="00F70913" w:rsidTr="00E6269D">
        <w:trPr>
          <w:trHeight w:val="1299"/>
        </w:trPr>
        <w:tc>
          <w:tcPr>
            <w:tcW w:w="650"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70913" w:rsidRPr="008C140A" w:rsidRDefault="00F70913" w:rsidP="00BF467F">
            <w:pPr>
              <w:widowControl/>
              <w:wordWrap w:val="0"/>
              <w:spacing w:line="270" w:lineRule="atLeast"/>
              <w:jc w:val="center"/>
              <w:rPr>
                <w:rFonts w:ascii="仿宋" w:eastAsia="仿宋" w:hAnsi="仿宋" w:cs="Segoe UI"/>
                <w:color w:val="000000"/>
                <w:kern w:val="0"/>
                <w:sz w:val="22"/>
                <w:szCs w:val="24"/>
              </w:rPr>
            </w:pPr>
          </w:p>
        </w:tc>
        <w:tc>
          <w:tcPr>
            <w:tcW w:w="1170"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70913" w:rsidRPr="008C140A" w:rsidRDefault="00F70913" w:rsidP="00BF467F">
            <w:pPr>
              <w:widowControl/>
              <w:wordWrap w:val="0"/>
              <w:spacing w:line="270" w:lineRule="atLeast"/>
              <w:jc w:val="center"/>
              <w:rPr>
                <w:rFonts w:ascii="仿宋" w:eastAsia="仿宋" w:hAnsi="仿宋" w:cs="Segoe UI"/>
                <w:color w:val="000000"/>
                <w:kern w:val="0"/>
                <w:sz w:val="22"/>
                <w:szCs w:val="24"/>
              </w:rPr>
            </w:pPr>
          </w:p>
        </w:tc>
        <w:tc>
          <w:tcPr>
            <w:tcW w:w="5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70913" w:rsidRPr="008C140A" w:rsidRDefault="00F70913" w:rsidP="00BF467F">
            <w:pPr>
              <w:widowControl/>
              <w:spacing w:line="320" w:lineRule="atLeast"/>
              <w:ind w:left="-105" w:right="-107"/>
              <w:jc w:val="center"/>
              <w:rPr>
                <w:rFonts w:ascii="仿宋" w:eastAsia="仿宋" w:hAnsi="仿宋" w:cs="Segoe UI"/>
                <w:color w:val="333333"/>
                <w:kern w:val="0"/>
                <w:sz w:val="22"/>
                <w:szCs w:val="24"/>
              </w:rPr>
            </w:pPr>
            <w:r>
              <w:rPr>
                <w:rFonts w:ascii="仿宋" w:eastAsia="仿宋" w:hAnsi="仿宋" w:cs="Segoe UI" w:hint="eastAsia"/>
                <w:color w:val="333333"/>
                <w:kern w:val="0"/>
                <w:sz w:val="22"/>
                <w:szCs w:val="24"/>
              </w:rPr>
              <w:t>2</w:t>
            </w:r>
          </w:p>
        </w:tc>
        <w:tc>
          <w:tcPr>
            <w:tcW w:w="4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70913" w:rsidRPr="008C140A" w:rsidRDefault="00F70913" w:rsidP="00BF467F">
            <w:pPr>
              <w:widowControl/>
              <w:wordWrap w:val="0"/>
              <w:spacing w:line="270" w:lineRule="atLeast"/>
              <w:rPr>
                <w:rFonts w:ascii="仿宋" w:eastAsia="仿宋" w:hAnsi="仿宋" w:cs="Segoe UI"/>
                <w:color w:val="000000"/>
                <w:kern w:val="0"/>
                <w:sz w:val="22"/>
                <w:szCs w:val="24"/>
              </w:rPr>
            </w:pPr>
            <w:r w:rsidRPr="00EF0372">
              <w:rPr>
                <w:rFonts w:ascii="仿宋" w:eastAsia="仿宋" w:hAnsi="仿宋" w:cs="Segoe UI" w:hint="eastAsia"/>
                <w:color w:val="000000"/>
                <w:kern w:val="0"/>
                <w:sz w:val="22"/>
                <w:szCs w:val="24"/>
              </w:rPr>
              <w:t>2.</w:t>
            </w:r>
            <w:r>
              <w:rPr>
                <w:rFonts w:ascii="仿宋" w:eastAsia="仿宋" w:hAnsi="仿宋" w:cs="Segoe UI" w:hint="eastAsia"/>
                <w:color w:val="000000"/>
                <w:kern w:val="0"/>
                <w:sz w:val="22"/>
                <w:szCs w:val="24"/>
              </w:rPr>
              <w:t>投标人在成都设有办事处或</w:t>
            </w:r>
            <w:r w:rsidRPr="00EF0372">
              <w:rPr>
                <w:rFonts w:ascii="仿宋" w:eastAsia="仿宋" w:hAnsi="仿宋" w:cs="Segoe UI" w:hint="eastAsia"/>
                <w:color w:val="000000"/>
                <w:kern w:val="0"/>
                <w:sz w:val="22"/>
                <w:szCs w:val="24"/>
              </w:rPr>
              <w:t>分公司或常驻维修机构（提供相关证明材料）得</w:t>
            </w:r>
            <w:r>
              <w:rPr>
                <w:rFonts w:ascii="仿宋" w:eastAsia="仿宋" w:hAnsi="仿宋" w:cs="Segoe UI" w:hint="eastAsia"/>
                <w:color w:val="000000"/>
                <w:kern w:val="0"/>
                <w:sz w:val="22"/>
                <w:szCs w:val="24"/>
              </w:rPr>
              <w:t>2</w:t>
            </w:r>
            <w:r w:rsidRPr="00EF0372">
              <w:rPr>
                <w:rFonts w:ascii="仿宋" w:eastAsia="仿宋" w:hAnsi="仿宋" w:cs="Segoe UI" w:hint="eastAsia"/>
                <w:color w:val="000000"/>
                <w:kern w:val="0"/>
                <w:sz w:val="22"/>
                <w:szCs w:val="24"/>
              </w:rPr>
              <w:t>分；未提供，不得分。</w:t>
            </w:r>
          </w:p>
        </w:tc>
        <w:tc>
          <w:tcPr>
            <w:tcW w:w="31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70913" w:rsidRPr="0023700C" w:rsidRDefault="00F70913" w:rsidP="00BF467F">
            <w:pPr>
              <w:widowControl/>
              <w:wordWrap w:val="0"/>
              <w:jc w:val="left"/>
              <w:rPr>
                <w:rFonts w:ascii="仿宋" w:eastAsia="仿宋" w:hAnsi="仿宋" w:cs="Segoe UI"/>
                <w:color w:val="000000"/>
                <w:kern w:val="0"/>
                <w:sz w:val="24"/>
                <w:szCs w:val="24"/>
              </w:rPr>
            </w:pPr>
          </w:p>
        </w:tc>
      </w:tr>
    </w:tbl>
    <w:p w:rsidR="00975C5D" w:rsidRPr="00F70913" w:rsidRDefault="00975C5D" w:rsidP="00597D06">
      <w:pPr>
        <w:widowControl/>
        <w:shd w:val="clear" w:color="auto" w:fill="FFFFFF"/>
        <w:wordWrap w:val="0"/>
        <w:jc w:val="left"/>
        <w:rPr>
          <w:rFonts w:ascii="宋体" w:eastAsia="宋体" w:hAnsi="宋体" w:cs="Segoe UI"/>
          <w:b/>
          <w:bCs/>
          <w:color w:val="333333"/>
          <w:kern w:val="0"/>
          <w:sz w:val="28"/>
          <w:szCs w:val="28"/>
        </w:rPr>
      </w:pPr>
    </w:p>
    <w:p w:rsidR="00C61584" w:rsidRDefault="00C61584" w:rsidP="00F14C35">
      <w:pPr>
        <w:widowControl/>
        <w:shd w:val="clear" w:color="auto" w:fill="FFFFFF"/>
        <w:wordWrap w:val="0"/>
        <w:spacing w:line="400" w:lineRule="atLeast"/>
        <w:jc w:val="left"/>
        <w:rPr>
          <w:rFonts w:ascii="仿宋_GB2312" w:eastAsia="仿宋_GB2312" w:hAnsi="Segoe UI" w:cs="Segoe UI"/>
          <w:b/>
          <w:bCs/>
          <w:color w:val="333333"/>
          <w:kern w:val="0"/>
          <w:sz w:val="28"/>
          <w:szCs w:val="28"/>
        </w:rPr>
      </w:pPr>
    </w:p>
    <w:p w:rsidR="00980588" w:rsidRDefault="00980588" w:rsidP="00F14C35">
      <w:pPr>
        <w:widowControl/>
        <w:shd w:val="clear" w:color="auto" w:fill="FFFFFF"/>
        <w:wordWrap w:val="0"/>
        <w:spacing w:line="400" w:lineRule="atLeast"/>
        <w:jc w:val="left"/>
        <w:rPr>
          <w:rFonts w:ascii="仿宋_GB2312" w:eastAsia="仿宋_GB2312" w:hAnsi="Segoe UI" w:cs="Segoe UI"/>
          <w:b/>
          <w:bCs/>
          <w:color w:val="333333"/>
          <w:kern w:val="0"/>
          <w:sz w:val="28"/>
          <w:szCs w:val="28"/>
        </w:rPr>
      </w:pPr>
    </w:p>
    <w:p w:rsidR="00980588" w:rsidRDefault="00980588" w:rsidP="00F14C35">
      <w:pPr>
        <w:widowControl/>
        <w:shd w:val="clear" w:color="auto" w:fill="FFFFFF"/>
        <w:wordWrap w:val="0"/>
        <w:spacing w:line="400" w:lineRule="atLeast"/>
        <w:jc w:val="left"/>
        <w:rPr>
          <w:rFonts w:ascii="仿宋_GB2312" w:eastAsia="仿宋_GB2312" w:hAnsi="Segoe UI" w:cs="Segoe UI"/>
          <w:b/>
          <w:bCs/>
          <w:color w:val="333333"/>
          <w:kern w:val="0"/>
          <w:sz w:val="28"/>
          <w:szCs w:val="28"/>
        </w:rPr>
      </w:pP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lastRenderedPageBreak/>
        <w:t>附件3：采购文件书装订顺序</w:t>
      </w: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黑体" w:eastAsia="黑体" w:hAnsi="黑体" w:cs="Segoe UI" w:hint="eastAsia"/>
          <w:color w:val="333333"/>
          <w:kern w:val="0"/>
          <w:sz w:val="32"/>
          <w:szCs w:val="32"/>
        </w:rPr>
        <w:t>采购文件书装订顺序</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1、封面（公司、项目、联系人、联系方式）</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2、目录</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3、品目及报价表（格式见附件3）</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4、规格型号、配置及偏离表（格式见附件3）</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5、企业营业执照（复印件）</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6、</w:t>
      </w:r>
      <w:r w:rsidRPr="00C27987">
        <w:rPr>
          <w:rFonts w:ascii="仿宋_GB2312" w:eastAsia="仿宋_GB2312" w:hAnsi="Segoe UI" w:cs="Segoe UI" w:hint="eastAsia"/>
          <w:color w:val="333333"/>
          <w:kern w:val="0"/>
          <w:sz w:val="24"/>
          <w:szCs w:val="24"/>
        </w:rPr>
        <w:t>组织机构代码证、税务登记证（复印件）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7、法定代表人授权书（原件，格式见附件3）暨经办人授权书，法定代表人、经办人身份证（复印件）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8、生产厂家授权书（投标人不是生产厂家的）</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9、如是医疗器械，须提供“中华人民共和国医疗器械生产企业许可证”和“中华人民共和国医疗器械经营企业许可证”（复印件）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10、如是医疗器械，须提供“医疗器械产品注册证和注册登记表”（复印件）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12、质量检测中心或法定机构出具的产品检测报告，性能自测报告，出厂检验报告的复印或扫描件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13、如有其他证书：产品在技术、节能、安全、环保和自主创新方面获得的认证证书或制造厂家和产品所获国家级荣誉称号等复印或扫描件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14、产品</w:t>
      </w:r>
      <w:r w:rsidR="00306264">
        <w:rPr>
          <w:rFonts w:ascii="仿宋_GB2312" w:eastAsia="仿宋_GB2312" w:hAnsi="Segoe UI" w:cs="Segoe UI" w:hint="eastAsia"/>
          <w:color w:val="333333"/>
          <w:kern w:val="0"/>
          <w:sz w:val="24"/>
          <w:szCs w:val="24"/>
        </w:rPr>
        <w:t>如有</w:t>
      </w:r>
      <w:r w:rsidRPr="00C27987">
        <w:rPr>
          <w:rFonts w:ascii="仿宋_GB2312" w:eastAsia="仿宋_GB2312" w:hAnsi="Segoe UI" w:cs="Segoe UI" w:hint="eastAsia"/>
          <w:color w:val="333333"/>
          <w:kern w:val="0"/>
          <w:sz w:val="24"/>
          <w:szCs w:val="24"/>
        </w:rPr>
        <w:t>执行标准</w:t>
      </w:r>
      <w:r w:rsidR="00306264">
        <w:rPr>
          <w:rFonts w:ascii="仿宋_GB2312" w:eastAsia="仿宋_GB2312" w:hAnsi="Segoe UI" w:cs="Segoe UI" w:hint="eastAsia"/>
          <w:color w:val="333333"/>
          <w:kern w:val="0"/>
          <w:sz w:val="24"/>
          <w:szCs w:val="24"/>
        </w:rPr>
        <w:t>请提供相应资料</w:t>
      </w:r>
      <w:r w:rsidRPr="00C27987">
        <w:rPr>
          <w:rFonts w:ascii="仿宋_GB2312" w:eastAsia="仿宋_GB2312" w:hAnsi="Segoe UI" w:cs="Segoe UI" w:hint="eastAsia"/>
          <w:color w:val="333333"/>
          <w:kern w:val="0"/>
          <w:sz w:val="24"/>
          <w:szCs w:val="24"/>
        </w:rPr>
        <w:t>（提供产品注册标准：YZB等资料供评审）</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15、产品质量及货源保证书</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16、售后</w:t>
      </w:r>
      <w:r w:rsidRPr="00C27987">
        <w:rPr>
          <w:rFonts w:ascii="仿宋_GB2312" w:eastAsia="仿宋_GB2312" w:hAnsi="Segoe UI" w:cs="Segoe UI" w:hint="eastAsia"/>
          <w:color w:val="333333"/>
          <w:kern w:val="0"/>
          <w:sz w:val="24"/>
          <w:szCs w:val="24"/>
        </w:rPr>
        <w:t>服务承诺书，包括质量保证范围，售后服务体系、人员培训计划等，并提供相关人员证明材料，要求见评分办法“售后服务”说明；</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17、如有，提供进口原材料证明书或产品报关资料等</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18、产品说明书或</w:t>
      </w:r>
      <w:r w:rsidRPr="00C27987">
        <w:rPr>
          <w:rFonts w:ascii="仿宋_GB2312" w:eastAsia="仿宋_GB2312" w:hAnsi="Segoe UI" w:cs="Segoe UI" w:hint="eastAsia"/>
          <w:color w:val="333333"/>
          <w:kern w:val="0"/>
          <w:sz w:val="24"/>
          <w:szCs w:val="24"/>
        </w:rPr>
        <w:t>与投标医疗耗材型号一致的产品彩页资料和其他有关介绍资料。</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19、业绩证明文件（用户名单及联系人与联系方式，格式见附件3），并提供相应证明文件，要求见评分办法“业绩”说明。</w:t>
      </w:r>
    </w:p>
    <w:p w:rsidR="00F14C35" w:rsidRPr="00C27987" w:rsidRDefault="00306264" w:rsidP="00F14C35">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20</w:t>
      </w:r>
      <w:r w:rsidR="00F14C35" w:rsidRPr="00C27987">
        <w:rPr>
          <w:rFonts w:ascii="仿宋_GB2312" w:eastAsia="仿宋_GB2312" w:hAnsi="Segoe UI" w:cs="Segoe UI" w:hint="eastAsia"/>
          <w:color w:val="333333"/>
          <w:kern w:val="0"/>
          <w:sz w:val="24"/>
          <w:szCs w:val="24"/>
        </w:rPr>
        <w:t>、如有，国家规定的其它相关资质证明文件或其它涉及特许经营许可的须提供相关证书。如：卫生许可证、药品经营许可证、生产批件或新药证书等；</w:t>
      </w:r>
    </w:p>
    <w:p w:rsidR="00F14C35" w:rsidRPr="00C27987" w:rsidRDefault="00306264" w:rsidP="00F14C35">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21</w:t>
      </w:r>
      <w:r w:rsidR="0074103A">
        <w:rPr>
          <w:rFonts w:ascii="仿宋_GB2312" w:eastAsia="仿宋_GB2312" w:hAnsi="Segoe UI" w:cs="Segoe UI" w:hint="eastAsia"/>
          <w:color w:val="333333"/>
          <w:kern w:val="0"/>
          <w:sz w:val="24"/>
          <w:szCs w:val="24"/>
        </w:rPr>
        <w:t>、</w:t>
      </w:r>
      <w:r w:rsidR="00F14C35" w:rsidRPr="00C27987">
        <w:rPr>
          <w:rFonts w:ascii="仿宋_GB2312" w:eastAsia="仿宋_GB2312" w:hAnsi="Segoe UI" w:cs="Segoe UI" w:hint="eastAsia"/>
          <w:color w:val="333333"/>
          <w:spacing w:val="8"/>
          <w:kern w:val="0"/>
          <w:sz w:val="24"/>
          <w:szCs w:val="24"/>
        </w:rPr>
        <w:t>封底</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注：请务必按以上顺序装订资料，如有非中文资料，请同时提供中文翻译件。</w:t>
      </w:r>
    </w:p>
    <w:p w:rsidR="000438E7" w:rsidRDefault="000438E7">
      <w:pPr>
        <w:widowControl/>
        <w:jc w:val="left"/>
        <w:rPr>
          <w:rFonts w:ascii="仿宋_GB2312" w:eastAsia="仿宋_GB2312" w:hAnsi="Segoe UI" w:cs="Segoe UI"/>
          <w:b/>
          <w:bCs/>
          <w:color w:val="333333"/>
          <w:kern w:val="0"/>
          <w:sz w:val="28"/>
          <w:szCs w:val="28"/>
        </w:rPr>
      </w:pPr>
      <w:r>
        <w:rPr>
          <w:rFonts w:ascii="仿宋_GB2312" w:eastAsia="仿宋_GB2312" w:hAnsi="Segoe UI" w:cs="Segoe UI"/>
          <w:b/>
          <w:bCs/>
          <w:color w:val="333333"/>
          <w:kern w:val="0"/>
          <w:sz w:val="28"/>
          <w:szCs w:val="28"/>
        </w:rPr>
        <w:br w:type="page"/>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lastRenderedPageBreak/>
        <w:t>附件4：主要表格格式</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附件4-1：</w:t>
      </w:r>
    </w:p>
    <w:p w:rsidR="00F14C35" w:rsidRPr="00C27987" w:rsidRDefault="00F14C35" w:rsidP="00F14C35">
      <w:pPr>
        <w:widowControl/>
        <w:shd w:val="clear" w:color="auto" w:fill="FFFFFF"/>
        <w:wordWrap w:val="0"/>
        <w:spacing w:line="270" w:lineRule="atLeast"/>
        <w:jc w:val="center"/>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偏离表</w:t>
      </w:r>
    </w:p>
    <w:tbl>
      <w:tblPr>
        <w:tblW w:w="0" w:type="auto"/>
        <w:jc w:val="center"/>
        <w:tblCellMar>
          <w:left w:w="0" w:type="dxa"/>
          <w:right w:w="0" w:type="dxa"/>
        </w:tblCellMar>
        <w:tblLook w:val="04A0"/>
      </w:tblPr>
      <w:tblGrid>
        <w:gridCol w:w="1056"/>
        <w:gridCol w:w="2299"/>
        <w:gridCol w:w="2299"/>
        <w:gridCol w:w="2868"/>
      </w:tblGrid>
      <w:tr w:rsidR="00F14C35" w:rsidRPr="00C27987" w:rsidTr="00B4442A">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偏离及其影响</w:t>
            </w:r>
          </w:p>
        </w:tc>
      </w:tr>
      <w:tr w:rsidR="00F14C35" w:rsidRPr="00C27987" w:rsidTr="00B4442A">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bl>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法定代表人或授权代表签字：</w:t>
      </w:r>
    </w:p>
    <w:p w:rsidR="00F14C35" w:rsidRPr="00C27987" w:rsidRDefault="00F14C35" w:rsidP="00F14C35">
      <w:pPr>
        <w:widowControl/>
        <w:shd w:val="clear" w:color="auto" w:fill="FFFFFF"/>
        <w:wordWrap w:val="0"/>
        <w:spacing w:line="270" w:lineRule="atLeast"/>
        <w:ind w:firstLine="36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日期:</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附件4-2：</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F14C35" w:rsidRPr="00C27987" w:rsidTr="00B4442A">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B104CF" w:rsidP="00B4442A">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省外</w:t>
            </w:r>
            <w:r w:rsidR="00F14C35" w:rsidRPr="00C27987">
              <w:rPr>
                <w:rFonts w:ascii="仿宋_GB2312" w:eastAsia="仿宋_GB2312" w:hAnsi="宋体" w:cs="宋体" w:hint="eastAsia"/>
                <w:kern w:val="0"/>
                <w:sz w:val="24"/>
                <w:szCs w:val="24"/>
              </w:rPr>
              <w:t>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备注</w:t>
            </w:r>
          </w:p>
        </w:tc>
      </w:tr>
      <w:tr w:rsidR="00F14C35" w:rsidRPr="00C27987"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B104CF" w:rsidP="00B4442A">
            <w:pPr>
              <w:widowControl/>
              <w:wordWrap w:val="0"/>
              <w:spacing w:line="105" w:lineRule="atLeast"/>
              <w:jc w:val="center"/>
              <w:rPr>
                <w:rFonts w:ascii="宋体" w:eastAsia="宋体" w:hAnsi="宋体" w:cs="宋体"/>
                <w:kern w:val="0"/>
                <w:sz w:val="18"/>
                <w:szCs w:val="18"/>
              </w:rPr>
            </w:pPr>
            <w:r>
              <w:rPr>
                <w:rFonts w:ascii="仿宋_GB2312" w:eastAsia="仿宋_GB2312" w:hAnsi="宋体" w:cs="宋体" w:hint="eastAsia"/>
                <w:kern w:val="0"/>
                <w:sz w:val="24"/>
                <w:szCs w:val="24"/>
              </w:rPr>
              <w:t>省内</w:t>
            </w:r>
            <w:r w:rsidR="00F14C35" w:rsidRPr="00C27987">
              <w:rPr>
                <w:rFonts w:ascii="仿宋_GB2312" w:eastAsia="仿宋_GB2312" w:hAnsi="宋体" w:cs="宋体" w:hint="eastAsia"/>
                <w:kern w:val="0"/>
                <w:sz w:val="24"/>
                <w:szCs w:val="24"/>
              </w:rPr>
              <w:t>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bl>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法定代表人或授权代表签字：</w:t>
      </w:r>
    </w:p>
    <w:p w:rsidR="00F14C35" w:rsidRPr="00C27987" w:rsidRDefault="00F14C35" w:rsidP="00F14C35">
      <w:pPr>
        <w:widowControl/>
        <w:shd w:val="clear" w:color="auto" w:fill="FFFFFF"/>
        <w:wordWrap w:val="0"/>
        <w:spacing w:line="270" w:lineRule="atLeast"/>
        <w:ind w:firstLine="449"/>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日期</w:t>
      </w:r>
      <w:r w:rsidRPr="00C27987">
        <w:rPr>
          <w:rFonts w:ascii="仿宋_GB2312" w:eastAsia="仿宋_GB2312" w:hAnsi="Segoe UI" w:cs="Segoe UI" w:hint="eastAsia"/>
          <w:b/>
          <w:bCs/>
          <w:color w:val="333333"/>
          <w:kern w:val="0"/>
          <w:sz w:val="24"/>
          <w:szCs w:val="24"/>
        </w:rPr>
        <w:t>:</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bookmarkStart w:id="0" w:name="_Toc95295163"/>
      <w:bookmarkEnd w:id="0"/>
      <w:r w:rsidRPr="00C27987">
        <w:rPr>
          <w:rFonts w:ascii="仿宋_GB2312" w:eastAsia="仿宋_GB2312" w:hAnsi="Segoe UI" w:cs="Segoe UI" w:hint="eastAsia"/>
          <w:b/>
          <w:bCs/>
          <w:color w:val="333333"/>
          <w:kern w:val="0"/>
          <w:sz w:val="24"/>
          <w:szCs w:val="24"/>
        </w:rPr>
        <w:t>附件4-3：</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黑体" w:eastAsia="黑体" w:hAnsi="黑体" w:cs="Segoe UI" w:hint="eastAsia"/>
          <w:color w:val="333333"/>
          <w:kern w:val="0"/>
          <w:sz w:val="32"/>
          <w:szCs w:val="32"/>
        </w:rPr>
        <w:t>品目及报价表</w:t>
      </w:r>
    </w:p>
    <w:tbl>
      <w:tblPr>
        <w:tblW w:w="8340" w:type="dxa"/>
        <w:shd w:val="clear" w:color="auto" w:fill="FFFFFF"/>
        <w:tblCellMar>
          <w:left w:w="0" w:type="dxa"/>
          <w:right w:w="0" w:type="dxa"/>
        </w:tblCellMar>
        <w:tblLook w:val="04A0"/>
      </w:tblPr>
      <w:tblGrid>
        <w:gridCol w:w="466"/>
        <w:gridCol w:w="1036"/>
        <w:gridCol w:w="1158"/>
        <w:gridCol w:w="974"/>
        <w:gridCol w:w="567"/>
        <w:gridCol w:w="1276"/>
        <w:gridCol w:w="936"/>
        <w:gridCol w:w="947"/>
        <w:gridCol w:w="19"/>
        <w:gridCol w:w="961"/>
      </w:tblGrid>
      <w:tr w:rsidR="0074208F" w:rsidRPr="00C27987" w:rsidTr="0074208F">
        <w:trPr>
          <w:trHeight w:val="735"/>
        </w:trPr>
        <w:tc>
          <w:tcPr>
            <w:tcW w:w="46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4208F" w:rsidRPr="00C27987" w:rsidRDefault="0074208F" w:rsidP="008A67BE">
            <w:pPr>
              <w:widowControl/>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序号</w:t>
            </w:r>
          </w:p>
        </w:tc>
        <w:tc>
          <w:tcPr>
            <w:tcW w:w="10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4208F" w:rsidRDefault="0074208F" w:rsidP="008A67BE">
            <w:pPr>
              <w:widowControl/>
              <w:wordWrap w:val="0"/>
              <w:jc w:val="center"/>
              <w:rPr>
                <w:rFonts w:ascii="仿宋_GB2312" w:eastAsia="仿宋_GB2312" w:hAnsi="Segoe UI" w:cs="Segoe UI"/>
                <w:color w:val="333333"/>
                <w:kern w:val="0"/>
                <w:sz w:val="24"/>
                <w:szCs w:val="24"/>
              </w:rPr>
            </w:pPr>
            <w:r w:rsidRPr="00C27987">
              <w:rPr>
                <w:rFonts w:ascii="仿宋_GB2312" w:eastAsia="仿宋_GB2312" w:hAnsi="Segoe UI" w:cs="Segoe UI" w:hint="eastAsia"/>
                <w:color w:val="333333"/>
                <w:kern w:val="0"/>
                <w:sz w:val="24"/>
                <w:szCs w:val="24"/>
              </w:rPr>
              <w:t>产品</w:t>
            </w:r>
          </w:p>
          <w:p w:rsidR="0074208F" w:rsidRPr="00C27987" w:rsidRDefault="0074208F" w:rsidP="008A67BE">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名称</w:t>
            </w:r>
          </w:p>
        </w:tc>
        <w:tc>
          <w:tcPr>
            <w:tcW w:w="115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4208F" w:rsidRPr="00C27987" w:rsidRDefault="0074208F" w:rsidP="008A67BE">
            <w:pPr>
              <w:widowControl/>
              <w:wordWrap w:val="0"/>
              <w:jc w:val="center"/>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生产厂家</w:t>
            </w:r>
            <w:r w:rsidRPr="00C27987">
              <w:rPr>
                <w:rFonts w:ascii="仿宋_GB2312" w:eastAsia="仿宋_GB2312" w:hAnsi="Segoe UI" w:cs="Segoe UI" w:hint="eastAsia"/>
                <w:color w:val="333333"/>
                <w:kern w:val="0"/>
                <w:sz w:val="24"/>
                <w:szCs w:val="24"/>
              </w:rPr>
              <w:t>名称</w:t>
            </w:r>
          </w:p>
        </w:tc>
        <w:tc>
          <w:tcPr>
            <w:tcW w:w="97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4208F" w:rsidRPr="00C27987" w:rsidRDefault="0074208F" w:rsidP="008A67BE">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规格、型号</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4208F" w:rsidRPr="00C27987" w:rsidRDefault="0074208F" w:rsidP="008A67BE">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单位</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4208F" w:rsidRPr="000D3D1E" w:rsidRDefault="0074208F" w:rsidP="008A67BE">
            <w:pPr>
              <w:widowControl/>
              <w:wordWrap w:val="0"/>
              <w:jc w:val="center"/>
              <w:rPr>
                <w:rFonts w:ascii="仿宋_GB2312" w:eastAsia="仿宋_GB2312" w:hAnsi="Segoe UI" w:cs="Segoe UI"/>
                <w:color w:val="333333"/>
                <w:kern w:val="0"/>
                <w:sz w:val="24"/>
                <w:szCs w:val="24"/>
              </w:rPr>
            </w:pPr>
            <w:r w:rsidRPr="00C27987">
              <w:rPr>
                <w:rFonts w:ascii="仿宋_GB2312" w:eastAsia="仿宋_GB2312" w:hAnsi="Segoe UI" w:cs="Segoe UI" w:hint="eastAsia"/>
                <w:color w:val="333333"/>
                <w:kern w:val="0"/>
                <w:sz w:val="24"/>
                <w:szCs w:val="24"/>
              </w:rPr>
              <w:t>成交单价（元）</w:t>
            </w:r>
          </w:p>
        </w:tc>
        <w:tc>
          <w:tcPr>
            <w:tcW w:w="936" w:type="dxa"/>
            <w:tcBorders>
              <w:top w:val="single" w:sz="8" w:space="0" w:color="auto"/>
              <w:left w:val="single" w:sz="4" w:space="0" w:color="auto"/>
              <w:bottom w:val="single" w:sz="8" w:space="0" w:color="auto"/>
              <w:right w:val="single" w:sz="8" w:space="0" w:color="auto"/>
            </w:tcBorders>
            <w:shd w:val="clear" w:color="auto" w:fill="FFFFFF"/>
            <w:vAlign w:val="center"/>
          </w:tcPr>
          <w:p w:rsidR="0074208F" w:rsidRPr="008A67BE" w:rsidRDefault="0074208F" w:rsidP="005B4787">
            <w:pPr>
              <w:widowControl/>
              <w:wordWrap w:val="0"/>
              <w:jc w:val="center"/>
              <w:rPr>
                <w:rFonts w:ascii="仿宋_GB2312" w:eastAsia="仿宋_GB2312" w:hAnsi="Segoe UI" w:cs="Segoe UI"/>
                <w:color w:val="333333"/>
                <w:kern w:val="0"/>
                <w:sz w:val="24"/>
                <w:szCs w:val="24"/>
              </w:rPr>
            </w:pPr>
            <w:r w:rsidRPr="00C27987">
              <w:rPr>
                <w:rFonts w:ascii="仿宋_GB2312" w:eastAsia="仿宋_GB2312" w:hAnsi="Segoe UI" w:cs="Segoe UI" w:hint="eastAsia"/>
                <w:color w:val="333333"/>
                <w:kern w:val="0"/>
                <w:sz w:val="24"/>
                <w:szCs w:val="24"/>
              </w:rPr>
              <w:t>成交总价（元）</w:t>
            </w:r>
          </w:p>
        </w:tc>
        <w:tc>
          <w:tcPr>
            <w:tcW w:w="947" w:type="dxa"/>
            <w:tcBorders>
              <w:top w:val="single" w:sz="8" w:space="0" w:color="auto"/>
              <w:left w:val="nil"/>
              <w:bottom w:val="single" w:sz="8" w:space="0" w:color="auto"/>
              <w:right w:val="single" w:sz="4" w:space="0" w:color="auto"/>
            </w:tcBorders>
            <w:shd w:val="clear" w:color="auto" w:fill="FFFFFF"/>
            <w:vAlign w:val="center"/>
          </w:tcPr>
          <w:p w:rsidR="0074208F" w:rsidRDefault="0074208F" w:rsidP="008A67BE">
            <w:pPr>
              <w:widowControl/>
              <w:jc w:val="center"/>
              <w:rPr>
                <w:rFonts w:ascii="仿宋_GB2312" w:eastAsia="仿宋_GB2312" w:hAnsi="Segoe UI" w:cs="Segoe UI"/>
                <w:color w:val="333333"/>
                <w:kern w:val="0"/>
                <w:sz w:val="24"/>
                <w:szCs w:val="24"/>
              </w:rPr>
            </w:pPr>
            <w:r w:rsidRPr="008A67BE">
              <w:rPr>
                <w:rFonts w:ascii="仿宋_GB2312" w:eastAsia="仿宋_GB2312" w:hAnsi="Segoe UI" w:cs="Segoe UI" w:hint="eastAsia"/>
                <w:color w:val="333333"/>
                <w:kern w:val="0"/>
                <w:sz w:val="24"/>
                <w:szCs w:val="24"/>
              </w:rPr>
              <w:t>商品</w:t>
            </w:r>
          </w:p>
          <w:p w:rsidR="0074208F" w:rsidRDefault="0074208F" w:rsidP="008A67BE">
            <w:pPr>
              <w:widowControl/>
              <w:jc w:val="center"/>
              <w:rPr>
                <w:rFonts w:ascii="仿宋_GB2312" w:eastAsia="仿宋_GB2312" w:hAnsi="Segoe UI" w:cs="Segoe UI"/>
                <w:color w:val="333333"/>
                <w:kern w:val="0"/>
                <w:sz w:val="24"/>
                <w:szCs w:val="24"/>
              </w:rPr>
            </w:pPr>
            <w:r w:rsidRPr="008A67BE">
              <w:rPr>
                <w:rFonts w:ascii="仿宋_GB2312" w:eastAsia="仿宋_GB2312" w:hAnsi="Segoe UI" w:cs="Segoe UI" w:hint="eastAsia"/>
                <w:color w:val="333333"/>
                <w:kern w:val="0"/>
                <w:sz w:val="24"/>
                <w:szCs w:val="24"/>
              </w:rPr>
              <w:t>代码</w:t>
            </w:r>
          </w:p>
        </w:tc>
        <w:tc>
          <w:tcPr>
            <w:tcW w:w="19" w:type="dxa"/>
            <w:tcBorders>
              <w:top w:val="single" w:sz="8" w:space="0" w:color="auto"/>
              <w:left w:val="single" w:sz="4" w:space="0" w:color="auto"/>
              <w:bottom w:val="single" w:sz="8" w:space="0" w:color="auto"/>
              <w:right w:val="nil"/>
            </w:tcBorders>
            <w:shd w:val="clear" w:color="auto" w:fill="FFFFFF"/>
            <w:vAlign w:val="center"/>
          </w:tcPr>
          <w:p w:rsidR="0074208F" w:rsidRDefault="0074208F" w:rsidP="008A67BE">
            <w:pPr>
              <w:widowControl/>
              <w:jc w:val="center"/>
              <w:rPr>
                <w:rFonts w:ascii="仿宋_GB2312" w:eastAsia="仿宋_GB2312" w:hAnsi="Segoe UI" w:cs="Segoe UI"/>
                <w:color w:val="333333"/>
                <w:kern w:val="0"/>
                <w:sz w:val="24"/>
                <w:szCs w:val="24"/>
              </w:rPr>
            </w:pPr>
          </w:p>
        </w:tc>
        <w:tc>
          <w:tcPr>
            <w:tcW w:w="96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4208F" w:rsidRPr="008A67BE" w:rsidRDefault="0074208F" w:rsidP="008A67BE">
            <w:pPr>
              <w:widowControl/>
              <w:ind w:firstLineChars="50" w:firstLine="120"/>
              <w:rPr>
                <w:rFonts w:ascii="仿宋_GB2312" w:eastAsia="仿宋_GB2312" w:hAnsi="Segoe UI" w:cs="Segoe UI"/>
                <w:color w:val="333333"/>
                <w:kern w:val="0"/>
                <w:sz w:val="24"/>
                <w:szCs w:val="24"/>
              </w:rPr>
            </w:pPr>
            <w:r w:rsidRPr="008A67BE">
              <w:rPr>
                <w:rFonts w:ascii="仿宋_GB2312" w:eastAsia="仿宋_GB2312" w:hAnsi="Segoe UI" w:cs="Segoe UI" w:hint="eastAsia"/>
                <w:color w:val="333333"/>
                <w:kern w:val="0"/>
                <w:sz w:val="24"/>
                <w:szCs w:val="24"/>
              </w:rPr>
              <w:t>医保</w:t>
            </w:r>
          </w:p>
          <w:p w:rsidR="0074208F" w:rsidRPr="008A67BE" w:rsidRDefault="0074208F" w:rsidP="008A67BE">
            <w:pPr>
              <w:widowControl/>
              <w:jc w:val="center"/>
              <w:rPr>
                <w:rFonts w:ascii="仿宋_GB2312" w:eastAsia="仿宋_GB2312" w:hAnsi="Segoe UI" w:cs="Segoe UI"/>
                <w:color w:val="333333"/>
                <w:kern w:val="0"/>
                <w:sz w:val="24"/>
                <w:szCs w:val="24"/>
              </w:rPr>
            </w:pPr>
            <w:r w:rsidRPr="008A67BE">
              <w:rPr>
                <w:rFonts w:ascii="仿宋_GB2312" w:eastAsia="仿宋_GB2312" w:hAnsi="Segoe UI" w:cs="Segoe UI" w:hint="eastAsia"/>
                <w:color w:val="333333"/>
                <w:kern w:val="0"/>
                <w:sz w:val="24"/>
                <w:szCs w:val="24"/>
              </w:rPr>
              <w:t>编码</w:t>
            </w:r>
          </w:p>
        </w:tc>
      </w:tr>
      <w:tr w:rsidR="0074208F" w:rsidRPr="00C27987" w:rsidTr="0074208F">
        <w:trPr>
          <w:trHeight w:val="527"/>
        </w:trPr>
        <w:tc>
          <w:tcPr>
            <w:tcW w:w="46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4208F" w:rsidRPr="00C27987" w:rsidRDefault="0074208F" w:rsidP="008A67BE">
            <w:pPr>
              <w:widowControl/>
              <w:jc w:val="center"/>
              <w:rPr>
                <w:rFonts w:ascii="仿宋_GB2312" w:eastAsia="仿宋_GB2312" w:hAnsi="Segoe UI" w:cs="Segoe UI"/>
                <w:color w:val="333333"/>
                <w:kern w:val="0"/>
                <w:sz w:val="24"/>
                <w:szCs w:val="24"/>
              </w:rPr>
            </w:pPr>
          </w:p>
        </w:tc>
        <w:tc>
          <w:tcPr>
            <w:tcW w:w="10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4208F" w:rsidRPr="00C27987" w:rsidRDefault="0074208F" w:rsidP="008A67BE">
            <w:pPr>
              <w:widowControl/>
              <w:wordWrap w:val="0"/>
              <w:jc w:val="center"/>
              <w:rPr>
                <w:rFonts w:ascii="仿宋_GB2312" w:eastAsia="仿宋_GB2312" w:hAnsi="Segoe UI" w:cs="Segoe UI"/>
                <w:color w:val="333333"/>
                <w:kern w:val="0"/>
                <w:sz w:val="24"/>
                <w:szCs w:val="24"/>
              </w:rPr>
            </w:pPr>
          </w:p>
        </w:tc>
        <w:tc>
          <w:tcPr>
            <w:tcW w:w="115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4208F" w:rsidRPr="00C27987" w:rsidRDefault="0074208F" w:rsidP="008A67BE">
            <w:pPr>
              <w:widowControl/>
              <w:wordWrap w:val="0"/>
              <w:jc w:val="center"/>
              <w:rPr>
                <w:rFonts w:ascii="仿宋_GB2312" w:eastAsia="仿宋_GB2312" w:hAnsi="Segoe UI" w:cs="Segoe UI"/>
                <w:color w:val="333333"/>
                <w:kern w:val="0"/>
                <w:sz w:val="24"/>
                <w:szCs w:val="24"/>
              </w:rPr>
            </w:pPr>
          </w:p>
        </w:tc>
        <w:tc>
          <w:tcPr>
            <w:tcW w:w="97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4208F" w:rsidRPr="00C27987" w:rsidRDefault="0074208F" w:rsidP="008A67BE">
            <w:pPr>
              <w:widowControl/>
              <w:wordWrap w:val="0"/>
              <w:jc w:val="center"/>
              <w:rPr>
                <w:rFonts w:ascii="仿宋_GB2312" w:eastAsia="仿宋_GB2312" w:hAnsi="Segoe UI" w:cs="Segoe UI"/>
                <w:color w:val="333333"/>
                <w:kern w:val="0"/>
                <w:sz w:val="24"/>
                <w:szCs w:val="24"/>
              </w:rPr>
            </w:pP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4208F" w:rsidRPr="00C27987" w:rsidRDefault="0074208F" w:rsidP="008A67BE">
            <w:pPr>
              <w:widowControl/>
              <w:wordWrap w:val="0"/>
              <w:jc w:val="center"/>
              <w:rPr>
                <w:rFonts w:ascii="仿宋_GB2312" w:eastAsia="仿宋_GB2312" w:hAnsi="Segoe UI" w:cs="Segoe UI"/>
                <w:color w:val="333333"/>
                <w:kern w:val="0"/>
                <w:sz w:val="24"/>
                <w:szCs w:val="24"/>
              </w:rPr>
            </w:pP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4208F" w:rsidRPr="00C27987" w:rsidRDefault="0074208F" w:rsidP="008A67BE">
            <w:pPr>
              <w:widowControl/>
              <w:wordWrap w:val="0"/>
              <w:jc w:val="center"/>
              <w:rPr>
                <w:rFonts w:ascii="仿宋_GB2312" w:eastAsia="仿宋_GB2312" w:hAnsi="Segoe UI" w:cs="Segoe UI"/>
                <w:color w:val="333333"/>
                <w:kern w:val="0"/>
                <w:sz w:val="24"/>
                <w:szCs w:val="24"/>
              </w:rPr>
            </w:pPr>
          </w:p>
        </w:tc>
        <w:tc>
          <w:tcPr>
            <w:tcW w:w="936" w:type="dxa"/>
            <w:tcBorders>
              <w:top w:val="single" w:sz="8" w:space="0" w:color="auto"/>
              <w:left w:val="single" w:sz="4" w:space="0" w:color="auto"/>
              <w:bottom w:val="single" w:sz="8" w:space="0" w:color="auto"/>
              <w:right w:val="single" w:sz="8" w:space="0" w:color="auto"/>
            </w:tcBorders>
            <w:shd w:val="clear" w:color="auto" w:fill="FFFFFF"/>
            <w:vAlign w:val="center"/>
          </w:tcPr>
          <w:p w:rsidR="0074208F" w:rsidRPr="00C27987" w:rsidRDefault="0074208F" w:rsidP="005B4787">
            <w:pPr>
              <w:widowControl/>
              <w:wordWrap w:val="0"/>
              <w:jc w:val="center"/>
              <w:rPr>
                <w:rFonts w:ascii="仿宋_GB2312" w:eastAsia="仿宋_GB2312" w:hAnsi="Segoe UI" w:cs="Segoe UI"/>
                <w:color w:val="333333"/>
                <w:kern w:val="0"/>
                <w:sz w:val="24"/>
                <w:szCs w:val="24"/>
              </w:rPr>
            </w:pPr>
          </w:p>
        </w:tc>
        <w:tc>
          <w:tcPr>
            <w:tcW w:w="947" w:type="dxa"/>
            <w:tcBorders>
              <w:top w:val="single" w:sz="8" w:space="0" w:color="auto"/>
              <w:left w:val="nil"/>
              <w:bottom w:val="single" w:sz="8" w:space="0" w:color="auto"/>
              <w:right w:val="single" w:sz="4" w:space="0" w:color="auto"/>
            </w:tcBorders>
            <w:shd w:val="clear" w:color="auto" w:fill="FFFFFF"/>
            <w:vAlign w:val="center"/>
          </w:tcPr>
          <w:p w:rsidR="0074208F" w:rsidRPr="008A67BE" w:rsidRDefault="0074208F" w:rsidP="008A67BE">
            <w:pPr>
              <w:widowControl/>
              <w:jc w:val="center"/>
              <w:rPr>
                <w:rFonts w:ascii="仿宋_GB2312" w:eastAsia="仿宋_GB2312" w:hAnsi="Segoe UI" w:cs="Segoe UI"/>
                <w:color w:val="333333"/>
                <w:kern w:val="0"/>
                <w:sz w:val="24"/>
                <w:szCs w:val="24"/>
              </w:rPr>
            </w:pPr>
          </w:p>
        </w:tc>
        <w:tc>
          <w:tcPr>
            <w:tcW w:w="19" w:type="dxa"/>
            <w:tcBorders>
              <w:top w:val="single" w:sz="8" w:space="0" w:color="auto"/>
              <w:left w:val="single" w:sz="4" w:space="0" w:color="auto"/>
              <w:bottom w:val="single" w:sz="8" w:space="0" w:color="auto"/>
              <w:right w:val="nil"/>
            </w:tcBorders>
            <w:shd w:val="clear" w:color="auto" w:fill="FFFFFF"/>
            <w:vAlign w:val="center"/>
          </w:tcPr>
          <w:p w:rsidR="0074208F" w:rsidRDefault="0074208F" w:rsidP="008A67BE">
            <w:pPr>
              <w:widowControl/>
              <w:jc w:val="center"/>
              <w:rPr>
                <w:rFonts w:ascii="仿宋_GB2312" w:eastAsia="仿宋_GB2312" w:hAnsi="Segoe UI" w:cs="Segoe UI"/>
                <w:color w:val="333333"/>
                <w:kern w:val="0"/>
                <w:sz w:val="24"/>
                <w:szCs w:val="24"/>
              </w:rPr>
            </w:pPr>
          </w:p>
        </w:tc>
        <w:tc>
          <w:tcPr>
            <w:tcW w:w="96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4208F" w:rsidRPr="008A67BE" w:rsidRDefault="0074208F" w:rsidP="008A67BE">
            <w:pPr>
              <w:widowControl/>
              <w:ind w:firstLineChars="50" w:firstLine="120"/>
              <w:rPr>
                <w:rFonts w:ascii="仿宋_GB2312" w:eastAsia="仿宋_GB2312" w:hAnsi="Segoe UI" w:cs="Segoe UI"/>
                <w:color w:val="333333"/>
                <w:kern w:val="0"/>
                <w:sz w:val="24"/>
                <w:szCs w:val="24"/>
              </w:rPr>
            </w:pPr>
          </w:p>
        </w:tc>
      </w:tr>
      <w:tr w:rsidR="0074208F" w:rsidRPr="00C27987" w:rsidTr="0074208F">
        <w:trPr>
          <w:trHeight w:val="392"/>
        </w:trPr>
        <w:tc>
          <w:tcPr>
            <w:tcW w:w="4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4208F" w:rsidRDefault="0074208F" w:rsidP="008A67BE">
            <w:pPr>
              <w:widowControl/>
              <w:wordWrap w:val="0"/>
              <w:jc w:val="center"/>
              <w:rPr>
                <w:rFonts w:ascii="Segoe UI" w:eastAsia="宋体" w:hAnsi="Segoe UI" w:cs="Segoe UI"/>
                <w:color w:val="333333"/>
                <w:kern w:val="0"/>
                <w:sz w:val="18"/>
                <w:szCs w:val="18"/>
              </w:rPr>
            </w:pP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4208F" w:rsidRPr="00975C5D" w:rsidRDefault="0074208F" w:rsidP="007578B7">
            <w:pPr>
              <w:widowControl/>
              <w:jc w:val="center"/>
              <w:rPr>
                <w:rFonts w:ascii="仿宋" w:eastAsia="仿宋" w:hAnsi="仿宋" w:cs="宋体"/>
                <w:color w:val="000000"/>
                <w:kern w:val="0"/>
                <w:sz w:val="24"/>
              </w:rPr>
            </w:pPr>
          </w:p>
        </w:tc>
        <w:tc>
          <w:tcPr>
            <w:tcW w:w="11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4208F" w:rsidRPr="00975C5D" w:rsidRDefault="0074208F" w:rsidP="007578B7">
            <w:pPr>
              <w:widowControl/>
              <w:jc w:val="center"/>
              <w:rPr>
                <w:rFonts w:ascii="仿宋" w:eastAsia="仿宋" w:hAnsi="仿宋" w:cs="宋体"/>
                <w:color w:val="000000"/>
                <w:kern w:val="0"/>
                <w:sz w:val="24"/>
              </w:rPr>
            </w:pPr>
          </w:p>
        </w:tc>
        <w:tc>
          <w:tcPr>
            <w:tcW w:w="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4208F" w:rsidRPr="00C27987" w:rsidRDefault="0074208F" w:rsidP="008A67BE">
            <w:pPr>
              <w:widowControl/>
              <w:wordWrap w:val="0"/>
              <w:jc w:val="center"/>
              <w:rPr>
                <w:rFonts w:ascii="Segoe UI" w:eastAsia="宋体" w:hAnsi="Segoe UI" w:cs="Segoe UI"/>
                <w:color w:val="333333"/>
                <w:kern w:val="0"/>
                <w:sz w:val="18"/>
                <w:szCs w:val="18"/>
              </w:rPr>
            </w:pP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4208F" w:rsidRPr="00C27987" w:rsidRDefault="0074208F" w:rsidP="008A67BE">
            <w:pPr>
              <w:widowControl/>
              <w:wordWrap w:val="0"/>
              <w:jc w:val="center"/>
              <w:rPr>
                <w:rFonts w:ascii="Segoe UI" w:eastAsia="宋体" w:hAnsi="Segoe UI" w:cs="Segoe UI"/>
                <w:color w:val="333333"/>
                <w:kern w:val="0"/>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4208F" w:rsidRPr="00C27987" w:rsidRDefault="0074208F" w:rsidP="008A67BE">
            <w:pPr>
              <w:widowControl/>
              <w:wordWrap w:val="0"/>
              <w:jc w:val="center"/>
              <w:rPr>
                <w:rFonts w:ascii="Segoe UI" w:eastAsia="宋体" w:hAnsi="Segoe UI" w:cs="Segoe UI"/>
                <w:color w:val="333333"/>
                <w:kern w:val="0"/>
                <w:sz w:val="18"/>
                <w:szCs w:val="18"/>
              </w:rPr>
            </w:pPr>
          </w:p>
        </w:tc>
        <w:tc>
          <w:tcPr>
            <w:tcW w:w="936" w:type="dxa"/>
            <w:tcBorders>
              <w:top w:val="nil"/>
              <w:left w:val="single" w:sz="4" w:space="0" w:color="auto"/>
              <w:bottom w:val="single" w:sz="8" w:space="0" w:color="auto"/>
              <w:right w:val="single" w:sz="8" w:space="0" w:color="auto"/>
            </w:tcBorders>
            <w:shd w:val="clear" w:color="auto" w:fill="FFFFFF"/>
            <w:vAlign w:val="center"/>
          </w:tcPr>
          <w:p w:rsidR="0074208F" w:rsidRPr="00C27987" w:rsidRDefault="0074208F" w:rsidP="008A67BE">
            <w:pPr>
              <w:widowControl/>
              <w:wordWrap w:val="0"/>
              <w:jc w:val="center"/>
              <w:rPr>
                <w:rFonts w:ascii="Segoe UI" w:eastAsia="宋体" w:hAnsi="Segoe UI" w:cs="Segoe UI"/>
                <w:color w:val="333333"/>
                <w:kern w:val="0"/>
                <w:sz w:val="18"/>
                <w:szCs w:val="18"/>
              </w:rPr>
            </w:pPr>
          </w:p>
        </w:tc>
        <w:tc>
          <w:tcPr>
            <w:tcW w:w="947" w:type="dxa"/>
            <w:tcBorders>
              <w:top w:val="nil"/>
              <w:left w:val="nil"/>
              <w:bottom w:val="single" w:sz="8" w:space="0" w:color="auto"/>
              <w:right w:val="single" w:sz="4" w:space="0" w:color="auto"/>
            </w:tcBorders>
            <w:shd w:val="clear" w:color="auto" w:fill="FFFFFF"/>
            <w:vAlign w:val="center"/>
          </w:tcPr>
          <w:p w:rsidR="0074208F" w:rsidRPr="00C27987" w:rsidRDefault="0074208F" w:rsidP="008A67BE">
            <w:pPr>
              <w:widowControl/>
              <w:wordWrap w:val="0"/>
              <w:jc w:val="center"/>
              <w:rPr>
                <w:rFonts w:ascii="宋体" w:eastAsia="宋体" w:hAnsi="宋体" w:cs="Segoe UI"/>
                <w:color w:val="333333"/>
                <w:kern w:val="0"/>
                <w:sz w:val="24"/>
                <w:szCs w:val="24"/>
              </w:rPr>
            </w:pPr>
          </w:p>
        </w:tc>
        <w:tc>
          <w:tcPr>
            <w:tcW w:w="19" w:type="dxa"/>
            <w:tcBorders>
              <w:top w:val="nil"/>
              <w:left w:val="single" w:sz="4" w:space="0" w:color="auto"/>
              <w:bottom w:val="single" w:sz="8" w:space="0" w:color="auto"/>
              <w:right w:val="nil"/>
            </w:tcBorders>
            <w:shd w:val="clear" w:color="auto" w:fill="FFFFFF"/>
            <w:vAlign w:val="center"/>
          </w:tcPr>
          <w:p w:rsidR="0074208F" w:rsidRPr="00C27987" w:rsidRDefault="0074208F" w:rsidP="008A67BE">
            <w:pPr>
              <w:widowControl/>
              <w:wordWrap w:val="0"/>
              <w:jc w:val="center"/>
              <w:rPr>
                <w:rFonts w:ascii="宋体" w:eastAsia="宋体" w:hAnsi="宋体" w:cs="Segoe UI"/>
                <w:color w:val="333333"/>
                <w:kern w:val="0"/>
                <w:sz w:val="24"/>
                <w:szCs w:val="24"/>
              </w:rPr>
            </w:pPr>
          </w:p>
        </w:tc>
        <w:tc>
          <w:tcPr>
            <w:tcW w:w="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4208F" w:rsidRPr="00C27987" w:rsidRDefault="0074208F" w:rsidP="008A67BE">
            <w:pPr>
              <w:widowControl/>
              <w:wordWrap w:val="0"/>
              <w:jc w:val="center"/>
              <w:rPr>
                <w:rFonts w:ascii="Segoe UI" w:eastAsia="宋体" w:hAnsi="Segoe UI" w:cs="Segoe UI"/>
                <w:color w:val="333333"/>
                <w:kern w:val="0"/>
                <w:sz w:val="18"/>
                <w:szCs w:val="18"/>
              </w:rPr>
            </w:pPr>
          </w:p>
        </w:tc>
      </w:tr>
    </w:tbl>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注：1.报价应是最终用户验收合格后的总价，包括设备运输、保险、代理、安装调试、培训、税费、系统集成费用和采购文件规定的其它费用。</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2.“序号”，按照各产品技术参数对应的序号填写。</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lastRenderedPageBreak/>
        <w:t>3.“品目及报价表”为多页的，每页均需由法定代表人或授权代表签字并盖投标人印章。</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4.“品目及报价表”需单独密封。</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5、如有配套耗材，请参照此表报价。</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6、如有多种规格，请按每种规格分别报价。</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供应商名称：（盖章）</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法定代表人或授权代表（签字）：日期：</w:t>
      </w:r>
    </w:p>
    <w:p w:rsidR="000438E7" w:rsidRDefault="000438E7">
      <w:pPr>
        <w:widowControl/>
        <w:jc w:val="left"/>
        <w:rPr>
          <w:rFonts w:ascii="仿宋_GB2312" w:eastAsia="仿宋_GB2312" w:hAnsi="Segoe UI" w:cs="Segoe UI"/>
          <w:b/>
          <w:bCs/>
          <w:color w:val="333333"/>
          <w:kern w:val="0"/>
          <w:sz w:val="24"/>
          <w:szCs w:val="24"/>
        </w:rPr>
      </w:pPr>
      <w:r>
        <w:rPr>
          <w:rFonts w:ascii="仿宋_GB2312" w:eastAsia="仿宋_GB2312" w:hAnsi="Segoe UI" w:cs="Segoe UI"/>
          <w:b/>
          <w:bCs/>
          <w:color w:val="333333"/>
          <w:kern w:val="0"/>
          <w:sz w:val="24"/>
          <w:szCs w:val="24"/>
        </w:rPr>
        <w:br w:type="page"/>
      </w:r>
    </w:p>
    <w:p w:rsidR="00F14C35" w:rsidRPr="00C27987" w:rsidRDefault="00F14C35" w:rsidP="00F14C35">
      <w:pPr>
        <w:widowControl/>
        <w:shd w:val="clear" w:color="auto" w:fill="FFFFFF"/>
        <w:wordWrap w:val="0"/>
        <w:ind w:left="720" w:hanging="72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lastRenderedPageBreak/>
        <w:t>附件4-4：</w:t>
      </w:r>
      <w:r w:rsidRPr="00C27987">
        <w:rPr>
          <w:rFonts w:ascii="黑体" w:eastAsia="黑体" w:hAnsi="黑体" w:cs="Segoe UI" w:hint="eastAsia"/>
          <w:b/>
          <w:bCs/>
          <w:color w:val="333333"/>
          <w:kern w:val="0"/>
          <w:sz w:val="24"/>
          <w:szCs w:val="24"/>
        </w:rPr>
        <w:t>法定代表人身份授权书</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（采购单位名称）：</w:t>
      </w:r>
    </w:p>
    <w:p w:rsidR="00F14C35" w:rsidRPr="00C27987" w:rsidRDefault="00F14C35"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本授权声明：（投标人名称）</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（法定代表人姓名、职务）授权（被授权人姓名、职务）为我方</w:t>
      </w:r>
      <w:r w:rsidRPr="00C27987">
        <w:rPr>
          <w:rFonts w:ascii="仿宋_GB2312" w:eastAsia="仿宋_GB2312" w:hAnsi="Segoe UI" w:cs="Segoe UI" w:hint="eastAsia"/>
          <w:color w:val="000000"/>
          <w:kern w:val="0"/>
          <w:sz w:val="24"/>
          <w:szCs w:val="24"/>
          <w:u w:val="single"/>
        </w:rPr>
        <w:t>“”</w:t>
      </w:r>
      <w:r w:rsidRPr="00C27987">
        <w:rPr>
          <w:rFonts w:ascii="仿宋_GB2312" w:eastAsia="仿宋_GB2312" w:hAnsi="Segoe UI" w:cs="Segoe UI" w:hint="eastAsia"/>
          <w:color w:val="000000"/>
          <w:kern w:val="0"/>
          <w:sz w:val="24"/>
          <w:szCs w:val="24"/>
        </w:rPr>
        <w:t>项目投标活动的合法代表，以我方名义全权处理该项目有关投标、签订合同以及执行合同等一切事宜。</w:t>
      </w:r>
    </w:p>
    <w:p w:rsidR="00F14C35" w:rsidRPr="00C27987" w:rsidRDefault="00F14C35"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特此声明。</w:t>
      </w:r>
    </w:p>
    <w:p w:rsidR="00F14C35" w:rsidRPr="00C27987" w:rsidRDefault="00106BE7"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被</w:t>
      </w:r>
      <w:r w:rsidR="00F14C35" w:rsidRPr="00C27987">
        <w:rPr>
          <w:rFonts w:ascii="仿宋_GB2312" w:eastAsia="仿宋_GB2312" w:hAnsi="Segoe UI" w:cs="Segoe UI" w:hint="eastAsia"/>
          <w:color w:val="333333"/>
          <w:kern w:val="0"/>
          <w:sz w:val="24"/>
          <w:szCs w:val="24"/>
        </w:rPr>
        <w:t>授权代表签字：</w:t>
      </w:r>
    </w:p>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投标人名称：（加盖公章）</w:t>
      </w:r>
    </w:p>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日期：</w:t>
      </w:r>
    </w:p>
    <w:p w:rsidR="00F14C35" w:rsidRPr="00C27987" w:rsidRDefault="00F14C35" w:rsidP="00F14C35">
      <w:pPr>
        <w:widowControl/>
        <w:shd w:val="clear" w:color="auto" w:fill="FFFFFF"/>
        <w:wordWrap w:val="0"/>
        <w:spacing w:line="270" w:lineRule="atLeast"/>
        <w:ind w:left="480" w:hanging="36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★说明：上述证明文件附有法定代表人、被授权代表身份证复印件（加盖公章）时才能生效。</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0438E7" w:rsidRDefault="000438E7">
      <w:pPr>
        <w:widowControl/>
        <w:jc w:val="left"/>
        <w:rPr>
          <w:rFonts w:ascii="仿宋_GB2312" w:eastAsia="仿宋_GB2312" w:hAnsi="Segoe UI" w:cs="Segoe UI"/>
          <w:b/>
          <w:bCs/>
          <w:color w:val="333333"/>
          <w:kern w:val="0"/>
          <w:sz w:val="24"/>
          <w:szCs w:val="24"/>
        </w:rPr>
      </w:pPr>
      <w:r>
        <w:rPr>
          <w:rFonts w:ascii="仿宋_GB2312" w:eastAsia="仿宋_GB2312" w:hAnsi="Segoe UI" w:cs="Segoe UI"/>
          <w:b/>
          <w:bCs/>
          <w:color w:val="333333"/>
          <w:kern w:val="0"/>
          <w:sz w:val="24"/>
          <w:szCs w:val="24"/>
        </w:rPr>
        <w:br w:type="page"/>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lastRenderedPageBreak/>
        <w:t>附件5：反商业贿赂承诺书</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1、不与其他投标人相互串通投标报价，损害贵院的合法权益；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2、不与招标人串通投标，损害国家利益、社会公共利益或他人的合法权益；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3、不以向招标人或者评标委员会成员行贿的手段谋取中标；</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5、保证不以其他任何方式扰乱贵院的招标工作；</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8、保证不让贵院临床科室、药剂部门以及有关人员登记、统计医生处方或为此提供方便，干扰贵院的正常工作秩序；</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9、保证不以其他任何不正当竞争手段推销药品、医疗器械、设备、物资。</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三、本厂家、商家、公司保证竭力维护贵院的声誉，不做任何有损贵院形象的事情。</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2、对本厂家、商家、公司相关工作人员作出严肃处理；</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六、采购物资名称：</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本《承诺书》一式二份（一份由承诺人自存；一份随</w:t>
      </w:r>
      <w:r w:rsidR="00B104CF">
        <w:rPr>
          <w:rFonts w:ascii="仿宋_GB2312" w:eastAsia="仿宋_GB2312" w:hAnsi="Segoe UI" w:cs="Segoe UI" w:hint="eastAsia"/>
          <w:color w:val="333333"/>
          <w:kern w:val="0"/>
          <w:sz w:val="24"/>
          <w:szCs w:val="24"/>
        </w:rPr>
        <w:t>投标文件</w:t>
      </w:r>
      <w:r w:rsidRPr="00C27987">
        <w:rPr>
          <w:rFonts w:ascii="仿宋_GB2312" w:eastAsia="仿宋_GB2312" w:hAnsi="Segoe UI" w:cs="Segoe UI" w:hint="eastAsia"/>
          <w:color w:val="333333"/>
          <w:kern w:val="0"/>
          <w:sz w:val="24"/>
          <w:szCs w:val="24"/>
        </w:rPr>
        <w:t>传递）</w:t>
      </w:r>
    </w:p>
    <w:p w:rsidR="00F95593" w:rsidRPr="000438E7" w:rsidRDefault="00F14C35" w:rsidP="000438E7">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lastRenderedPageBreak/>
        <w:t>承诺企业名称（公章）法人代表或委托代理人（承诺人）</w:t>
      </w:r>
    </w:p>
    <w:sectPr w:rsidR="00F95593" w:rsidRPr="000438E7" w:rsidSect="000435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38FE" w:rsidRDefault="006D38FE" w:rsidP="00991324">
      <w:r>
        <w:separator/>
      </w:r>
    </w:p>
  </w:endnote>
  <w:endnote w:type="continuationSeparator" w:id="1">
    <w:p w:rsidR="006D38FE" w:rsidRDefault="006D38FE" w:rsidP="009913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38FE" w:rsidRDefault="006D38FE" w:rsidP="00991324">
      <w:r>
        <w:separator/>
      </w:r>
    </w:p>
  </w:footnote>
  <w:footnote w:type="continuationSeparator" w:id="1">
    <w:p w:rsidR="006D38FE" w:rsidRDefault="006D38FE" w:rsidP="009913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F2E77"/>
    <w:multiLevelType w:val="singleLevel"/>
    <w:tmpl w:val="04AF2E77"/>
    <w:lvl w:ilvl="0">
      <w:start w:val="1"/>
      <w:numFmt w:val="decimal"/>
      <w:suff w:val="nothing"/>
      <w:lvlText w:val="%1、"/>
      <w:lvlJc w:val="left"/>
    </w:lvl>
  </w:abstractNum>
  <w:abstractNum w:abstractNumId="1">
    <w:nsid w:val="1B571A58"/>
    <w:multiLevelType w:val="hybridMultilevel"/>
    <w:tmpl w:val="67802B24"/>
    <w:lvl w:ilvl="0" w:tplc="7D7437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A370CFC"/>
    <w:multiLevelType w:val="hybridMultilevel"/>
    <w:tmpl w:val="0406BB08"/>
    <w:lvl w:ilvl="0" w:tplc="87B808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2BF6A36"/>
    <w:multiLevelType w:val="hybridMultilevel"/>
    <w:tmpl w:val="4E9AFCFA"/>
    <w:lvl w:ilvl="0" w:tplc="85E420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0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1324"/>
    <w:rsid w:val="00004787"/>
    <w:rsid w:val="00007B89"/>
    <w:rsid w:val="00007DFD"/>
    <w:rsid w:val="00010103"/>
    <w:rsid w:val="00010B00"/>
    <w:rsid w:val="00015E93"/>
    <w:rsid w:val="00024D64"/>
    <w:rsid w:val="00043546"/>
    <w:rsid w:val="000438E7"/>
    <w:rsid w:val="00047FEC"/>
    <w:rsid w:val="00063953"/>
    <w:rsid w:val="000748BC"/>
    <w:rsid w:val="000759CF"/>
    <w:rsid w:val="00080125"/>
    <w:rsid w:val="0008179A"/>
    <w:rsid w:val="0008198E"/>
    <w:rsid w:val="00091DF5"/>
    <w:rsid w:val="00093551"/>
    <w:rsid w:val="000A2E3E"/>
    <w:rsid w:val="000A4E59"/>
    <w:rsid w:val="000B62D3"/>
    <w:rsid w:val="000B7345"/>
    <w:rsid w:val="000C71DD"/>
    <w:rsid w:val="000D3B25"/>
    <w:rsid w:val="000D3D1E"/>
    <w:rsid w:val="000D6D0F"/>
    <w:rsid w:val="000F0AC4"/>
    <w:rsid w:val="00100CCE"/>
    <w:rsid w:val="00100D6D"/>
    <w:rsid w:val="00100EA5"/>
    <w:rsid w:val="00106BE7"/>
    <w:rsid w:val="00114337"/>
    <w:rsid w:val="00130CF2"/>
    <w:rsid w:val="00130D98"/>
    <w:rsid w:val="00130EE8"/>
    <w:rsid w:val="00132D57"/>
    <w:rsid w:val="00137D36"/>
    <w:rsid w:val="0014780A"/>
    <w:rsid w:val="00147F8C"/>
    <w:rsid w:val="00163A7A"/>
    <w:rsid w:val="001660F2"/>
    <w:rsid w:val="00187CD7"/>
    <w:rsid w:val="0019190D"/>
    <w:rsid w:val="00192C67"/>
    <w:rsid w:val="001A0043"/>
    <w:rsid w:val="001A07A7"/>
    <w:rsid w:val="001B33EA"/>
    <w:rsid w:val="001B6821"/>
    <w:rsid w:val="001D3738"/>
    <w:rsid w:val="0021079A"/>
    <w:rsid w:val="00222359"/>
    <w:rsid w:val="002272D2"/>
    <w:rsid w:val="00227B3D"/>
    <w:rsid w:val="00236079"/>
    <w:rsid w:val="00236A1E"/>
    <w:rsid w:val="00260ECC"/>
    <w:rsid w:val="002820EB"/>
    <w:rsid w:val="002832F3"/>
    <w:rsid w:val="00287003"/>
    <w:rsid w:val="002B147D"/>
    <w:rsid w:val="002B3FE8"/>
    <w:rsid w:val="002C0C80"/>
    <w:rsid w:val="002C5A43"/>
    <w:rsid w:val="002E14C1"/>
    <w:rsid w:val="002E32EC"/>
    <w:rsid w:val="002E55D8"/>
    <w:rsid w:val="002F02F4"/>
    <w:rsid w:val="002F3367"/>
    <w:rsid w:val="002F6046"/>
    <w:rsid w:val="002F66C5"/>
    <w:rsid w:val="00306264"/>
    <w:rsid w:val="0030789D"/>
    <w:rsid w:val="0031518D"/>
    <w:rsid w:val="00316C04"/>
    <w:rsid w:val="003178E2"/>
    <w:rsid w:val="00317ADE"/>
    <w:rsid w:val="003217D8"/>
    <w:rsid w:val="00322FB8"/>
    <w:rsid w:val="003248E5"/>
    <w:rsid w:val="003320F6"/>
    <w:rsid w:val="00332CD5"/>
    <w:rsid w:val="00335A3B"/>
    <w:rsid w:val="00341E1E"/>
    <w:rsid w:val="003636D3"/>
    <w:rsid w:val="00364A1D"/>
    <w:rsid w:val="00371826"/>
    <w:rsid w:val="00375273"/>
    <w:rsid w:val="0037583B"/>
    <w:rsid w:val="003A2C67"/>
    <w:rsid w:val="003B07D3"/>
    <w:rsid w:val="003D2F0C"/>
    <w:rsid w:val="003E3CE4"/>
    <w:rsid w:val="003E5CBB"/>
    <w:rsid w:val="00406809"/>
    <w:rsid w:val="00411A4B"/>
    <w:rsid w:val="0041753A"/>
    <w:rsid w:val="00424DEB"/>
    <w:rsid w:val="00427D8B"/>
    <w:rsid w:val="004408B8"/>
    <w:rsid w:val="00445170"/>
    <w:rsid w:val="004574AD"/>
    <w:rsid w:val="00462076"/>
    <w:rsid w:val="00462F04"/>
    <w:rsid w:val="00463278"/>
    <w:rsid w:val="004661AC"/>
    <w:rsid w:val="00474BA6"/>
    <w:rsid w:val="00481C00"/>
    <w:rsid w:val="00485D78"/>
    <w:rsid w:val="004B302A"/>
    <w:rsid w:val="004B5221"/>
    <w:rsid w:val="004B589A"/>
    <w:rsid w:val="004C1377"/>
    <w:rsid w:val="004D1283"/>
    <w:rsid w:val="004D30B3"/>
    <w:rsid w:val="004D5C8C"/>
    <w:rsid w:val="004D6C13"/>
    <w:rsid w:val="004E1E7A"/>
    <w:rsid w:val="004E3C84"/>
    <w:rsid w:val="004E41EC"/>
    <w:rsid w:val="004E7E54"/>
    <w:rsid w:val="0050421A"/>
    <w:rsid w:val="00524DBB"/>
    <w:rsid w:val="00527486"/>
    <w:rsid w:val="00531EBF"/>
    <w:rsid w:val="00533482"/>
    <w:rsid w:val="005343ED"/>
    <w:rsid w:val="005445B0"/>
    <w:rsid w:val="00544EB5"/>
    <w:rsid w:val="00553AF3"/>
    <w:rsid w:val="00553C17"/>
    <w:rsid w:val="0055466B"/>
    <w:rsid w:val="00556C8D"/>
    <w:rsid w:val="00565629"/>
    <w:rsid w:val="005736DB"/>
    <w:rsid w:val="005756CC"/>
    <w:rsid w:val="00581F24"/>
    <w:rsid w:val="00582624"/>
    <w:rsid w:val="00587330"/>
    <w:rsid w:val="005968B6"/>
    <w:rsid w:val="00597D06"/>
    <w:rsid w:val="005A42FF"/>
    <w:rsid w:val="005A498C"/>
    <w:rsid w:val="005B436F"/>
    <w:rsid w:val="005C6A4D"/>
    <w:rsid w:val="005C774F"/>
    <w:rsid w:val="005D0903"/>
    <w:rsid w:val="005D1899"/>
    <w:rsid w:val="005E107D"/>
    <w:rsid w:val="005E2FA9"/>
    <w:rsid w:val="005E7B85"/>
    <w:rsid w:val="005F00D0"/>
    <w:rsid w:val="005F23B2"/>
    <w:rsid w:val="0060180B"/>
    <w:rsid w:val="00603DC4"/>
    <w:rsid w:val="006142F5"/>
    <w:rsid w:val="00615CB8"/>
    <w:rsid w:val="00617A88"/>
    <w:rsid w:val="006205A9"/>
    <w:rsid w:val="00623ECD"/>
    <w:rsid w:val="006338BD"/>
    <w:rsid w:val="00650E6E"/>
    <w:rsid w:val="00651D12"/>
    <w:rsid w:val="00654439"/>
    <w:rsid w:val="00692DF4"/>
    <w:rsid w:val="00695255"/>
    <w:rsid w:val="006A02EE"/>
    <w:rsid w:val="006B0075"/>
    <w:rsid w:val="006B4946"/>
    <w:rsid w:val="006B73BA"/>
    <w:rsid w:val="006D38FE"/>
    <w:rsid w:val="006E218B"/>
    <w:rsid w:val="006E362A"/>
    <w:rsid w:val="006E38D3"/>
    <w:rsid w:val="006E7088"/>
    <w:rsid w:val="006F18FD"/>
    <w:rsid w:val="006F4C72"/>
    <w:rsid w:val="007047F2"/>
    <w:rsid w:val="00712570"/>
    <w:rsid w:val="00722134"/>
    <w:rsid w:val="0072583B"/>
    <w:rsid w:val="0073058F"/>
    <w:rsid w:val="00735DB0"/>
    <w:rsid w:val="00736E22"/>
    <w:rsid w:val="0074103A"/>
    <w:rsid w:val="0074208F"/>
    <w:rsid w:val="00752207"/>
    <w:rsid w:val="00752253"/>
    <w:rsid w:val="00757B8C"/>
    <w:rsid w:val="0076416E"/>
    <w:rsid w:val="00766E01"/>
    <w:rsid w:val="007A288F"/>
    <w:rsid w:val="007A3AC3"/>
    <w:rsid w:val="007B2CD0"/>
    <w:rsid w:val="007B3C7A"/>
    <w:rsid w:val="007B6052"/>
    <w:rsid w:val="007D0E22"/>
    <w:rsid w:val="007E08D0"/>
    <w:rsid w:val="007E3F18"/>
    <w:rsid w:val="007F7ACE"/>
    <w:rsid w:val="00814E67"/>
    <w:rsid w:val="00827CFB"/>
    <w:rsid w:val="00831586"/>
    <w:rsid w:val="008364F8"/>
    <w:rsid w:val="008417D7"/>
    <w:rsid w:val="00853D43"/>
    <w:rsid w:val="008721C4"/>
    <w:rsid w:val="00881863"/>
    <w:rsid w:val="008938A9"/>
    <w:rsid w:val="008A4AEC"/>
    <w:rsid w:val="008A67BE"/>
    <w:rsid w:val="008B3302"/>
    <w:rsid w:val="008B6D77"/>
    <w:rsid w:val="008C6316"/>
    <w:rsid w:val="008D2974"/>
    <w:rsid w:val="008D5F86"/>
    <w:rsid w:val="008E01EC"/>
    <w:rsid w:val="008E367A"/>
    <w:rsid w:val="008E7507"/>
    <w:rsid w:val="00904265"/>
    <w:rsid w:val="00911C32"/>
    <w:rsid w:val="009162F2"/>
    <w:rsid w:val="00923265"/>
    <w:rsid w:val="009313F7"/>
    <w:rsid w:val="00944D3E"/>
    <w:rsid w:val="00952948"/>
    <w:rsid w:val="00957FE2"/>
    <w:rsid w:val="00960600"/>
    <w:rsid w:val="00970F1E"/>
    <w:rsid w:val="00973CDF"/>
    <w:rsid w:val="00975C5D"/>
    <w:rsid w:val="00980588"/>
    <w:rsid w:val="00991324"/>
    <w:rsid w:val="00992F19"/>
    <w:rsid w:val="00993EAB"/>
    <w:rsid w:val="0099558B"/>
    <w:rsid w:val="009A1565"/>
    <w:rsid w:val="009A546E"/>
    <w:rsid w:val="009A7628"/>
    <w:rsid w:val="009B20EB"/>
    <w:rsid w:val="009B61B5"/>
    <w:rsid w:val="009C7EC9"/>
    <w:rsid w:val="009D344B"/>
    <w:rsid w:val="009E4ACB"/>
    <w:rsid w:val="009E66B7"/>
    <w:rsid w:val="009F38F3"/>
    <w:rsid w:val="009F508A"/>
    <w:rsid w:val="00A01F56"/>
    <w:rsid w:val="00A1064C"/>
    <w:rsid w:val="00A157D2"/>
    <w:rsid w:val="00A27A71"/>
    <w:rsid w:val="00A42003"/>
    <w:rsid w:val="00A509AB"/>
    <w:rsid w:val="00A56FED"/>
    <w:rsid w:val="00A57D69"/>
    <w:rsid w:val="00A71C47"/>
    <w:rsid w:val="00A730D5"/>
    <w:rsid w:val="00A75FD0"/>
    <w:rsid w:val="00A86DB1"/>
    <w:rsid w:val="00A90E3D"/>
    <w:rsid w:val="00A9223E"/>
    <w:rsid w:val="00A97427"/>
    <w:rsid w:val="00AA4BD9"/>
    <w:rsid w:val="00AB3127"/>
    <w:rsid w:val="00AB6CBD"/>
    <w:rsid w:val="00AC4206"/>
    <w:rsid w:val="00AC4BFD"/>
    <w:rsid w:val="00AD0D2B"/>
    <w:rsid w:val="00AD6B6A"/>
    <w:rsid w:val="00AD7D84"/>
    <w:rsid w:val="00AE14A6"/>
    <w:rsid w:val="00AE2403"/>
    <w:rsid w:val="00AF1410"/>
    <w:rsid w:val="00AF1626"/>
    <w:rsid w:val="00AF2B15"/>
    <w:rsid w:val="00B003FD"/>
    <w:rsid w:val="00B104CF"/>
    <w:rsid w:val="00B1151E"/>
    <w:rsid w:val="00B14A60"/>
    <w:rsid w:val="00B155B7"/>
    <w:rsid w:val="00B20822"/>
    <w:rsid w:val="00B22A4C"/>
    <w:rsid w:val="00B230BB"/>
    <w:rsid w:val="00B36544"/>
    <w:rsid w:val="00B40677"/>
    <w:rsid w:val="00B45269"/>
    <w:rsid w:val="00B521F0"/>
    <w:rsid w:val="00B54AAD"/>
    <w:rsid w:val="00B63F70"/>
    <w:rsid w:val="00B70C15"/>
    <w:rsid w:val="00B71C0F"/>
    <w:rsid w:val="00B741D5"/>
    <w:rsid w:val="00B87B99"/>
    <w:rsid w:val="00B97955"/>
    <w:rsid w:val="00B97FD5"/>
    <w:rsid w:val="00BA1130"/>
    <w:rsid w:val="00BA3326"/>
    <w:rsid w:val="00BA6B91"/>
    <w:rsid w:val="00BB0352"/>
    <w:rsid w:val="00BB1E8E"/>
    <w:rsid w:val="00BC071B"/>
    <w:rsid w:val="00BC6B17"/>
    <w:rsid w:val="00BC7E84"/>
    <w:rsid w:val="00BD277A"/>
    <w:rsid w:val="00BE1EEA"/>
    <w:rsid w:val="00BE3C7E"/>
    <w:rsid w:val="00BE3F17"/>
    <w:rsid w:val="00BE7321"/>
    <w:rsid w:val="00BF0552"/>
    <w:rsid w:val="00BF45A6"/>
    <w:rsid w:val="00BF78CD"/>
    <w:rsid w:val="00C039A5"/>
    <w:rsid w:val="00C1492E"/>
    <w:rsid w:val="00C16B55"/>
    <w:rsid w:val="00C234A0"/>
    <w:rsid w:val="00C300D9"/>
    <w:rsid w:val="00C359F2"/>
    <w:rsid w:val="00C4128A"/>
    <w:rsid w:val="00C416A9"/>
    <w:rsid w:val="00C4640A"/>
    <w:rsid w:val="00C53371"/>
    <w:rsid w:val="00C557C1"/>
    <w:rsid w:val="00C609E3"/>
    <w:rsid w:val="00C61584"/>
    <w:rsid w:val="00C67A8B"/>
    <w:rsid w:val="00C72BD9"/>
    <w:rsid w:val="00C749CC"/>
    <w:rsid w:val="00C757D7"/>
    <w:rsid w:val="00C75A6E"/>
    <w:rsid w:val="00C85E3F"/>
    <w:rsid w:val="00C86F82"/>
    <w:rsid w:val="00CB4E79"/>
    <w:rsid w:val="00CB5106"/>
    <w:rsid w:val="00CB70F9"/>
    <w:rsid w:val="00CC2EF3"/>
    <w:rsid w:val="00CC46E6"/>
    <w:rsid w:val="00CD0AEF"/>
    <w:rsid w:val="00CD38C5"/>
    <w:rsid w:val="00CE3709"/>
    <w:rsid w:val="00CE5869"/>
    <w:rsid w:val="00CF1903"/>
    <w:rsid w:val="00CF687F"/>
    <w:rsid w:val="00D02D32"/>
    <w:rsid w:val="00D17B6A"/>
    <w:rsid w:val="00D207AA"/>
    <w:rsid w:val="00D24B89"/>
    <w:rsid w:val="00D253C1"/>
    <w:rsid w:val="00D2792B"/>
    <w:rsid w:val="00D33BA8"/>
    <w:rsid w:val="00D4455D"/>
    <w:rsid w:val="00D51CFD"/>
    <w:rsid w:val="00D540FF"/>
    <w:rsid w:val="00D54398"/>
    <w:rsid w:val="00D94DD0"/>
    <w:rsid w:val="00DA221A"/>
    <w:rsid w:val="00DC521C"/>
    <w:rsid w:val="00DF0727"/>
    <w:rsid w:val="00DF23C8"/>
    <w:rsid w:val="00E043CA"/>
    <w:rsid w:val="00E110C5"/>
    <w:rsid w:val="00E17B68"/>
    <w:rsid w:val="00E24504"/>
    <w:rsid w:val="00E266A9"/>
    <w:rsid w:val="00E271F6"/>
    <w:rsid w:val="00E3025E"/>
    <w:rsid w:val="00E3692B"/>
    <w:rsid w:val="00E4103F"/>
    <w:rsid w:val="00E433C0"/>
    <w:rsid w:val="00E4757B"/>
    <w:rsid w:val="00E53C4C"/>
    <w:rsid w:val="00E57F42"/>
    <w:rsid w:val="00E61E0A"/>
    <w:rsid w:val="00E6269D"/>
    <w:rsid w:val="00E8491A"/>
    <w:rsid w:val="00E86BED"/>
    <w:rsid w:val="00E94D80"/>
    <w:rsid w:val="00E96BE6"/>
    <w:rsid w:val="00EA36AB"/>
    <w:rsid w:val="00EA54CC"/>
    <w:rsid w:val="00EB13CE"/>
    <w:rsid w:val="00EC180F"/>
    <w:rsid w:val="00EC2E6F"/>
    <w:rsid w:val="00ED090C"/>
    <w:rsid w:val="00ED10E3"/>
    <w:rsid w:val="00F01BA1"/>
    <w:rsid w:val="00F0472A"/>
    <w:rsid w:val="00F0586B"/>
    <w:rsid w:val="00F14C35"/>
    <w:rsid w:val="00F17FD2"/>
    <w:rsid w:val="00F20659"/>
    <w:rsid w:val="00F26E10"/>
    <w:rsid w:val="00F37C8C"/>
    <w:rsid w:val="00F43F43"/>
    <w:rsid w:val="00F536DF"/>
    <w:rsid w:val="00F70913"/>
    <w:rsid w:val="00F70970"/>
    <w:rsid w:val="00F7458F"/>
    <w:rsid w:val="00F76ECB"/>
    <w:rsid w:val="00F77022"/>
    <w:rsid w:val="00F90984"/>
    <w:rsid w:val="00F9258E"/>
    <w:rsid w:val="00F92663"/>
    <w:rsid w:val="00F9486E"/>
    <w:rsid w:val="00F94B87"/>
    <w:rsid w:val="00F95593"/>
    <w:rsid w:val="00F961D6"/>
    <w:rsid w:val="00FA6FDF"/>
    <w:rsid w:val="00FC5D1F"/>
    <w:rsid w:val="00FD1F4A"/>
    <w:rsid w:val="00FE1C69"/>
    <w:rsid w:val="00FE41A6"/>
    <w:rsid w:val="00FF37D5"/>
    <w:rsid w:val="00FF7E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0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5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1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1324"/>
    <w:rPr>
      <w:sz w:val="18"/>
      <w:szCs w:val="18"/>
    </w:rPr>
  </w:style>
  <w:style w:type="paragraph" w:styleId="a4">
    <w:name w:val="footer"/>
    <w:basedOn w:val="a"/>
    <w:link w:val="Char0"/>
    <w:uiPriority w:val="99"/>
    <w:semiHidden/>
    <w:unhideWhenUsed/>
    <w:rsid w:val="009913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1324"/>
    <w:rPr>
      <w:sz w:val="18"/>
      <w:szCs w:val="18"/>
    </w:rPr>
  </w:style>
  <w:style w:type="paragraph" w:styleId="a5">
    <w:name w:val="Normal (Web)"/>
    <w:basedOn w:val="a"/>
    <w:uiPriority w:val="99"/>
    <w:unhideWhenUsed/>
    <w:rsid w:val="00991324"/>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qFormat/>
    <w:rsid w:val="000438E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5B436F"/>
    <w:pPr>
      <w:ind w:firstLineChars="200" w:firstLine="420"/>
    </w:pPr>
  </w:style>
</w:styles>
</file>

<file path=word/webSettings.xml><?xml version="1.0" encoding="utf-8"?>
<w:webSettings xmlns:r="http://schemas.openxmlformats.org/officeDocument/2006/relationships" xmlns:w="http://schemas.openxmlformats.org/wordprocessingml/2006/main">
  <w:divs>
    <w:div w:id="251860439">
      <w:bodyDiv w:val="1"/>
      <w:marLeft w:val="0"/>
      <w:marRight w:val="0"/>
      <w:marTop w:val="0"/>
      <w:marBottom w:val="0"/>
      <w:divBdr>
        <w:top w:val="none" w:sz="0" w:space="0" w:color="auto"/>
        <w:left w:val="none" w:sz="0" w:space="0" w:color="auto"/>
        <w:bottom w:val="none" w:sz="0" w:space="0" w:color="auto"/>
        <w:right w:val="none" w:sz="0" w:space="0" w:color="auto"/>
      </w:divBdr>
    </w:div>
    <w:div w:id="123693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48251-9BD3-4547-B524-31B6624CA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1851</TotalTime>
  <Pages>8</Pages>
  <Words>598</Words>
  <Characters>3411</Characters>
  <Application>Microsoft Office Word</Application>
  <DocSecurity>0</DocSecurity>
  <Lines>28</Lines>
  <Paragraphs>8</Paragraphs>
  <ScaleCrop>false</ScaleCrop>
  <Company/>
  <LinksUpToDate>false</LinksUpToDate>
  <CharactersWithSpaces>4001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杨燕</cp:lastModifiedBy>
  <cp:revision>196</cp:revision>
  <cp:lastPrinted>2022-03-22T08:02:00Z</cp:lastPrinted>
  <dcterms:created xsi:type="dcterms:W3CDTF">2021-07-27T08:46:00Z</dcterms:created>
  <dcterms:modified xsi:type="dcterms:W3CDTF">2022-04-15T01:29:00Z</dcterms:modified>
</cp:coreProperties>
</file>