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9E" w:rsidRDefault="007357D8">
      <w:pPr>
        <w:spacing w:line="400" w:lineRule="atLeast"/>
        <w:rPr>
          <w:b/>
        </w:rPr>
      </w:pPr>
      <w:bookmarkStart w:id="0" w:name="_GoBack"/>
      <w:bookmarkEnd w:id="0"/>
      <w:r>
        <w:rPr>
          <w:rFonts w:hint="eastAsia"/>
          <w:b/>
          <w:color w:val="000000"/>
        </w:rPr>
        <w:t>附件</w:t>
      </w:r>
      <w:r>
        <w:rPr>
          <w:rFonts w:hint="eastAsia"/>
          <w:b/>
          <w:color w:val="000000"/>
        </w:rPr>
        <w:t>1</w:t>
      </w:r>
      <w:r>
        <w:rPr>
          <w:rFonts w:hint="eastAsia"/>
          <w:b/>
          <w:color w:val="000000"/>
        </w:rPr>
        <w:t>：</w:t>
      </w:r>
    </w:p>
    <w:p w:rsidR="00A1389E" w:rsidRDefault="007357D8">
      <w:pPr>
        <w:spacing w:line="400" w:lineRule="atLeast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市场调研项目明细</w:t>
      </w:r>
    </w:p>
    <w:p w:rsidR="00A1389E" w:rsidRDefault="00A1389E">
      <w:pPr>
        <w:spacing w:line="400" w:lineRule="atLeast"/>
        <w:rPr>
          <w:b/>
          <w:color w:val="000000"/>
        </w:rPr>
      </w:pPr>
    </w:p>
    <w:tbl>
      <w:tblPr>
        <w:tblW w:w="4906" w:type="pct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532"/>
        <w:gridCol w:w="3278"/>
      </w:tblGrid>
      <w:tr w:rsidR="00A1389E">
        <w:trPr>
          <w:trHeight w:val="525"/>
        </w:trPr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27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名称</w:t>
            </w:r>
          </w:p>
        </w:tc>
        <w:tc>
          <w:tcPr>
            <w:tcW w:w="19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基本要求</w:t>
            </w:r>
          </w:p>
        </w:tc>
      </w:tr>
      <w:tr w:rsidR="00A1389E">
        <w:trPr>
          <w:trHeight w:val="1269"/>
        </w:trPr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7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 w:val="22"/>
                <w:szCs w:val="22"/>
              </w:rPr>
              <w:t>胃幽门螺杆</w:t>
            </w:r>
            <w:proofErr w:type="gramStart"/>
            <w:r>
              <w:rPr>
                <w:rFonts w:hint="eastAsia"/>
                <w:sz w:val="22"/>
                <w:szCs w:val="22"/>
              </w:rPr>
              <w:t>菌</w:t>
            </w:r>
            <w:proofErr w:type="gramEnd"/>
            <w:r>
              <w:rPr>
                <w:rFonts w:hint="eastAsia"/>
                <w:sz w:val="22"/>
                <w:szCs w:val="22"/>
              </w:rPr>
              <w:t>检测试剂盒</w:t>
            </w:r>
          </w:p>
        </w:tc>
        <w:tc>
          <w:tcPr>
            <w:tcW w:w="19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pStyle w:val="a9"/>
              <w:spacing w:line="360" w:lineRule="auto"/>
              <w:ind w:firstLineChars="0" w:firstLine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适用于定性检测胃镜活检所取新鲜胃粘膜组织</w:t>
            </w:r>
          </w:p>
        </w:tc>
      </w:tr>
    </w:tbl>
    <w:p w:rsidR="00A1389E" w:rsidRDefault="00A1389E">
      <w:pPr>
        <w:spacing w:line="400" w:lineRule="atLeast"/>
        <w:rPr>
          <w:b/>
          <w:color w:val="000000"/>
        </w:rPr>
        <w:sectPr w:rsidR="00A138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389E" w:rsidRDefault="007357D8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附件</w:t>
      </w:r>
      <w:r>
        <w:rPr>
          <w:rFonts w:hint="eastAsia"/>
          <w:b/>
          <w:bCs/>
          <w:color w:val="000000"/>
          <w:sz w:val="28"/>
          <w:szCs w:val="28"/>
        </w:rPr>
        <w:t>2.1</w:t>
      </w:r>
      <w:r>
        <w:rPr>
          <w:rFonts w:hint="eastAsia"/>
          <w:b/>
          <w:bCs/>
          <w:color w:val="000000"/>
          <w:sz w:val="28"/>
          <w:szCs w:val="28"/>
        </w:rPr>
        <w:t>：</w:t>
      </w:r>
    </w:p>
    <w:p w:rsidR="00A1389E" w:rsidRDefault="007357D8">
      <w:pPr>
        <w:jc w:val="center"/>
      </w:pPr>
      <w:r>
        <w:rPr>
          <w:rFonts w:hint="eastAsia"/>
          <w:b/>
          <w:bCs/>
          <w:color w:val="000000"/>
          <w:sz w:val="28"/>
          <w:szCs w:val="28"/>
        </w:rPr>
        <w:t>报价一览表</w:t>
      </w:r>
    </w:p>
    <w:tbl>
      <w:tblPr>
        <w:tblW w:w="143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269"/>
        <w:gridCol w:w="1278"/>
        <w:gridCol w:w="851"/>
        <w:gridCol w:w="1329"/>
        <w:gridCol w:w="1891"/>
        <w:gridCol w:w="2064"/>
        <w:gridCol w:w="2971"/>
      </w:tblGrid>
      <w:tr w:rsidR="00A1389E">
        <w:trPr>
          <w:trHeight w:val="735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spacing w:line="4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试剂名称</w:t>
            </w:r>
          </w:p>
          <w:p w:rsidR="00A1389E" w:rsidRDefault="007357D8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注册证名称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规格</w:t>
            </w:r>
          </w:p>
          <w:p w:rsidR="00A1389E" w:rsidRDefault="007357D8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报价</w:t>
            </w:r>
          </w:p>
          <w:p w:rsidR="00A1389E" w:rsidRDefault="007357D8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（元）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spacing w:line="4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测算到每个测试价格（元）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医疗器械注册证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备案凭证编号</w:t>
            </w:r>
          </w:p>
        </w:tc>
        <w:tc>
          <w:tcPr>
            <w:tcW w:w="2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四川省药械集中采购及医药价格监管平台商品代码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流水号</w:t>
            </w:r>
          </w:p>
        </w:tc>
      </w:tr>
      <w:tr w:rsidR="00A1389E">
        <w:trPr>
          <w:trHeight w:val="33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</w:tr>
      <w:tr w:rsidR="00A1389E">
        <w:trPr>
          <w:trHeight w:val="39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</w:tr>
      <w:tr w:rsidR="00A1389E">
        <w:trPr>
          <w:trHeight w:val="30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A1389E">
            <w:pPr>
              <w:spacing w:line="400" w:lineRule="atLeast"/>
              <w:jc w:val="center"/>
            </w:pPr>
          </w:p>
        </w:tc>
      </w:tr>
    </w:tbl>
    <w:p w:rsidR="00A1389E" w:rsidRDefault="007357D8">
      <w:pPr>
        <w:spacing w:line="400" w:lineRule="atLeast"/>
        <w:rPr>
          <w:b/>
        </w:rPr>
      </w:pPr>
      <w:r>
        <w:rPr>
          <w:rFonts w:hint="eastAsia"/>
          <w:b/>
        </w:rPr>
        <w:t>备注：需将做此检验项目所需的所有试剂和耗材都在报价一览表中体现（包括有价格试剂耗材和免费提供给医院使用的试剂耗材）</w:t>
      </w:r>
    </w:p>
    <w:p w:rsidR="00A1389E" w:rsidRDefault="007357D8">
      <w:pPr>
        <w:spacing w:line="240" w:lineRule="atLeast"/>
        <w:rPr>
          <w:sz w:val="22"/>
        </w:rPr>
      </w:pPr>
      <w:r>
        <w:rPr>
          <w:rFonts w:hint="eastAsia"/>
          <w:color w:val="000000"/>
          <w:sz w:val="22"/>
        </w:rPr>
        <w:t>公司名称：</w:t>
      </w:r>
    </w:p>
    <w:p w:rsidR="00A1389E" w:rsidRDefault="007357D8">
      <w:pPr>
        <w:spacing w:line="240" w:lineRule="atLeast"/>
        <w:rPr>
          <w:sz w:val="22"/>
        </w:rPr>
      </w:pPr>
      <w:r>
        <w:rPr>
          <w:rFonts w:hint="eastAsia"/>
          <w:color w:val="000000"/>
          <w:sz w:val="22"/>
        </w:rPr>
        <w:t>代表签字：联系方式：</w:t>
      </w:r>
    </w:p>
    <w:p w:rsidR="00A1389E" w:rsidRDefault="007357D8">
      <w:pPr>
        <w:spacing w:line="400" w:lineRule="atLeast"/>
        <w:rPr>
          <w:color w:val="000000"/>
          <w:sz w:val="22"/>
        </w:rPr>
        <w:sectPr w:rsidR="00A1389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color w:val="000000"/>
          <w:sz w:val="22"/>
        </w:rPr>
        <w:t>日期：</w:t>
      </w:r>
      <w:r>
        <w:rPr>
          <w:b/>
          <w:color w:val="000000"/>
        </w:rPr>
        <w:br w:type="page"/>
      </w:r>
    </w:p>
    <w:p w:rsidR="00A1389E" w:rsidRDefault="007357D8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附件</w:t>
      </w:r>
      <w:r>
        <w:rPr>
          <w:rFonts w:hint="eastAsia"/>
          <w:b/>
          <w:color w:val="000000"/>
        </w:rPr>
        <w:t>3</w:t>
      </w:r>
      <w:r>
        <w:rPr>
          <w:rFonts w:hint="eastAsia"/>
          <w:b/>
          <w:color w:val="000000"/>
        </w:rPr>
        <w:t>：</w:t>
      </w:r>
    </w:p>
    <w:p w:rsidR="00A1389E" w:rsidRDefault="007357D8">
      <w:pPr>
        <w:jc w:val="center"/>
      </w:pPr>
      <w:r>
        <w:rPr>
          <w:rFonts w:hint="eastAsia"/>
          <w:b/>
          <w:bCs/>
          <w:color w:val="00000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A1389E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jc w:val="center"/>
            </w:pPr>
            <w:r>
              <w:rPr>
                <w:rFonts w:hint="eastAsia"/>
                <w:color w:val="000000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7357D8">
            <w:pPr>
              <w:jc w:val="center"/>
            </w:pPr>
            <w:r>
              <w:rPr>
                <w:rFonts w:hint="eastAsia"/>
                <w:color w:val="000000"/>
              </w:rPr>
              <w:t>用户</w:t>
            </w:r>
          </w:p>
          <w:p w:rsidR="00A1389E" w:rsidRDefault="007357D8">
            <w:pPr>
              <w:jc w:val="center"/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7357D8">
            <w:pPr>
              <w:jc w:val="center"/>
            </w:pPr>
            <w:r>
              <w:rPr>
                <w:rFonts w:hint="eastAsia"/>
                <w:color w:val="000000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jc w:val="center"/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7357D8">
            <w:pPr>
              <w:jc w:val="center"/>
            </w:pPr>
            <w:r>
              <w:rPr>
                <w:rFonts w:hint="eastAsia"/>
                <w:color w:val="000000"/>
              </w:rPr>
              <w:t>合同价格或</w:t>
            </w:r>
          </w:p>
          <w:p w:rsidR="00A1389E" w:rsidRDefault="007357D8">
            <w:pPr>
              <w:jc w:val="center"/>
            </w:pPr>
            <w:r>
              <w:rPr>
                <w:rFonts w:hint="eastAsia"/>
                <w:color w:val="000000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7357D8">
            <w:pPr>
              <w:jc w:val="center"/>
            </w:pPr>
            <w:r>
              <w:rPr>
                <w:rFonts w:hint="eastAsia"/>
                <w:color w:val="000000"/>
              </w:rPr>
              <w:t>使用时间或</w:t>
            </w:r>
          </w:p>
          <w:p w:rsidR="00A1389E" w:rsidRDefault="007357D8">
            <w:pPr>
              <w:jc w:val="center"/>
            </w:pPr>
            <w:r>
              <w:rPr>
                <w:rFonts w:hint="eastAsia"/>
                <w:color w:val="000000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7357D8">
            <w:pPr>
              <w:jc w:val="center"/>
            </w:pPr>
            <w:r>
              <w:rPr>
                <w:rFonts w:hint="eastAsia"/>
                <w:color w:val="000000"/>
              </w:rPr>
              <w:t>联系人及</w:t>
            </w:r>
          </w:p>
          <w:p w:rsidR="00A1389E" w:rsidRDefault="007357D8">
            <w:pPr>
              <w:jc w:val="center"/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jc w:val="center"/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A1389E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89E" w:rsidRDefault="00A1389E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jc w:val="center"/>
            </w:pPr>
          </w:p>
        </w:tc>
      </w:tr>
      <w:tr w:rsidR="00A1389E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89E" w:rsidRDefault="00A1389E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jc w:val="center"/>
            </w:pPr>
          </w:p>
        </w:tc>
      </w:tr>
      <w:tr w:rsidR="00A1389E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89E" w:rsidRDefault="00A1389E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</w:tr>
      <w:tr w:rsidR="00A1389E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89E" w:rsidRDefault="00A1389E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</w:tr>
      <w:tr w:rsidR="00A1389E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89E" w:rsidRDefault="00A1389E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</w:tr>
      <w:tr w:rsidR="00A1389E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89E" w:rsidRDefault="00A1389E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</w:tr>
      <w:tr w:rsidR="00A1389E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spacing w:line="105" w:lineRule="atLeast"/>
              <w:jc w:val="center"/>
            </w:pPr>
            <w:r>
              <w:rPr>
                <w:rFonts w:hint="eastAsia"/>
                <w:color w:val="000000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</w:tr>
      <w:tr w:rsidR="00A1389E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89E" w:rsidRDefault="00A1389E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</w:tr>
      <w:tr w:rsidR="00A1389E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89E" w:rsidRDefault="00A1389E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</w:tr>
      <w:tr w:rsidR="00A1389E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89E" w:rsidRDefault="00A1389E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</w:tr>
      <w:tr w:rsidR="00A1389E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89E" w:rsidRDefault="00A1389E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</w:tr>
      <w:tr w:rsidR="00A1389E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89E" w:rsidRDefault="00A1389E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>
            <w:pPr>
              <w:spacing w:line="105" w:lineRule="atLeast"/>
            </w:pPr>
          </w:p>
        </w:tc>
      </w:tr>
      <w:tr w:rsidR="00A1389E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89E" w:rsidRDefault="007357D8">
            <w:pPr>
              <w:jc w:val="center"/>
            </w:pPr>
            <w:r>
              <w:rPr>
                <w:rFonts w:hint="eastAsia"/>
                <w:color w:val="000000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</w:tr>
      <w:tr w:rsidR="00A1389E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89E" w:rsidRDefault="00A1389E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</w:tr>
      <w:tr w:rsidR="00A1389E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89E" w:rsidRDefault="00A1389E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</w:tr>
      <w:tr w:rsidR="00A1389E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89E" w:rsidRDefault="00A1389E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</w:tr>
      <w:tr w:rsidR="00A1389E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89E" w:rsidRDefault="00A1389E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</w:tr>
      <w:tr w:rsidR="00A1389E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89E" w:rsidRDefault="00A1389E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89E" w:rsidRDefault="00A1389E"/>
        </w:tc>
      </w:tr>
    </w:tbl>
    <w:p w:rsidR="00A1389E" w:rsidRDefault="007357D8">
      <w:r>
        <w:rPr>
          <w:rFonts w:hint="eastAsia"/>
          <w:color w:val="000000"/>
        </w:rPr>
        <w:t>说明：</w:t>
      </w:r>
      <w:r>
        <w:rPr>
          <w:color w:val="000000"/>
        </w:rPr>
        <w:t>1</w:t>
      </w:r>
      <w:r>
        <w:rPr>
          <w:rFonts w:hint="eastAsia"/>
          <w:color w:val="000000"/>
        </w:rPr>
        <w:t>、表中产品为近三年销售，用户仍在使用的货物；</w:t>
      </w:r>
    </w:p>
    <w:p w:rsidR="00A1389E" w:rsidRDefault="007357D8">
      <w:pPr>
        <w:ind w:firstLine="720"/>
      </w:pPr>
      <w:r>
        <w:rPr>
          <w:color w:val="000000"/>
        </w:rPr>
        <w:t>2</w:t>
      </w:r>
      <w:r>
        <w:rPr>
          <w:rFonts w:hint="eastAsia"/>
          <w:color w:val="000000"/>
        </w:rPr>
        <w:t>、只填写与本次市场调研产品一致或相当的规格型号。</w:t>
      </w:r>
    </w:p>
    <w:p w:rsidR="00A1389E" w:rsidRDefault="00A1389E"/>
    <w:p w:rsidR="00A1389E" w:rsidRDefault="00A1389E">
      <w:pPr>
        <w:autoSpaceDE w:val="0"/>
        <w:autoSpaceDN w:val="0"/>
        <w:adjustRightInd w:val="0"/>
        <w:rPr>
          <w:rFonts w:ascii="仿宋" w:eastAsia="仿宋" w:hAnsi="仿宋" w:cs="MicrosoftYaHei"/>
          <w:color w:val="000000" w:themeColor="text1"/>
          <w:sz w:val="32"/>
          <w:szCs w:val="32"/>
        </w:rPr>
      </w:pPr>
    </w:p>
    <w:sectPr w:rsidR="00A13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F5844"/>
    <w:rsid w:val="0000058D"/>
    <w:rsid w:val="000474D4"/>
    <w:rsid w:val="000B375B"/>
    <w:rsid w:val="000C32F1"/>
    <w:rsid w:val="001037F4"/>
    <w:rsid w:val="001260E0"/>
    <w:rsid w:val="00166160"/>
    <w:rsid w:val="002709AA"/>
    <w:rsid w:val="002F5844"/>
    <w:rsid w:val="00332D4B"/>
    <w:rsid w:val="00356DF4"/>
    <w:rsid w:val="00361EB2"/>
    <w:rsid w:val="00362D6D"/>
    <w:rsid w:val="003761A9"/>
    <w:rsid w:val="00386C93"/>
    <w:rsid w:val="003C7B30"/>
    <w:rsid w:val="004F000B"/>
    <w:rsid w:val="00503FA0"/>
    <w:rsid w:val="00510B7B"/>
    <w:rsid w:val="00527B8F"/>
    <w:rsid w:val="00591330"/>
    <w:rsid w:val="005F4708"/>
    <w:rsid w:val="00631077"/>
    <w:rsid w:val="007357D8"/>
    <w:rsid w:val="0073648B"/>
    <w:rsid w:val="00760A4B"/>
    <w:rsid w:val="007C19BF"/>
    <w:rsid w:val="00840CF6"/>
    <w:rsid w:val="008808AB"/>
    <w:rsid w:val="00941169"/>
    <w:rsid w:val="00A1389E"/>
    <w:rsid w:val="00A60D95"/>
    <w:rsid w:val="00B074A8"/>
    <w:rsid w:val="00BE64F6"/>
    <w:rsid w:val="00BE76CF"/>
    <w:rsid w:val="00C64C70"/>
    <w:rsid w:val="00CA3A19"/>
    <w:rsid w:val="00D65370"/>
    <w:rsid w:val="00ED28CC"/>
    <w:rsid w:val="00F0075B"/>
    <w:rsid w:val="00F138AF"/>
    <w:rsid w:val="00F21FAD"/>
    <w:rsid w:val="00FA7020"/>
    <w:rsid w:val="0457586B"/>
    <w:rsid w:val="47572498"/>
    <w:rsid w:val="4A96772D"/>
    <w:rsid w:val="511278CE"/>
    <w:rsid w:val="73900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58405-0C28-4856-92C0-0629BBD1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卢光丽</dc:creator>
  <cp:lastModifiedBy>YB-12</cp:lastModifiedBy>
  <cp:revision>30</cp:revision>
  <dcterms:created xsi:type="dcterms:W3CDTF">2021-12-27T02:58:00Z</dcterms:created>
  <dcterms:modified xsi:type="dcterms:W3CDTF">2022-05-12T01:55:00Z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