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EE" w:rsidRDefault="009541B8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4B48EE" w:rsidRDefault="009541B8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招标要求</w:t>
      </w:r>
    </w:p>
    <w:p w:rsidR="004B48EE" w:rsidRDefault="009541B8">
      <w:pPr>
        <w:pStyle w:val="2"/>
        <w:numPr>
          <w:ilvl w:val="0"/>
          <w:numId w:val="0"/>
        </w:numPr>
        <w:spacing w:line="360" w:lineRule="auto"/>
        <w:ind w:firstLineChars="200" w:firstLine="640"/>
        <w:rPr>
          <w:rFonts w:ascii="黑体" w:eastAsia="黑体" w:hAnsi="黑体" w:cs="黑体"/>
          <w:b w:val="0"/>
          <w:bCs w:val="0"/>
          <w:color w:val="000000"/>
          <w:szCs w:val="32"/>
          <w:lang w:val="en-US"/>
        </w:rPr>
      </w:pPr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t>一、项目</w:t>
      </w:r>
      <w:r>
        <w:rPr>
          <w:rFonts w:ascii="黑体" w:eastAsia="黑体" w:hAnsi="黑体" w:cs="黑体" w:hint="eastAsia"/>
          <w:b w:val="0"/>
          <w:bCs w:val="0"/>
          <w:color w:val="000000"/>
          <w:szCs w:val="32"/>
          <w:lang w:val="en-US"/>
        </w:rPr>
        <w:t>内容</w:t>
      </w:r>
    </w:p>
    <w:p w:rsidR="004B48EE" w:rsidRDefault="009541B8">
      <w:pPr>
        <w:pStyle w:val="2"/>
        <w:numPr>
          <w:ilvl w:val="0"/>
          <w:numId w:val="0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 w:val="0"/>
          <w:bCs w:val="0"/>
          <w:szCs w:val="32"/>
          <w:lang w:val="en-US"/>
        </w:rPr>
      </w:pPr>
      <w:bookmarkStart w:id="1" w:name="_Toc515355154"/>
      <w:r>
        <w:rPr>
          <w:rFonts w:ascii="仿宋_GB2312" w:eastAsia="仿宋_GB2312" w:hAnsi="仿宋_GB2312" w:cs="仿宋_GB2312" w:hint="eastAsia"/>
          <w:b w:val="0"/>
          <w:bCs w:val="0"/>
          <w:szCs w:val="32"/>
          <w:lang w:val="en-US"/>
        </w:rPr>
        <w:t>拍摄四川省预防艾滋病母婴传播标准化培训视频。</w:t>
      </w:r>
    </w:p>
    <w:p w:rsidR="004B48EE" w:rsidRDefault="009541B8">
      <w:pPr>
        <w:pStyle w:val="2"/>
        <w:numPr>
          <w:ilvl w:val="0"/>
          <w:numId w:val="0"/>
        </w:numPr>
        <w:spacing w:line="360" w:lineRule="auto"/>
        <w:ind w:firstLineChars="200" w:firstLine="640"/>
        <w:rPr>
          <w:rFonts w:ascii="黑体" w:eastAsia="黑体" w:hAnsi="黑体" w:cs="黑体"/>
          <w:b w:val="0"/>
          <w:bCs w:val="0"/>
          <w:color w:val="000000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000000"/>
          <w:szCs w:val="32"/>
          <w:lang w:val="en-US"/>
        </w:rPr>
        <w:t>二</w:t>
      </w:r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t>、项目要求</w:t>
      </w:r>
      <w:bookmarkEnd w:id="1"/>
    </w:p>
    <w:p w:rsidR="004B48EE" w:rsidRDefault="009541B8">
      <w:pPr>
        <w:wordWrap w:val="0"/>
        <w:spacing w:line="360" w:lineRule="auto"/>
        <w:ind w:rightChars="50" w:right="105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授课专家要求</w:t>
      </w:r>
    </w:p>
    <w:p w:rsidR="004B48EE" w:rsidRDefault="009541B8">
      <w:pPr>
        <w:wordWrap w:val="0"/>
        <w:spacing w:line="360" w:lineRule="auto"/>
        <w:ind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按照采购方的要求招募预防艾滋病母婴传播领域方面的专家。</w:t>
      </w:r>
    </w:p>
    <w:p w:rsidR="004B48EE" w:rsidRDefault="009541B8">
      <w:pPr>
        <w:wordWrap w:val="0"/>
        <w:spacing w:line="360" w:lineRule="auto"/>
        <w:ind w:rightChars="50" w:right="105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培训视频要求</w:t>
      </w:r>
    </w:p>
    <w:p w:rsidR="004B48EE" w:rsidRDefault="009541B8">
      <w:pPr>
        <w:wordWrap w:val="0"/>
        <w:spacing w:line="360" w:lineRule="auto"/>
        <w:ind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对专家提供的课件进行美化、个性化设计，并经采购方和专家审核同意；成品视频包括但不限于：</w:t>
      </w:r>
      <w:r>
        <w:rPr>
          <w:rFonts w:ascii="仿宋_GB2312" w:eastAsia="仿宋_GB2312" w:hAnsi="仿宋_GB2312" w:cs="仿宋_GB2312" w:hint="eastAsia"/>
          <w:sz w:val="32"/>
          <w:szCs w:val="32"/>
        </w:rPr>
        <w:t>个性化片头设计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课程封面设计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专家出镜讲授、理论课程中应搭配实践课程、动态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MG</w:t>
      </w:r>
      <w:r>
        <w:rPr>
          <w:rFonts w:ascii="仿宋_GB2312" w:eastAsia="仿宋_GB2312" w:hAnsi="仿宋_GB2312" w:cs="仿宋_GB2312" w:hint="eastAsia"/>
          <w:sz w:val="32"/>
          <w:szCs w:val="32"/>
        </w:rPr>
        <w:t>动画、字幕、场景美化等。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（三）课程时长要求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总时长约</w:t>
      </w:r>
      <w:r>
        <w:rPr>
          <w:rFonts w:ascii="仿宋_GB2312" w:eastAsia="仿宋_GB2312" w:hAnsi="仿宋_GB2312" w:cs="仿宋_GB2312" w:hint="eastAsia"/>
          <w:sz w:val="32"/>
          <w:szCs w:val="32"/>
        </w:rPr>
        <w:t>13-16</w:t>
      </w:r>
      <w:r>
        <w:rPr>
          <w:rFonts w:ascii="仿宋_GB2312" w:eastAsia="仿宋_GB2312" w:hAnsi="仿宋_GB2312" w:cs="仿宋_GB2312" w:hint="eastAsia"/>
          <w:sz w:val="32"/>
          <w:szCs w:val="32"/>
        </w:rPr>
        <w:t>个小时，并根据采购方的要求对视频进行拆分。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（四）视频拍摄要求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应完整、清晰地呈现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中内容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可自行选择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</w:t>
      </w:r>
      <w:r>
        <w:rPr>
          <w:rFonts w:ascii="仿宋_GB2312" w:eastAsia="仿宋_GB2312" w:hAnsi="仿宋_GB2312" w:cs="仿宋_GB2312" w:hint="eastAsia"/>
          <w:sz w:val="32"/>
          <w:szCs w:val="32"/>
        </w:rPr>
        <w:t>场景。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讲授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内容，采用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</w:t>
      </w:r>
      <w:r>
        <w:rPr>
          <w:rFonts w:ascii="仿宋_GB2312" w:eastAsia="仿宋_GB2312" w:hAnsi="仿宋_GB2312" w:cs="仿宋_GB2312" w:hint="eastAsia"/>
          <w:sz w:val="32"/>
          <w:szCs w:val="32"/>
        </w:rPr>
        <w:t>机位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或者多机位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拍摄，且不应出现与</w:t>
      </w:r>
      <w:r>
        <w:rPr>
          <w:rFonts w:ascii="仿宋_GB2312" w:eastAsia="仿宋_GB2312" w:hAnsi="仿宋_GB2312" w:cs="仿宋_GB2312" w:hint="eastAsia"/>
          <w:sz w:val="32"/>
          <w:szCs w:val="32"/>
        </w:rPr>
        <w:t>讲授内容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无关的拍摄人员被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摄录进拍摄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视频中，机位设置应满足完整记录课堂全部</w:t>
      </w:r>
      <w:r>
        <w:rPr>
          <w:rFonts w:ascii="仿宋_GB2312" w:eastAsia="仿宋_GB2312" w:hAnsi="仿宋_GB2312" w:cs="仿宋_GB2312" w:hint="eastAsia"/>
          <w:sz w:val="32"/>
          <w:szCs w:val="32"/>
        </w:rPr>
        <w:t>讲授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录像设备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摄像机要求不低于专业级</w:t>
      </w:r>
      <w:r>
        <w:rPr>
          <w:rFonts w:ascii="仿宋_GB2312" w:eastAsia="仿宋_GB2312" w:hAnsi="仿宋_GB2312" w:cs="仿宋_GB2312" w:hint="eastAsia"/>
          <w:sz w:val="32"/>
          <w:szCs w:val="32"/>
        </w:rPr>
        <w:t>4K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数字设备，在同一门</w:t>
      </w:r>
      <w:r>
        <w:rPr>
          <w:rFonts w:ascii="仿宋_GB2312" w:eastAsia="仿宋_GB2312" w:hAnsi="仿宋_GB2312" w:cs="仿宋_GB2312" w:hint="eastAsia"/>
          <w:sz w:val="32"/>
          <w:szCs w:val="32"/>
        </w:rPr>
        <w:t>讲授内容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中设备不得混用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录音设备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使用若干个专业级话筒，保证录音质量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后期制作设备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使用相应的非线性编辑系统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wordWrap w:val="0"/>
        <w:spacing w:line="360" w:lineRule="auto"/>
        <w:ind w:leftChars="50" w:left="105" w:rightChars="50" w:right="105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（五）视频后期制作参数要求</w:t>
      </w:r>
    </w:p>
    <w:p w:rsidR="004B48EE" w:rsidRDefault="009541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视频压缩格式及技术参数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H.264/AVC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MPEG-4 Part10</w:t>
      </w:r>
      <w:r>
        <w:rPr>
          <w:rFonts w:ascii="仿宋_GB2312" w:eastAsia="仿宋_GB2312" w:hAnsi="仿宋_GB2312" w:cs="仿宋_GB2312" w:hint="eastAsia"/>
          <w:sz w:val="32"/>
          <w:szCs w:val="32"/>
        </w:rPr>
        <w:t>）编码格式压缩；动态码流的码率不低于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1024Kbps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1280Kbps</w:t>
      </w:r>
      <w:r>
        <w:rPr>
          <w:rFonts w:ascii="仿宋_GB2312" w:eastAsia="仿宋_GB2312" w:hAnsi="仿宋_GB2312" w:cs="仿宋_GB2312" w:hint="eastAsia"/>
          <w:sz w:val="32"/>
          <w:szCs w:val="32"/>
        </w:rPr>
        <w:t>；分辨率设定为</w:t>
      </w:r>
      <w:r>
        <w:rPr>
          <w:rFonts w:ascii="仿宋_GB2312" w:eastAsia="仿宋_GB2312" w:hAnsi="仿宋_GB2312" w:cs="仿宋_GB2312" w:hint="eastAsia"/>
          <w:sz w:val="32"/>
          <w:szCs w:val="32"/>
        </w:rPr>
        <w:t>1280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720</w:t>
      </w:r>
      <w:r>
        <w:rPr>
          <w:rFonts w:ascii="仿宋_GB2312" w:eastAsia="仿宋_GB2312" w:hAnsi="仿宋_GB2312" w:cs="仿宋_GB2312" w:hint="eastAsia"/>
          <w:sz w:val="32"/>
          <w:szCs w:val="32"/>
        </w:rPr>
        <w:t>（高清</w:t>
      </w:r>
      <w:r>
        <w:rPr>
          <w:rFonts w:ascii="仿宋_GB2312" w:eastAsia="仿宋_GB2312" w:hAnsi="仿宋_GB2312" w:cs="仿宋_GB2312" w:hint="eastAsia"/>
          <w:sz w:val="32"/>
          <w:szCs w:val="32"/>
        </w:rPr>
        <w:t>16:9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，在同一课程中，各讲的视频分辨率应统一，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得标清和高清混用</w:t>
      </w:r>
      <w:r>
        <w:rPr>
          <w:rFonts w:ascii="仿宋_GB2312" w:eastAsia="仿宋_GB2312" w:hAnsi="仿宋_GB2312" w:cs="仿宋_GB2312" w:hint="eastAsia"/>
          <w:sz w:val="32"/>
          <w:szCs w:val="32"/>
        </w:rPr>
        <w:t>；采用逐行扫描（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帧率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秒）。</w:t>
      </w:r>
    </w:p>
    <w:p w:rsidR="004B48EE" w:rsidRDefault="009541B8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音频压缩格式及技术参数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音频采用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AAC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MPEG4 Part3</w:t>
      </w:r>
      <w:r>
        <w:rPr>
          <w:rFonts w:ascii="仿宋_GB2312" w:eastAsia="仿宋_GB2312" w:hAnsi="仿宋_GB2312" w:cs="仿宋_GB2312" w:hint="eastAsia"/>
          <w:sz w:val="32"/>
          <w:szCs w:val="32"/>
        </w:rPr>
        <w:t>）格式压缩；采样率</w:t>
      </w:r>
      <w:r>
        <w:rPr>
          <w:rFonts w:ascii="仿宋_GB2312" w:eastAsia="仿宋_GB2312" w:hAnsi="仿宋_GB2312" w:cs="仿宋_GB2312" w:hint="eastAsia"/>
          <w:sz w:val="32"/>
          <w:szCs w:val="32"/>
        </w:rPr>
        <w:t>48KHz</w:t>
      </w:r>
      <w:r>
        <w:rPr>
          <w:rFonts w:ascii="仿宋_GB2312" w:eastAsia="仿宋_GB2312" w:hAnsi="仿宋_GB2312" w:cs="仿宋_GB2312" w:hint="eastAsia"/>
          <w:sz w:val="32"/>
          <w:szCs w:val="32"/>
        </w:rPr>
        <w:t>；码流</w:t>
      </w:r>
      <w:r>
        <w:rPr>
          <w:rFonts w:ascii="仿宋_GB2312" w:eastAsia="仿宋_GB2312" w:hAnsi="仿宋_GB2312" w:cs="仿宋_GB2312" w:hint="eastAsia"/>
          <w:sz w:val="32"/>
          <w:szCs w:val="32"/>
        </w:rPr>
        <w:t>128Kbps</w:t>
      </w:r>
      <w:r>
        <w:rPr>
          <w:rFonts w:ascii="仿宋_GB2312" w:eastAsia="仿宋_GB2312" w:hAnsi="仿宋_GB2312" w:cs="仿宋_GB2312" w:hint="eastAsia"/>
          <w:sz w:val="32"/>
          <w:szCs w:val="32"/>
        </w:rPr>
        <w:t>（恒定）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必须是双声道，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必须做混音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封装格式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：采用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格式封装，每段视频文件命名需有明显区分。</w:t>
      </w:r>
    </w:p>
    <w:p w:rsidR="004B48EE" w:rsidRDefault="004B48EE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4B48EE" w:rsidRDefault="004B48EE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4B48EE" w:rsidRDefault="004B48EE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4B48EE" w:rsidRDefault="004B48EE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4B48EE" w:rsidRDefault="004B48EE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4B48EE" w:rsidRDefault="009541B8">
      <w:pPr>
        <w:pStyle w:val="a5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B48EE" w:rsidRDefault="009541B8">
      <w:pPr>
        <w:pStyle w:val="a5"/>
        <w:widowControl/>
        <w:spacing w:after="135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招标评分标准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103"/>
        <w:gridCol w:w="1787"/>
      </w:tblGrid>
      <w:tr w:rsidR="004B48EE">
        <w:trPr>
          <w:trHeight w:val="6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ind w:firstLine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评分因素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ind w:firstLine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ind w:firstLine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ind w:firstLine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4B48E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报价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以满足采购文件要求且有效价格最低的报价为评审基准价，其价格分为满分。其他供应商的价格</w:t>
            </w:r>
            <w:proofErr w:type="gramStart"/>
            <w:r>
              <w:rPr>
                <w:rFonts w:ascii="宋体" w:hAnsi="宋体" w:hint="eastAsia"/>
                <w:szCs w:val="21"/>
              </w:rPr>
              <w:t>分统一</w:t>
            </w:r>
            <w:proofErr w:type="gramEnd"/>
            <w:r>
              <w:rPr>
                <w:rFonts w:ascii="宋体" w:hAnsi="宋体" w:hint="eastAsia"/>
                <w:szCs w:val="21"/>
              </w:rPr>
              <w:t>按照下列公式计算：投标报价得分</w:t>
            </w:r>
            <w:r>
              <w:rPr>
                <w:rFonts w:ascii="宋体" w:hAnsi="宋体" w:hint="eastAsia"/>
                <w:szCs w:val="21"/>
              </w:rPr>
              <w:t>=(</w:t>
            </w:r>
            <w:r>
              <w:rPr>
                <w:rFonts w:ascii="宋体" w:hAnsi="宋体" w:hint="eastAsia"/>
                <w:szCs w:val="21"/>
              </w:rPr>
              <w:t>基准价／投标报价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4B48EE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B48EE">
        <w:trPr>
          <w:trHeight w:val="5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服务响应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服务标准及</w:t>
            </w:r>
            <w:r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要求完全满足招标文件要求得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分，每有一项不满足或缺项的扣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分，扣完为止。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4B48EE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B48E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样片展示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投标人提供本项目类似视频案例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-2</w:t>
            </w:r>
            <w:r>
              <w:rPr>
                <w:rFonts w:ascii="宋体" w:hAnsi="宋体" w:hint="eastAsia"/>
                <w:szCs w:val="21"/>
              </w:rPr>
              <w:t>个进行现场展示并进行讲解说明，时长</w:t>
            </w:r>
            <w:r>
              <w:rPr>
                <w:rFonts w:ascii="宋体" w:hAnsi="宋体" w:hint="eastAsia"/>
                <w:szCs w:val="21"/>
              </w:rPr>
              <w:t>不超过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分钟，从设计、质量、效果、创意、样片所反映的课程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教学内容制作能力等方面进行综合评分：视频演示效果好得</w:t>
            </w:r>
            <w:r>
              <w:rPr>
                <w:rFonts w:ascii="宋体" w:hAnsi="宋体" w:hint="eastAsia"/>
                <w:szCs w:val="21"/>
              </w:rPr>
              <w:t>13-15</w:t>
            </w:r>
            <w:r>
              <w:rPr>
                <w:rFonts w:ascii="宋体" w:hAnsi="宋体" w:hint="eastAsia"/>
                <w:szCs w:val="21"/>
              </w:rPr>
              <w:t>分，效果一般得</w:t>
            </w:r>
            <w:r>
              <w:rPr>
                <w:rFonts w:ascii="宋体" w:hAnsi="宋体" w:hint="eastAsia"/>
                <w:szCs w:val="21"/>
              </w:rPr>
              <w:t>9-12</w:t>
            </w:r>
            <w:r>
              <w:rPr>
                <w:rFonts w:ascii="宋体" w:hAnsi="宋体" w:hint="eastAsia"/>
                <w:szCs w:val="21"/>
              </w:rPr>
              <w:t>分，</w:t>
            </w:r>
            <w:r>
              <w:rPr>
                <w:rFonts w:ascii="宋体" w:hAnsi="宋体" w:hint="eastAsia"/>
                <w:szCs w:val="21"/>
              </w:rPr>
              <w:t>效果较差</w:t>
            </w:r>
            <w:r>
              <w:rPr>
                <w:rFonts w:ascii="宋体" w:hAnsi="宋体" w:hint="eastAsia"/>
                <w:szCs w:val="21"/>
              </w:rPr>
              <w:t>5-8</w:t>
            </w:r>
            <w:r>
              <w:rPr>
                <w:rFonts w:ascii="宋体" w:hAnsi="宋体" w:hint="eastAsia"/>
                <w:szCs w:val="21"/>
              </w:rPr>
              <w:t>分，演示视频与本项目不相符或者未演示不得分。</w:t>
            </w:r>
          </w:p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（投标人自行准备现场</w:t>
            </w:r>
            <w:r>
              <w:rPr>
                <w:rFonts w:ascii="宋体" w:hAnsi="宋体" w:hint="eastAsia"/>
                <w:szCs w:val="21"/>
              </w:rPr>
              <w:t>演示</w:t>
            </w:r>
            <w:r>
              <w:rPr>
                <w:rFonts w:ascii="宋体" w:hAnsi="宋体" w:hint="eastAsia"/>
                <w:szCs w:val="21"/>
              </w:rPr>
              <w:t>设备）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4B48EE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B48E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拍摄</w:t>
            </w:r>
            <w:r>
              <w:rPr>
                <w:rFonts w:ascii="宋体" w:hAnsi="宋体" w:hint="eastAsia"/>
                <w:kern w:val="0"/>
                <w:szCs w:val="21"/>
              </w:rPr>
              <w:t>方案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投标人应结合项目需求自行编制</w:t>
            </w:r>
            <w:r>
              <w:rPr>
                <w:rFonts w:ascii="宋体" w:hAnsi="宋体" w:hint="eastAsia"/>
                <w:szCs w:val="21"/>
              </w:rPr>
              <w:t>拍摄</w:t>
            </w:r>
            <w:r>
              <w:rPr>
                <w:rFonts w:ascii="宋体" w:hAnsi="宋体" w:hint="eastAsia"/>
                <w:szCs w:val="21"/>
              </w:rPr>
              <w:t>方案，根据投标人编制的</w:t>
            </w:r>
            <w:r>
              <w:rPr>
                <w:rFonts w:ascii="宋体" w:hAnsi="宋体" w:hint="eastAsia"/>
                <w:szCs w:val="21"/>
              </w:rPr>
              <w:t>拍摄</w:t>
            </w:r>
            <w:r>
              <w:rPr>
                <w:rFonts w:ascii="宋体" w:hAnsi="宋体" w:hint="eastAsia"/>
                <w:szCs w:val="21"/>
              </w:rPr>
              <w:t>方案进行评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包含但不限于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技术团队、</w:t>
            </w:r>
            <w:r>
              <w:rPr>
                <w:rFonts w:ascii="宋体" w:hAnsi="宋体" w:hint="eastAsia"/>
                <w:szCs w:val="21"/>
              </w:rPr>
              <w:t>拍摄</w:t>
            </w:r>
            <w:r>
              <w:rPr>
                <w:rFonts w:ascii="宋体" w:hAnsi="宋体"/>
                <w:szCs w:val="21"/>
              </w:rPr>
              <w:t>设备配置、拍摄思路及构想、创意设计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视频制作流程、</w:t>
            </w:r>
            <w:r>
              <w:rPr>
                <w:rFonts w:ascii="宋体" w:hAnsi="宋体" w:hint="eastAsia"/>
                <w:szCs w:val="21"/>
              </w:rPr>
              <w:t>脚本创作、</w:t>
            </w:r>
            <w:r>
              <w:rPr>
                <w:rFonts w:ascii="宋体" w:hAnsi="宋体"/>
                <w:szCs w:val="21"/>
              </w:rPr>
              <w:t>进度计划、沟通机制、摄制标准、</w:t>
            </w:r>
            <w:r>
              <w:rPr>
                <w:rFonts w:ascii="宋体" w:hAnsi="宋体" w:hint="eastAsia"/>
                <w:szCs w:val="21"/>
              </w:rPr>
              <w:t>质量保证（含应急措施）</w:t>
            </w:r>
            <w:r>
              <w:rPr>
                <w:rFonts w:ascii="宋体" w:hAnsi="宋体"/>
                <w:szCs w:val="21"/>
              </w:rPr>
              <w:t>；</w:t>
            </w:r>
            <w:proofErr w:type="gramStart"/>
            <w:r>
              <w:rPr>
                <w:rFonts w:ascii="宋体" w:hAnsi="宋体" w:hint="eastAsia"/>
                <w:szCs w:val="21"/>
              </w:rPr>
              <w:t>每具有</w:t>
            </w:r>
            <w:proofErr w:type="gramEnd"/>
            <w:r>
              <w:rPr>
                <w:rFonts w:ascii="宋体" w:hAnsi="宋体" w:hint="eastAsia"/>
                <w:szCs w:val="21"/>
              </w:rPr>
              <w:t>一项前述细化内容得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分；每缺少一项内容扣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每有一处内容存在缺陷（缺陷指：内容简略、内容与本项目实际需求不符）扣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分，扣完为止。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需提供书面材料，且加盖供应</w:t>
            </w:r>
            <w:proofErr w:type="gramStart"/>
            <w:r>
              <w:rPr>
                <w:rFonts w:ascii="宋体" w:hAnsi="宋体" w:hint="eastAsia"/>
                <w:szCs w:val="21"/>
              </w:rPr>
              <w:t>商鲜章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B48E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项目业绩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年以来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投标人</w:t>
            </w:r>
            <w:proofErr w:type="gramStart"/>
            <w:r>
              <w:rPr>
                <w:rFonts w:ascii="宋体" w:hAnsi="宋体" w:hint="eastAsia"/>
                <w:szCs w:val="21"/>
              </w:rPr>
              <w:t>每具有</w:t>
            </w:r>
            <w:proofErr w:type="gramEnd"/>
            <w:r>
              <w:rPr>
                <w:rFonts w:ascii="宋体" w:hAnsi="宋体" w:hint="eastAsia"/>
                <w:szCs w:val="21"/>
              </w:rPr>
              <w:t>一个课程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教学项目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业绩得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最多得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分。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注：业绩证明材料以合同或中标（成交）通知书为准，提供复印件并加盖供应商公章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投标人</w:t>
            </w:r>
            <w:r>
              <w:rPr>
                <w:rFonts w:ascii="宋体" w:hAnsi="宋体" w:hint="eastAsia"/>
                <w:szCs w:val="21"/>
              </w:rPr>
              <w:t>所制作</w:t>
            </w: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视频获得省级性质的课程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教学比赛奖项（省级三等奖或以上）的，一个得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分；未提供者不得分。</w:t>
            </w:r>
          </w:p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投标人</w:t>
            </w:r>
            <w:r>
              <w:rPr>
                <w:rFonts w:ascii="宋体" w:hAnsi="宋体" w:hint="eastAsia"/>
                <w:szCs w:val="21"/>
              </w:rPr>
              <w:t>所制作视频获得全国性质的课程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教学比赛奖项（全国三等奖或以上），一个得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分；未提供者不得分。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需提供证明材料，且加盖供应</w:t>
            </w:r>
            <w:proofErr w:type="gramStart"/>
            <w:r>
              <w:rPr>
                <w:rFonts w:ascii="宋体" w:hAnsi="宋体" w:hint="eastAsia"/>
                <w:szCs w:val="21"/>
              </w:rPr>
              <w:t>商鲜章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B48EE">
        <w:trPr>
          <w:trHeight w:val="3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综合实力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8EE" w:rsidRDefault="009541B8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具有</w:t>
            </w:r>
            <w:r>
              <w:rPr>
                <w:rFonts w:ascii="宋体" w:hAnsi="宋体"/>
                <w:szCs w:val="21"/>
              </w:rPr>
              <w:t>ISO9001</w:t>
            </w:r>
            <w:r>
              <w:rPr>
                <w:rFonts w:ascii="宋体" w:hAnsi="宋体"/>
                <w:szCs w:val="21"/>
              </w:rPr>
              <w:t>质量管理体系认证证书</w:t>
            </w:r>
            <w:r>
              <w:rPr>
                <w:rFonts w:ascii="宋体" w:hAnsi="宋体" w:hint="eastAsia"/>
                <w:szCs w:val="21"/>
              </w:rPr>
              <w:t>的得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分；未提供者不得分。</w:t>
            </w:r>
          </w:p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项目负责人</w:t>
            </w:r>
            <w:r>
              <w:rPr>
                <w:rFonts w:ascii="宋体" w:hAnsi="宋体" w:hint="eastAsia"/>
                <w:szCs w:val="21"/>
              </w:rPr>
              <w:t>具</w:t>
            </w:r>
            <w:r>
              <w:rPr>
                <w:rFonts w:ascii="宋体" w:hAnsi="宋体" w:hint="eastAsia"/>
                <w:szCs w:val="21"/>
              </w:rPr>
              <w:t>有医院项目制作经验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需提供制作合同复印件和本项目负责人在本单位缴纳最近至少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个月的</w:t>
            </w:r>
            <w:proofErr w:type="gramStart"/>
            <w:r>
              <w:rPr>
                <w:rFonts w:ascii="宋体" w:hAnsi="宋体"/>
                <w:szCs w:val="21"/>
              </w:rPr>
              <w:t>社保证明</w:t>
            </w:r>
            <w:proofErr w:type="gramEnd"/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一个项目得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分，最多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分，</w:t>
            </w:r>
            <w:r>
              <w:rPr>
                <w:rFonts w:ascii="宋体" w:hAnsi="宋体"/>
                <w:szCs w:val="21"/>
              </w:rPr>
              <w:t>未提供证明材料</w:t>
            </w:r>
            <w:r>
              <w:rPr>
                <w:rFonts w:ascii="宋体" w:hAnsi="宋体" w:hint="eastAsia"/>
                <w:szCs w:val="21"/>
              </w:rPr>
              <w:t>或证明材料不全</w:t>
            </w:r>
            <w:r>
              <w:rPr>
                <w:rFonts w:ascii="宋体" w:hAnsi="宋体"/>
                <w:szCs w:val="21"/>
              </w:rPr>
              <w:t>者不得分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B48EE" w:rsidRDefault="009541B8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根据投标人提供的售后服务方案，包含售后服务体系、技术支持、应急方案、服务响应等内容。方案描述详细，符合本项目实际情况，得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分；方案不符合本项目实际，不得分。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8EE" w:rsidRDefault="004B48EE">
            <w:pPr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B48EE" w:rsidRDefault="009541B8">
      <w:pPr>
        <w:pStyle w:val="a5"/>
        <w:spacing w:line="560" w:lineRule="exact"/>
        <w:jc w:val="both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3</w:t>
      </w:r>
    </w:p>
    <w:p w:rsidR="004B48EE" w:rsidRDefault="009541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采购文件书装订顺序</w:t>
      </w:r>
    </w:p>
    <w:p w:rsidR="004B48EE" w:rsidRDefault="004B48EE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封面（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注明包号、品目、公司名称、联系人、联系电话、加盖公司印章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）。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目录。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营业执照（复印件）。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组织机构代码证、税务登记证（复印件）。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法定代表人授权书（原件，见附件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）暨经办人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授权书，法人、经办人身份证（复印件）。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良好的商业信誉和健全的财务会计制度的承诺函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．履行合同所必需的设备和专业技术能力的承诺函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．依法缴纳税收和社会保障资金的良好记录的承诺函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业绩证明材料（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年以来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项目合同复印件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中标通知书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如有产品质量和企业管理体系认证（考核），请提供的有效证明文件的复印或扫描件，质量管理体系认证包括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FDA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CE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ISO</w:t>
      </w:r>
      <w:r>
        <w:rPr>
          <w:rFonts w:ascii="仿宋_GB2312" w:eastAsia="仿宋_GB2312" w:hAnsi="仿宋_GB2312" w:cs="仿宋_GB2312" w:hint="eastAsia"/>
          <w:sz w:val="32"/>
          <w:szCs w:val="32"/>
        </w:rPr>
        <w:t>等认证（提供中文翻译复印件）。</w:t>
      </w:r>
    </w:p>
    <w:p w:rsidR="004B48EE" w:rsidRDefault="009541B8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48EE" w:rsidRDefault="009541B8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报价一览表（见附件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）。</w:t>
      </w:r>
    </w:p>
    <w:p w:rsidR="004B48EE" w:rsidRDefault="009541B8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售后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服务承诺书。</w:t>
      </w:r>
    </w:p>
    <w:p w:rsidR="004B48EE" w:rsidRDefault="009541B8">
      <w:pPr>
        <w:spacing w:line="560" w:lineRule="exact"/>
        <w:ind w:firstLineChars="202" w:firstLine="6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《政府采购法》第二十二条规定条件的承诺函（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4B48EE" w:rsidRDefault="009541B8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反商业贿赂承诺书</w:t>
      </w: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4B48EE" w:rsidRDefault="009541B8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微软雅黑" w:hint="eastAsia"/>
          <w:color w:val="000000" w:themeColor="text1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供应商认为需要提供的其他材料。</w:t>
      </w:r>
    </w:p>
    <w:p w:rsidR="004B48EE" w:rsidRDefault="009541B8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封底。</w:t>
      </w:r>
    </w:p>
    <w:p w:rsidR="004B48EE" w:rsidRDefault="004B48EE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8EE" w:rsidRDefault="009541B8">
      <w:pPr>
        <w:tabs>
          <w:tab w:val="left" w:pos="7140"/>
        </w:tabs>
        <w:spacing w:line="560" w:lineRule="exact"/>
        <w:ind w:right="-94" w:firstLineChars="198" w:firstLine="63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注：请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务必按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以上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顺序封胶装订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资料。</w:t>
      </w:r>
    </w:p>
    <w:p w:rsidR="004B48EE" w:rsidRDefault="004B48EE">
      <w:pPr>
        <w:tabs>
          <w:tab w:val="left" w:pos="7140"/>
        </w:tabs>
        <w:spacing w:line="560" w:lineRule="exact"/>
        <w:ind w:right="-94" w:firstLineChars="198" w:firstLine="636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4B48EE">
      <w:pPr>
        <w:pStyle w:val="a5"/>
        <w:spacing w:line="560" w:lineRule="exact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4B48EE" w:rsidRDefault="009541B8">
      <w:pPr>
        <w:pStyle w:val="a5"/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4</w:t>
      </w:r>
    </w:p>
    <w:p w:rsidR="004B48EE" w:rsidRDefault="009541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法定代表人身份授权书</w:t>
      </w:r>
    </w:p>
    <w:p w:rsidR="004B48EE" w:rsidRDefault="004B48EE">
      <w:pPr>
        <w:spacing w:line="560" w:lineRule="exact"/>
      </w:pPr>
    </w:p>
    <w:p w:rsidR="004B48EE" w:rsidRDefault="009541B8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（采购单位名称）：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本授权声明：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（投标人名称）（法定代表人姓名、职务）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授权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（被授权人姓名、职务）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为我方“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”项目投标活动的合法代表，以我方名义全权处理该项目有关投标、签订合同以及执行合同等一切事宜。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特此声明。</w:t>
      </w: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法定代表人签字：</w:t>
      </w: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授权代表签字：</w:t>
      </w: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投标人名称：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（加盖公章）</w:t>
      </w: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日期：</w:t>
      </w: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4B48E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  <w:sectPr w:rsidR="004B48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★说明：上述证明文件附有法定代表人、被授权代表身份证复印件（加盖公章）时才能生效。</w:t>
      </w:r>
    </w:p>
    <w:p w:rsidR="004B48EE" w:rsidRDefault="009541B8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5</w:t>
      </w:r>
    </w:p>
    <w:p w:rsidR="004B48EE" w:rsidRDefault="009541B8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sz w:val="28"/>
          <w:szCs w:val="28"/>
        </w:rPr>
      </w:pPr>
      <w:bookmarkStart w:id="2" w:name="_Hlk47353806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良好的商业信誉和健全的财务会计制度的承诺函</w:t>
      </w:r>
      <w:bookmarkEnd w:id="2"/>
    </w:p>
    <w:p w:rsidR="004B48EE" w:rsidRDefault="009541B8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四川省妇幼保健院：</w:t>
      </w:r>
    </w:p>
    <w:p w:rsidR="004B48EE" w:rsidRDefault="009541B8">
      <w:pPr>
        <w:snapToGrid w:val="0"/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）的磋商活动，现郑重承诺：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本投标人具有良好的商业信誉和健全的财务会计制度。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本投标人对上述承诺的内容事项真实性负责，如经查实上述承诺的内容事项存在虚假，本投标人愿意接受以提供虚假材料谋取中标追究法律责任。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4B48EE" w:rsidRDefault="004B48E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（加盖公章）</w:t>
      </w: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（签名）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4B48EE" w:rsidRDefault="009541B8">
      <w:pPr>
        <w:widowControl/>
        <w:snapToGrid w:val="0"/>
        <w:spacing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磋商日期：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B48EE" w:rsidRDefault="004B48EE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b/>
          <w:sz w:val="32"/>
          <w:szCs w:val="32"/>
        </w:rPr>
      </w:pPr>
    </w:p>
    <w:p w:rsidR="004B48EE" w:rsidRDefault="004B48EE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b/>
          <w:sz w:val="32"/>
          <w:szCs w:val="32"/>
        </w:rPr>
      </w:pPr>
    </w:p>
    <w:p w:rsidR="004B48EE" w:rsidRDefault="004B48EE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b/>
          <w:sz w:val="32"/>
          <w:szCs w:val="32"/>
        </w:rPr>
      </w:pPr>
    </w:p>
    <w:p w:rsidR="004B48EE" w:rsidRDefault="004B48EE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b/>
          <w:sz w:val="32"/>
          <w:szCs w:val="32"/>
        </w:rPr>
      </w:pPr>
    </w:p>
    <w:p w:rsidR="004B48EE" w:rsidRDefault="009541B8">
      <w:pPr>
        <w:pStyle w:val="GW-"/>
        <w:snapToGrid w:val="0"/>
        <w:spacing w:beforeLines="100" w:before="312" w:afterLines="100" w:after="312" w:line="56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6</w:t>
      </w:r>
    </w:p>
    <w:p w:rsidR="004B48EE" w:rsidRDefault="009541B8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履行合同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所必需的设备和专业技术能力的承诺函</w:t>
      </w:r>
    </w:p>
    <w:p w:rsidR="004B48EE" w:rsidRDefault="009541B8">
      <w:pPr>
        <w:snapToGrid w:val="0"/>
        <w:spacing w:beforeLines="150" w:before="468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四川省妇幼保健院：</w:t>
      </w:r>
    </w:p>
    <w:p w:rsidR="004B48EE" w:rsidRDefault="009541B8">
      <w:pPr>
        <w:snapToGrid w:val="0"/>
        <w:spacing w:afterLines="50" w:after="156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）的磋商活动，现郑重承诺：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本投标人具有履行合同所必需的设备和专业技术能力。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本投标人对上述承诺的内容事项真实性负责，如经查实上述承诺的内容事项存在虚假，本投标人愿意接受以提供虚假材料谋取中标追究法律责任。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4B48EE" w:rsidRDefault="004B48E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（加盖公章）</w:t>
      </w: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（签名）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4B48EE" w:rsidRDefault="009541B8">
      <w:pPr>
        <w:widowControl/>
        <w:snapToGrid w:val="0"/>
        <w:spacing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磋商日期：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B48EE" w:rsidRDefault="004B48EE">
      <w:pPr>
        <w:snapToGrid w:val="0"/>
        <w:spacing w:beforeLines="150" w:before="468" w:afterLines="100" w:after="312" w:line="560" w:lineRule="exact"/>
        <w:jc w:val="center"/>
        <w:rPr>
          <w:rFonts w:ascii="楷体" w:eastAsia="楷体" w:hAnsi="楷体" w:cs="仿宋_GB2312"/>
          <w:sz w:val="30"/>
          <w:szCs w:val="30"/>
        </w:rPr>
      </w:pPr>
    </w:p>
    <w:p w:rsidR="004B48EE" w:rsidRDefault="004B48EE">
      <w:pPr>
        <w:snapToGrid w:val="0"/>
        <w:spacing w:beforeLines="150" w:before="468" w:afterLines="100" w:after="312" w:line="560" w:lineRule="exact"/>
        <w:jc w:val="center"/>
        <w:rPr>
          <w:rFonts w:ascii="楷体" w:eastAsia="楷体" w:hAnsi="楷体" w:cs="仿宋_GB2312"/>
          <w:sz w:val="30"/>
          <w:szCs w:val="30"/>
        </w:rPr>
      </w:pPr>
    </w:p>
    <w:p w:rsidR="004B48EE" w:rsidRDefault="004B48EE">
      <w:pPr>
        <w:snapToGrid w:val="0"/>
        <w:spacing w:beforeLines="150" w:before="468" w:afterLines="100" w:after="312" w:line="560" w:lineRule="exact"/>
        <w:jc w:val="center"/>
        <w:rPr>
          <w:rFonts w:ascii="楷体" w:eastAsia="楷体" w:hAnsi="楷体" w:cs="仿宋_GB2312"/>
          <w:sz w:val="30"/>
          <w:szCs w:val="30"/>
        </w:rPr>
      </w:pPr>
    </w:p>
    <w:p w:rsidR="004B48EE" w:rsidRDefault="009541B8">
      <w:pPr>
        <w:snapToGrid w:val="0"/>
        <w:spacing w:beforeLines="150" w:before="468" w:afterLines="100" w:after="312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</w:p>
    <w:p w:rsidR="004B48EE" w:rsidRDefault="009541B8">
      <w:pPr>
        <w:pStyle w:val="GW-"/>
        <w:snapToGrid w:val="0"/>
        <w:spacing w:beforeLines="100" w:before="312" w:afterLines="100" w:after="312" w:line="560" w:lineRule="exact"/>
        <w:ind w:firstLineChars="0" w:firstLine="0"/>
        <w:jc w:val="center"/>
        <w:rPr>
          <w:rFonts w:ascii="楷体" w:eastAsia="楷体" w:hAnsi="楷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依法缴纳税收和社会保障资金的良好记录的承诺函</w:t>
      </w:r>
    </w:p>
    <w:p w:rsidR="004B48EE" w:rsidRDefault="009541B8">
      <w:pPr>
        <w:snapToGrid w:val="0"/>
        <w:spacing w:beforeLines="150" w:before="468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四川省妇幼保健院：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）的磋商活动，现郑重承诺：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本投标人依法缴纳税收和社会保障资金。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本投标人对上述承诺的内容事项真实性负责，如经查实上述承诺的内容事项存在虚假，本投标人愿意接受以提供虚假材料谋取中标追究法律责任。</w:t>
      </w:r>
    </w:p>
    <w:p w:rsidR="004B48EE" w:rsidRDefault="009541B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4B48EE" w:rsidRDefault="004B48E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（加盖公章）</w:t>
      </w:r>
    </w:p>
    <w:p w:rsidR="004B48EE" w:rsidRDefault="009541B8">
      <w:pPr>
        <w:widowControl/>
        <w:snapToGrid w:val="0"/>
        <w:spacing w:afterLines="100" w:after="312"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（签名）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4B48EE" w:rsidRDefault="009541B8">
      <w:pPr>
        <w:widowControl/>
        <w:snapToGrid w:val="0"/>
        <w:spacing w:line="560" w:lineRule="exact"/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磋商日期：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B48EE" w:rsidRDefault="004B48EE">
      <w:pPr>
        <w:pStyle w:val="a5"/>
        <w:widowControl/>
        <w:spacing w:after="135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B48EE" w:rsidRDefault="004B48EE">
      <w:pPr>
        <w:widowControl/>
        <w:spacing w:line="560" w:lineRule="exact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9541B8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8</w:t>
      </w:r>
    </w:p>
    <w:p w:rsidR="004B48EE" w:rsidRDefault="009541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业绩证明材料</w:t>
      </w:r>
    </w:p>
    <w:p w:rsidR="004B48EE" w:rsidRDefault="004B48EE">
      <w:pPr>
        <w:spacing w:line="560" w:lineRule="exact"/>
        <w:ind w:firstLineChars="200" w:firstLine="880"/>
        <w:jc w:val="center"/>
        <w:rPr>
          <w:rFonts w:asciiTheme="majorEastAsia" w:eastAsiaTheme="majorEastAsia" w:hAnsiTheme="majorEastAsia" w:cs="Segoe UI"/>
          <w:color w:val="000000" w:themeColor="text1"/>
          <w:sz w:val="44"/>
          <w:szCs w:val="44"/>
          <w:shd w:val="clear" w:color="auto" w:fill="FFFFFF"/>
        </w:rPr>
      </w:pPr>
    </w:p>
    <w:tbl>
      <w:tblPr>
        <w:tblW w:w="895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1548"/>
        <w:gridCol w:w="1176"/>
        <w:gridCol w:w="1656"/>
        <w:gridCol w:w="1656"/>
        <w:gridCol w:w="2136"/>
      </w:tblGrid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客户名称</w:t>
            </w:r>
          </w:p>
        </w:tc>
        <w:tc>
          <w:tcPr>
            <w:tcW w:w="1176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项目名称</w:t>
            </w:r>
          </w:p>
        </w:tc>
        <w:tc>
          <w:tcPr>
            <w:tcW w:w="1656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提供服务内容</w:t>
            </w:r>
          </w:p>
        </w:tc>
        <w:tc>
          <w:tcPr>
            <w:tcW w:w="1656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合同签订日期</w:t>
            </w:r>
          </w:p>
        </w:tc>
        <w:tc>
          <w:tcPr>
            <w:tcW w:w="2136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联系人及联系方式</w:t>
            </w: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c>
          <w:tcPr>
            <w:tcW w:w="780" w:type="dxa"/>
            <w:vAlign w:val="center"/>
          </w:tcPr>
          <w:p w:rsidR="004B48EE" w:rsidRDefault="009541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1548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4B48EE" w:rsidRDefault="004B48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4B48EE" w:rsidRDefault="009541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说明：本表后应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附合同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协议书（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需有客户签名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）和银行进账单的复印件，我方保证上述信息的真实和准确，并愿意承担因我方就此弄虚作假所引起的一切法律后果。</w:t>
      </w:r>
    </w:p>
    <w:p w:rsidR="004B48EE" w:rsidRDefault="004B48E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4B48EE" w:rsidRDefault="004B48E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4B48EE" w:rsidRDefault="009541B8">
      <w:pPr>
        <w:spacing w:line="560" w:lineRule="exact"/>
        <w:ind w:right="480" w:firstLineChars="600" w:firstLine="18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供应商：（盖单位公章）</w:t>
      </w:r>
    </w:p>
    <w:p w:rsidR="004B48EE" w:rsidRDefault="009541B8">
      <w:pPr>
        <w:spacing w:line="560" w:lineRule="exact"/>
        <w:ind w:leftChars="426" w:left="2395" w:right="1680" w:hangingChars="500" w:hanging="15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法定代表人或其委托代理人：（签字或盖章）年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4B48EE" w:rsidRDefault="004B48EE">
      <w:pPr>
        <w:spacing w:line="560" w:lineRule="exact"/>
        <w:rPr>
          <w:rFonts w:ascii="仿宋" w:eastAsia="仿宋" w:hAnsi="仿宋" w:cs="仿宋_GB2312"/>
          <w:sz w:val="32"/>
          <w:szCs w:val="32"/>
        </w:rPr>
        <w:sectPr w:rsidR="004B48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48EE" w:rsidRDefault="009541B8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9</w:t>
      </w:r>
    </w:p>
    <w:p w:rsidR="004B48EE" w:rsidRDefault="009541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报价一览表</w:t>
      </w:r>
    </w:p>
    <w:p w:rsidR="004B48EE" w:rsidRDefault="004B48EE">
      <w:pPr>
        <w:spacing w:line="560" w:lineRule="exact"/>
        <w:jc w:val="center"/>
        <w:rPr>
          <w:rFonts w:asciiTheme="majorEastAsia" w:eastAsiaTheme="majorEastAsia" w:hAnsiTheme="majorEastAsia" w:cs="仿宋_GB2312"/>
          <w:bCs/>
          <w:color w:val="000000" w:themeColor="text1"/>
          <w:sz w:val="44"/>
          <w:szCs w:val="4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600"/>
        <w:gridCol w:w="2235"/>
        <w:gridCol w:w="2538"/>
      </w:tblGrid>
      <w:tr w:rsidR="004B48EE">
        <w:trPr>
          <w:trHeight w:val="735"/>
          <w:jc w:val="center"/>
        </w:trPr>
        <w:tc>
          <w:tcPr>
            <w:tcW w:w="882" w:type="dxa"/>
            <w:vAlign w:val="center"/>
          </w:tcPr>
          <w:p w:rsidR="004B48EE" w:rsidRDefault="009541B8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00" w:type="dxa"/>
            <w:vAlign w:val="center"/>
          </w:tcPr>
          <w:p w:rsidR="004B48EE" w:rsidRDefault="009541B8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35" w:type="dxa"/>
            <w:vAlign w:val="center"/>
          </w:tcPr>
          <w:p w:rsidR="004B48EE" w:rsidRDefault="009541B8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2538" w:type="dxa"/>
            <w:vAlign w:val="center"/>
          </w:tcPr>
          <w:p w:rsidR="004B48EE" w:rsidRDefault="009541B8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4B48EE">
        <w:trPr>
          <w:trHeight w:val="491"/>
          <w:jc w:val="center"/>
        </w:trPr>
        <w:tc>
          <w:tcPr>
            <w:tcW w:w="882" w:type="dxa"/>
            <w:vAlign w:val="center"/>
          </w:tcPr>
          <w:p w:rsidR="004B48EE" w:rsidRDefault="004B48EE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4B48EE" w:rsidRDefault="004B48EE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4B48EE" w:rsidRDefault="004B48EE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rPr>
          <w:trHeight w:val="491"/>
          <w:jc w:val="center"/>
        </w:trPr>
        <w:tc>
          <w:tcPr>
            <w:tcW w:w="882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B48EE">
        <w:trPr>
          <w:trHeight w:val="491"/>
          <w:jc w:val="center"/>
        </w:trPr>
        <w:tc>
          <w:tcPr>
            <w:tcW w:w="882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4B48EE" w:rsidRDefault="009541B8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235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4B48EE" w:rsidRDefault="004B48EE">
            <w:pPr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4B48EE" w:rsidRDefault="004B48EE">
      <w:pPr>
        <w:spacing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B48EE" w:rsidRDefault="009541B8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F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报价应是最终用户确认后的总价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，包括设计制作、交通费、劳务费等和采购文件规定的其它费用。</w:t>
      </w:r>
      <w:r>
        <w:rPr>
          <w:rFonts w:ascii="仿宋_GB2312" w:eastAsia="仿宋_GB2312" w:hAnsi="仿宋_GB2312" w:cs="仿宋_GB2312" w:hint="eastAsia"/>
          <w:color w:val="0000FF"/>
          <w:kern w:val="0"/>
          <w:sz w:val="32"/>
          <w:szCs w:val="32"/>
        </w:rPr>
        <w:t xml:space="preserve"> </w:t>
      </w:r>
    </w:p>
    <w:p w:rsidR="004B48EE" w:rsidRDefault="009541B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“包号”按照各项目参数对应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的包号填写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B48EE" w:rsidRDefault="009541B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“报价一览表”为多页的，每页均需由法定代表人或授权代表签字并盖投标人印章。</w:t>
      </w:r>
    </w:p>
    <w:p w:rsidR="004B48EE" w:rsidRDefault="009541B8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4B48EE" w:rsidRDefault="004B48EE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B48EE" w:rsidRDefault="009541B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公司名称：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                               </w:t>
      </w:r>
    </w:p>
    <w:p w:rsidR="004B48EE" w:rsidRDefault="009541B8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代表签字：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 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联系方式：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4B48EE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4B48EE" w:rsidRDefault="009541B8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10</w:t>
      </w:r>
    </w:p>
    <w:p w:rsidR="004B48EE" w:rsidRDefault="004B48E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4B48EE" w:rsidRDefault="009541B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供应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商符合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《政府采购法》第二十二条规定条件的承诺函</w:t>
      </w:r>
    </w:p>
    <w:p w:rsidR="004B48EE" w:rsidRDefault="009541B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>（公司名称）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的竞争性谈判活动，现承诺：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我公司满足政府采购法第二十二条关于供应商的资格要求：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（一）具有独立承担民事责任的能力；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（二）具有良好的商业信誉和健全的财务会计制度；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（三）具有履行合同所必需的设备和专业技术能力；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（四）有依法缴纳税收和社会保障资金的良好记录；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（五）参加政府采购活动前三年内，在经营活动中没有重大违法记录；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（六）法律、行政法规规定的其他条件。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同时也满足本项目法律法规规章规定关于供应商的其他资格性条件，未参与本采购项目前期咨询论证，不属于禁止参加竞争性谈判的供应商。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商：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（盖单位公章）</w:t>
      </w:r>
    </w:p>
    <w:p w:rsidR="004B48EE" w:rsidRDefault="009541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法定代表人或其委托代理人：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4B48EE" w:rsidRDefault="009541B8">
      <w:pPr>
        <w:spacing w:line="560" w:lineRule="exact"/>
        <w:rPr>
          <w:rFonts w:ascii="仿宋" w:eastAsia="仿宋" w:hAnsi="仿宋"/>
        </w:rPr>
        <w:sectPr w:rsidR="004B48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B48EE" w:rsidRDefault="009541B8">
      <w:pPr>
        <w:widowControl/>
        <w:spacing w:line="560" w:lineRule="exact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11</w:t>
      </w:r>
    </w:p>
    <w:p w:rsidR="004B48EE" w:rsidRDefault="009541B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反商业贿赂承诺书</w:t>
      </w:r>
    </w:p>
    <w:p w:rsidR="004B48EE" w:rsidRDefault="004B48EE">
      <w:pPr>
        <w:widowControl/>
        <w:spacing w:line="500" w:lineRule="exact"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与其他投标人相互串通投标报价，损害贵院的合法权益；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不与招标人串通投标，损害国家利益、社会公共利益或他人的合法权益；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不以向招标人或者评标委员会成员行贿的手段谋取中标；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竞标报价不违反相关法律的规定，也不以他人名义投标或者以其他方式弄虚作假，骗取中标；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保证不以其他任何方式扰乱贵院的招标工作；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保证不在药品销售、医疗器械、设备、物资、基建工程竞标中采取账外暗中给予回扣的手段腐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蚀、贿赂医护、药剂人员、干部等其他相关人员；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保证不让贵院临床科室、药剂部门以及有关人员登记、统计医生处方或为此提供方便，干扰贵院的正常工作秩序；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保证不以其他任何不正当竞争手段推销药品、医疗器械、设备、物资。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对尚处在竞标阶段的，贵院有权取消本厂家、商家、公司的竞标资格；已经中标的，贵院有权取消中标；对已经获得准入资格的，贵院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有权随时取消本厂家、商家、公司的准入资格；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对本厂家、商家、公司相关工作人员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严肃处理；</w:t>
      </w: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4B48EE" w:rsidRDefault="009541B8">
      <w:pPr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采购物资名称：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u w:val="single"/>
        </w:rPr>
        <w:t xml:space="preserve">                    </w:t>
      </w:r>
    </w:p>
    <w:p w:rsidR="004B48EE" w:rsidRDefault="004B48EE">
      <w:pPr>
        <w:spacing w:line="500" w:lineRule="exact"/>
        <w:contextualSpacing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4B48EE" w:rsidRDefault="004B48EE">
      <w:pPr>
        <w:spacing w:line="500" w:lineRule="exact"/>
        <w:contextualSpacing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4B48EE" w:rsidRDefault="009541B8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本《承诺书》一式二份（一份由承诺人自存；一份随投标书传递）</w:t>
      </w:r>
    </w:p>
    <w:p w:rsidR="004B48EE" w:rsidRDefault="004B48EE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4B48EE" w:rsidRDefault="009541B8">
      <w:pPr>
        <w:widowControl/>
        <w:spacing w:line="500" w:lineRule="exact"/>
        <w:ind w:firstLineChars="900" w:firstLine="288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承诺企业名称（公章）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:</w:t>
      </w:r>
    </w:p>
    <w:p w:rsidR="004B48EE" w:rsidRDefault="009541B8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              </w:t>
      </w:r>
    </w:p>
    <w:p w:rsidR="004B48EE" w:rsidRDefault="009541B8">
      <w:pPr>
        <w:widowControl/>
        <w:spacing w:line="500" w:lineRule="exact"/>
        <w:ind w:firstLineChars="700" w:firstLine="2240"/>
        <w:contextualSpacing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sectPr w:rsidR="004B48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法人代表或委托代理人（承诺人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）：</w:t>
      </w:r>
    </w:p>
    <w:p w:rsidR="004B48EE" w:rsidRDefault="004B48EE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sectPr w:rsidR="004B48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B26EF"/>
    <w:multiLevelType w:val="multilevel"/>
    <w:tmpl w:val="669B26EF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gwNTBmOTU4NDcxNmQ0MTUyZjYwMDYwZjZjZGYifQ=="/>
  </w:docVars>
  <w:rsids>
    <w:rsidRoot w:val="77BD5EC2"/>
    <w:rsid w:val="004B48EE"/>
    <w:rsid w:val="009541B8"/>
    <w:rsid w:val="016C2D4F"/>
    <w:rsid w:val="03450DF3"/>
    <w:rsid w:val="06016404"/>
    <w:rsid w:val="1ACD04D9"/>
    <w:rsid w:val="1BD96913"/>
    <w:rsid w:val="2B6238A1"/>
    <w:rsid w:val="30F878AC"/>
    <w:rsid w:val="3778195D"/>
    <w:rsid w:val="3C8F7316"/>
    <w:rsid w:val="3D3C1543"/>
    <w:rsid w:val="495A0CAC"/>
    <w:rsid w:val="524B3585"/>
    <w:rsid w:val="53577184"/>
    <w:rsid w:val="54756C3E"/>
    <w:rsid w:val="56B32C2D"/>
    <w:rsid w:val="5CE84C2C"/>
    <w:rsid w:val="64E007F3"/>
    <w:rsid w:val="69700F1D"/>
    <w:rsid w:val="73B442F7"/>
    <w:rsid w:val="778C3E77"/>
    <w:rsid w:val="77BD5EC2"/>
    <w:rsid w:val="78623E01"/>
    <w:rsid w:val="789B73B2"/>
    <w:rsid w:val="7C8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EC8C89-1CB0-4888-8A13-543F83F8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="宋体" w:hAnsi="宋体"/>
      <w:b/>
      <w:bCs/>
      <w:sz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Pr>
      <w:rFonts w:ascii="宋体" w:hAnsi="宋体"/>
      <w:sz w:val="31"/>
      <w:szCs w:val="31"/>
      <w:lang w:val="zh-CN" w:bidi="zh-C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ordWrap w:val="0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GW-">
    <w:name w:val="GW-正文"/>
    <w:basedOn w:val="a"/>
    <w:qFormat/>
    <w:pPr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王松</cp:lastModifiedBy>
  <cp:revision>2</cp:revision>
  <dcterms:created xsi:type="dcterms:W3CDTF">2022-04-11T00:52:00Z</dcterms:created>
  <dcterms:modified xsi:type="dcterms:W3CDTF">2022-06-14T09:03:00Z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4F3CB2A344A14C42963FCF6C12CC3CBE</vt:lpwstr>
  </property>
</Properties>
</file>